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9CFBF" w14:textId="4E693F82" w:rsidR="00AE4BDA" w:rsidRPr="003B30DD" w:rsidRDefault="00AE4BDA" w:rsidP="00AE4BDA">
      <w:pPr>
        <w:jc w:val="right"/>
        <w:rPr>
          <w:rFonts w:ascii="Times New Roman" w:hAnsi="Times New Roman"/>
          <w:b/>
          <w:noProof/>
          <w:sz w:val="24"/>
          <w:szCs w:val="24"/>
          <w:lang w:val="fr-FR"/>
        </w:rPr>
      </w:pPr>
      <w:r w:rsidRPr="003B30DD">
        <w:rPr>
          <w:rFonts w:ascii="Times New Roman" w:hAnsi="Times New Roman"/>
          <w:noProof/>
          <w:sz w:val="24"/>
          <w:szCs w:val="24"/>
          <w:lang w:val="ro-RO" w:eastAsia="ro-RO"/>
        </w:rPr>
        <w:drawing>
          <wp:anchor distT="0" distB="0" distL="114300" distR="114300" simplePos="0" relativeHeight="251659264" behindDoc="0" locked="0" layoutInCell="1" allowOverlap="1" wp14:anchorId="225D849D" wp14:editId="78B5401E">
            <wp:simplePos x="0" y="0"/>
            <wp:positionH relativeFrom="margin">
              <wp:posOffset>-76200</wp:posOffset>
            </wp:positionH>
            <wp:positionV relativeFrom="paragraph">
              <wp:posOffset>129540</wp:posOffset>
            </wp:positionV>
            <wp:extent cx="990600" cy="62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629920"/>
                    </a:xfrm>
                    <a:prstGeom prst="rect">
                      <a:avLst/>
                    </a:prstGeom>
                    <a:noFill/>
                    <a:ln>
                      <a:noFill/>
                    </a:ln>
                  </pic:spPr>
                </pic:pic>
              </a:graphicData>
            </a:graphic>
          </wp:anchor>
        </w:drawing>
      </w:r>
      <w:r w:rsidR="000445AA">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5C69AADE" wp14:editId="69ED447C">
                <wp:simplePos x="0" y="0"/>
                <wp:positionH relativeFrom="page">
                  <wp:align>center</wp:align>
                </wp:positionH>
                <wp:positionV relativeFrom="paragraph">
                  <wp:posOffset>127635</wp:posOffset>
                </wp:positionV>
                <wp:extent cx="4343400" cy="952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52500"/>
                        </a:xfrm>
                        <a:prstGeom prst="rect">
                          <a:avLst/>
                        </a:prstGeom>
                        <a:noFill/>
                        <a:ln>
                          <a:noFill/>
                        </a:ln>
                      </wps:spPr>
                      <wps:txbx>
                        <w:txbxContent>
                          <w:p w14:paraId="6BF258B0" w14:textId="77777777" w:rsidR="00D26AD9" w:rsidRDefault="00D26AD9" w:rsidP="00AE4BDA">
                            <w:pPr>
                              <w:pStyle w:val="Heading1"/>
                              <w:rPr>
                                <w:sz w:val="23"/>
                              </w:rPr>
                            </w:pPr>
                            <w:r>
                              <w:rPr>
                                <w:sz w:val="23"/>
                              </w:rPr>
                              <w:t>Casa de Asigurări de Sănătate Satu Mare</w:t>
                            </w:r>
                          </w:p>
                          <w:p w14:paraId="4B415990" w14:textId="77777777" w:rsidR="00D26AD9" w:rsidRDefault="00D26AD9" w:rsidP="00AE4BDA">
                            <w:pPr>
                              <w:pStyle w:val="Heading2"/>
                              <w:jc w:val="center"/>
                              <w:rPr>
                                <w:b/>
                                <w:i/>
                                <w:sz w:val="23"/>
                              </w:rPr>
                            </w:pPr>
                            <w:r>
                              <w:rPr>
                                <w:b/>
                                <w:i/>
                                <w:sz w:val="23"/>
                              </w:rPr>
                              <w:t>B-dul Lucian Blaga Nr. 64</w:t>
                            </w:r>
                          </w:p>
                          <w:p w14:paraId="2515CC72" w14:textId="77777777" w:rsidR="00D26AD9" w:rsidRDefault="00D26AD9" w:rsidP="00AE4BDA">
                            <w:pPr>
                              <w:spacing w:after="0" w:line="240" w:lineRule="auto"/>
                              <w:jc w:val="center"/>
                              <w:rPr>
                                <w:b/>
                                <w:i/>
                                <w:sz w:val="23"/>
                                <w:lang w:val="it-IT"/>
                              </w:rPr>
                            </w:pPr>
                            <w:r>
                              <w:rPr>
                                <w:b/>
                                <w:i/>
                                <w:sz w:val="23"/>
                                <w:lang w:val="it-IT"/>
                              </w:rPr>
                              <w:t>Tel. 0261-706878, Fax 0361-408160, e-mail : cas@cassam.ro</w:t>
                            </w:r>
                          </w:p>
                          <w:p w14:paraId="5050F0CD" w14:textId="77777777" w:rsidR="00D26AD9" w:rsidRDefault="00D26AD9" w:rsidP="00AE4BDA">
                            <w:pPr>
                              <w:spacing w:after="0" w:line="240" w:lineRule="auto"/>
                              <w:jc w:val="center"/>
                              <w:rPr>
                                <w:b/>
                                <w:i/>
                                <w:sz w:val="23"/>
                                <w:lang w:val="it-IT"/>
                              </w:rPr>
                            </w:pPr>
                            <w:r>
                              <w:rPr>
                                <w:b/>
                                <w:i/>
                                <w:sz w:val="23"/>
                                <w:lang w:val="it-IT"/>
                              </w:rPr>
                              <w:t>Operator de date personale inregistrat la A.N.S.P.D.C.P. sub nr. 299</w:t>
                            </w:r>
                          </w:p>
                          <w:p w14:paraId="4C32DBF0" w14:textId="77777777" w:rsidR="00D26AD9" w:rsidRDefault="00D26AD9" w:rsidP="00AE4BDA">
                            <w:pPr>
                              <w:rPr>
                                <w:sz w:val="23"/>
                                <w:lang w:val="it-IT"/>
                              </w:rPr>
                            </w:pPr>
                          </w:p>
                          <w:p w14:paraId="562C5C81" w14:textId="77777777" w:rsidR="00D26AD9" w:rsidRDefault="00D26AD9" w:rsidP="00AE4BDA">
                            <w:pPr>
                              <w:rPr>
                                <w:sz w:val="23"/>
                                <w:lang w:val="it-IT"/>
                              </w:rPr>
                            </w:pPr>
                          </w:p>
                          <w:p w14:paraId="7EE5A44A" w14:textId="77777777" w:rsidR="00D26AD9" w:rsidRDefault="00D26AD9" w:rsidP="00AE4BDA">
                            <w:pPr>
                              <w:rPr>
                                <w:sz w:val="23"/>
                                <w:lang w:val="it-IT"/>
                              </w:rPr>
                            </w:pPr>
                          </w:p>
                          <w:p w14:paraId="4ADCAC82" w14:textId="77777777" w:rsidR="00D26AD9" w:rsidRDefault="00D26AD9" w:rsidP="00AE4BDA">
                            <w:pPr>
                              <w:rPr>
                                <w:sz w:val="23"/>
                                <w:lang w:val="it-IT"/>
                              </w:rPr>
                            </w:pPr>
                          </w:p>
                          <w:p w14:paraId="0ED2DA5C" w14:textId="77777777" w:rsidR="00D26AD9" w:rsidRDefault="00D26AD9" w:rsidP="00AE4BDA">
                            <w:pPr>
                              <w:rPr>
                                <w:sz w:val="23"/>
                                <w:lang w:val="it-IT"/>
                              </w:rPr>
                            </w:pPr>
                          </w:p>
                          <w:p w14:paraId="4A0FBAD0" w14:textId="77777777" w:rsidR="00D26AD9" w:rsidRDefault="00D26AD9" w:rsidP="00AE4BDA">
                            <w:pPr>
                              <w:rPr>
                                <w:sz w:val="23"/>
                                <w:lang w:val="it-IT"/>
                              </w:rPr>
                            </w:pPr>
                          </w:p>
                          <w:p w14:paraId="587E8AAA" w14:textId="77777777" w:rsidR="00D26AD9" w:rsidRDefault="00D26AD9" w:rsidP="00AE4BDA">
                            <w:pPr>
                              <w:rPr>
                                <w:sz w:val="23"/>
                                <w:lang w:val="it-IT"/>
                              </w:rPr>
                            </w:pPr>
                          </w:p>
                          <w:p w14:paraId="099A7214" w14:textId="77777777" w:rsidR="00D26AD9" w:rsidRDefault="00D26AD9" w:rsidP="00AE4BDA">
                            <w:pPr>
                              <w:rPr>
                                <w:sz w:val="23"/>
                                <w:lang w:val="it-IT"/>
                              </w:rPr>
                            </w:pPr>
                          </w:p>
                          <w:p w14:paraId="05172656" w14:textId="77777777" w:rsidR="00D26AD9" w:rsidRDefault="00D26AD9" w:rsidP="00AE4BDA">
                            <w:pPr>
                              <w:rPr>
                                <w:sz w:val="23"/>
                                <w:lang w:val="it-IT"/>
                              </w:rPr>
                            </w:pPr>
                          </w:p>
                          <w:p w14:paraId="64266624" w14:textId="77777777" w:rsidR="00D26AD9" w:rsidRDefault="00D26AD9" w:rsidP="00AE4BDA">
                            <w:pPr>
                              <w:rPr>
                                <w:sz w:val="23"/>
                                <w:lang w:val="it-IT"/>
                              </w:rPr>
                            </w:pPr>
                          </w:p>
                          <w:p w14:paraId="3029560F" w14:textId="77777777" w:rsidR="00D26AD9" w:rsidRDefault="00D26AD9" w:rsidP="00AE4BDA">
                            <w:pPr>
                              <w:rPr>
                                <w:sz w:val="23"/>
                                <w:lang w:val="it-IT"/>
                              </w:rPr>
                            </w:pPr>
                          </w:p>
                          <w:p w14:paraId="3CD75544" w14:textId="77777777" w:rsidR="00D26AD9" w:rsidRDefault="00D26AD9" w:rsidP="00AE4BDA">
                            <w:pPr>
                              <w:rPr>
                                <w:sz w:val="23"/>
                                <w:lang w:val="it-IT"/>
                              </w:rPr>
                            </w:pPr>
                          </w:p>
                          <w:p w14:paraId="2BEEE70C" w14:textId="77777777" w:rsidR="00D26AD9" w:rsidRDefault="00D26AD9" w:rsidP="00AE4BDA">
                            <w:pPr>
                              <w:rPr>
                                <w:sz w:val="23"/>
                                <w:lang w:val="it-IT"/>
                              </w:rPr>
                            </w:pPr>
                          </w:p>
                          <w:p w14:paraId="07228CEE" w14:textId="77777777" w:rsidR="00D26AD9" w:rsidRDefault="00D26AD9" w:rsidP="00AE4BDA">
                            <w:pPr>
                              <w:rPr>
                                <w:sz w:val="23"/>
                                <w:lang w:val="it-IT"/>
                              </w:rPr>
                            </w:pPr>
                          </w:p>
                          <w:p w14:paraId="53854A92" w14:textId="77777777" w:rsidR="00D26AD9" w:rsidRDefault="00D26AD9" w:rsidP="00AE4BDA">
                            <w:pPr>
                              <w:rPr>
                                <w:sz w:val="23"/>
                                <w:lang w:val="it-IT"/>
                              </w:rPr>
                            </w:pPr>
                          </w:p>
                          <w:p w14:paraId="3B8AA126" w14:textId="77777777" w:rsidR="00D26AD9" w:rsidRDefault="00D26AD9" w:rsidP="00AE4BDA">
                            <w:pPr>
                              <w:rPr>
                                <w:sz w:val="23"/>
                                <w:lang w:val="it-IT"/>
                              </w:rPr>
                            </w:pPr>
                          </w:p>
                          <w:p w14:paraId="50550E0A" w14:textId="77777777" w:rsidR="00D26AD9" w:rsidRDefault="00D26AD9" w:rsidP="00AE4BDA">
                            <w:pPr>
                              <w:rPr>
                                <w:sz w:val="23"/>
                                <w:lang w:val="it-IT"/>
                              </w:rPr>
                            </w:pPr>
                          </w:p>
                          <w:p w14:paraId="6A086A4D" w14:textId="77777777" w:rsidR="00D26AD9" w:rsidRDefault="00D26AD9" w:rsidP="00AE4BDA">
                            <w:pPr>
                              <w:rPr>
                                <w:sz w:val="23"/>
                                <w:lang w:val="it-IT"/>
                              </w:rPr>
                            </w:pPr>
                          </w:p>
                          <w:p w14:paraId="5FE2EF8D" w14:textId="77777777" w:rsidR="00D26AD9" w:rsidRDefault="00D26AD9" w:rsidP="00AE4BDA">
                            <w:pPr>
                              <w:rPr>
                                <w:sz w:val="23"/>
                                <w:lang w:val="it-IT"/>
                              </w:rPr>
                            </w:pPr>
                          </w:p>
                          <w:p w14:paraId="200CDD6D" w14:textId="77777777" w:rsidR="00D26AD9" w:rsidRDefault="00D26AD9" w:rsidP="00AE4BDA">
                            <w:pPr>
                              <w:rPr>
                                <w:sz w:val="23"/>
                                <w:lang w:val="it-IT"/>
                              </w:rPr>
                            </w:pPr>
                          </w:p>
                          <w:p w14:paraId="289752F9" w14:textId="77777777" w:rsidR="00D26AD9" w:rsidRDefault="00D26AD9" w:rsidP="00AE4BDA">
                            <w:pPr>
                              <w:rPr>
                                <w:sz w:val="23"/>
                                <w:lang w:val="it-IT"/>
                              </w:rPr>
                            </w:pPr>
                          </w:p>
                          <w:p w14:paraId="5056F306" w14:textId="77777777" w:rsidR="00D26AD9" w:rsidRDefault="00D26AD9" w:rsidP="00AE4BDA">
                            <w:pPr>
                              <w:rPr>
                                <w:sz w:val="23"/>
                                <w:lang w:val="it-IT"/>
                              </w:rPr>
                            </w:pPr>
                          </w:p>
                          <w:p w14:paraId="32B5FB7B" w14:textId="77777777" w:rsidR="00D26AD9" w:rsidRDefault="00D26AD9" w:rsidP="00AE4BDA">
                            <w:pPr>
                              <w:rPr>
                                <w:sz w:val="23"/>
                                <w:lang w:val="it-IT"/>
                              </w:rPr>
                            </w:pPr>
                          </w:p>
                          <w:p w14:paraId="0A7D7068" w14:textId="77777777" w:rsidR="00D26AD9" w:rsidRDefault="00D26AD9" w:rsidP="00AE4BDA">
                            <w:pPr>
                              <w:rPr>
                                <w:sz w:val="23"/>
                                <w:lang w:val="it-IT"/>
                              </w:rPr>
                            </w:pPr>
                          </w:p>
                          <w:p w14:paraId="094E0DA4" w14:textId="77777777" w:rsidR="00D26AD9" w:rsidRDefault="00D26AD9" w:rsidP="00AE4BDA">
                            <w:pPr>
                              <w:rPr>
                                <w:sz w:val="23"/>
                                <w:lang w:val="it-IT"/>
                              </w:rPr>
                            </w:pPr>
                          </w:p>
                          <w:p w14:paraId="126E077A" w14:textId="77777777" w:rsidR="00D26AD9" w:rsidRDefault="00D26AD9" w:rsidP="00AE4BDA">
                            <w:pPr>
                              <w:rPr>
                                <w:sz w:val="23"/>
                                <w:lang w:val="it-IT"/>
                              </w:rPr>
                            </w:pPr>
                          </w:p>
                          <w:p w14:paraId="22217DF5" w14:textId="77777777" w:rsidR="00D26AD9" w:rsidRDefault="00D26AD9" w:rsidP="00AE4BDA">
                            <w:pPr>
                              <w:rPr>
                                <w:sz w:val="23"/>
                                <w:lang w:val="it-IT"/>
                              </w:rPr>
                            </w:pPr>
                          </w:p>
                          <w:p w14:paraId="79E9E10A" w14:textId="77777777" w:rsidR="00D26AD9" w:rsidRDefault="00D26AD9" w:rsidP="00AE4BDA">
                            <w:pPr>
                              <w:rPr>
                                <w:sz w:val="23"/>
                                <w:lang w:val="it-IT"/>
                              </w:rPr>
                            </w:pPr>
                          </w:p>
                          <w:p w14:paraId="1C6B2FF3" w14:textId="77777777" w:rsidR="00D26AD9" w:rsidRDefault="00D26AD9" w:rsidP="00AE4BDA">
                            <w:pPr>
                              <w:rPr>
                                <w:sz w:val="23"/>
                                <w:lang w:val="it-IT"/>
                              </w:rPr>
                            </w:pPr>
                          </w:p>
                          <w:p w14:paraId="571B45BB" w14:textId="77777777" w:rsidR="00D26AD9" w:rsidRDefault="00D26AD9" w:rsidP="00AE4BDA">
                            <w:pPr>
                              <w:rPr>
                                <w:sz w:val="23"/>
                                <w:lang w:val="it-IT"/>
                              </w:rPr>
                            </w:pPr>
                          </w:p>
                          <w:p w14:paraId="4C4F0993" w14:textId="77777777" w:rsidR="00D26AD9" w:rsidRDefault="00D26AD9" w:rsidP="00AE4BDA">
                            <w:pPr>
                              <w:rPr>
                                <w:sz w:val="23"/>
                                <w:lang w:val="it-IT"/>
                              </w:rPr>
                            </w:pPr>
                          </w:p>
                          <w:p w14:paraId="0F2F22CC" w14:textId="77777777" w:rsidR="00D26AD9" w:rsidRDefault="00D26AD9" w:rsidP="00AE4BDA">
                            <w:pPr>
                              <w:rPr>
                                <w:sz w:val="23"/>
                                <w:lang w:val="it-IT"/>
                              </w:rPr>
                            </w:pPr>
                          </w:p>
                          <w:p w14:paraId="1E56B026" w14:textId="77777777" w:rsidR="00D26AD9" w:rsidRDefault="00D26AD9" w:rsidP="00AE4BDA">
                            <w:pPr>
                              <w:rPr>
                                <w:sz w:val="23"/>
                                <w:lang w:val="it-IT"/>
                              </w:rPr>
                            </w:pPr>
                          </w:p>
                          <w:p w14:paraId="7EB05294" w14:textId="77777777" w:rsidR="00D26AD9" w:rsidRDefault="00D26AD9" w:rsidP="00AE4BDA">
                            <w:pPr>
                              <w:rPr>
                                <w:sz w:val="23"/>
                                <w:lang w:val="it-IT"/>
                              </w:rPr>
                            </w:pPr>
                          </w:p>
                          <w:p w14:paraId="4D5D017C" w14:textId="77777777" w:rsidR="00D26AD9" w:rsidRDefault="00D26AD9" w:rsidP="00AE4BDA">
                            <w:pPr>
                              <w:rPr>
                                <w:sz w:val="23"/>
                                <w:lang w:val="it-IT"/>
                              </w:rPr>
                            </w:pPr>
                          </w:p>
                          <w:p w14:paraId="040EC67F" w14:textId="77777777" w:rsidR="00D26AD9" w:rsidRDefault="00D26AD9" w:rsidP="00AE4BDA">
                            <w:pPr>
                              <w:rPr>
                                <w:sz w:val="23"/>
                                <w:lang w:val="it-IT"/>
                              </w:rPr>
                            </w:pPr>
                          </w:p>
                          <w:p w14:paraId="45E19E73" w14:textId="77777777" w:rsidR="00D26AD9" w:rsidRDefault="00D26AD9" w:rsidP="00AE4BDA">
                            <w:pPr>
                              <w:rPr>
                                <w:sz w:val="23"/>
                                <w:lang w:val="it-IT"/>
                              </w:rPr>
                            </w:pPr>
                          </w:p>
                          <w:p w14:paraId="7B8870F9" w14:textId="77777777" w:rsidR="00D26AD9" w:rsidRDefault="00D26AD9" w:rsidP="00AE4BDA">
                            <w:pPr>
                              <w:rPr>
                                <w:sz w:val="23"/>
                                <w:lang w:val="it-IT"/>
                              </w:rPr>
                            </w:pPr>
                          </w:p>
                          <w:p w14:paraId="3C63006F" w14:textId="77777777" w:rsidR="00D26AD9" w:rsidRDefault="00D26AD9" w:rsidP="00AE4BDA">
                            <w:pPr>
                              <w:rPr>
                                <w:sz w:val="23"/>
                                <w:lang w:val="it-IT"/>
                              </w:rPr>
                            </w:pPr>
                          </w:p>
                          <w:p w14:paraId="3D148574" w14:textId="77777777" w:rsidR="00D26AD9" w:rsidRDefault="00D26AD9" w:rsidP="00AE4BDA">
                            <w:pPr>
                              <w:rPr>
                                <w:sz w:val="23"/>
                                <w:lang w:val="it-IT"/>
                              </w:rPr>
                            </w:pPr>
                            <w:r>
                              <w:rPr>
                                <w:sz w:val="23"/>
                                <w:lang w:val="it-IT"/>
                              </w:rPr>
                              <w:t>T</w:t>
                            </w:r>
                          </w:p>
                          <w:p w14:paraId="575098E4" w14:textId="77777777" w:rsidR="00D26AD9" w:rsidRDefault="00D26AD9" w:rsidP="00AE4BDA">
                            <w:pPr>
                              <w:rPr>
                                <w:sz w:val="23"/>
                                <w:lang w:val="it-IT"/>
                              </w:rPr>
                            </w:pPr>
                          </w:p>
                          <w:p w14:paraId="4A06564B" w14:textId="77777777" w:rsidR="00D26AD9" w:rsidRDefault="00D26AD9" w:rsidP="00AE4BDA">
                            <w:pPr>
                              <w:rPr>
                                <w:sz w:val="23"/>
                                <w:lang w:val="it-IT"/>
                              </w:rPr>
                            </w:pPr>
                          </w:p>
                        </w:txbxContent>
                      </wps:txbx>
                      <wps:bodyPr rot="0" vert="horz" wrap="square" lIns="86868" tIns="43434" rIns="86868" bIns="34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9AADE" id="_x0000_t202" coordsize="21600,21600" o:spt="202" path="m,l,21600r21600,l21600,xe">
                <v:stroke joinstyle="miter"/>
                <v:path gradientshapeok="t" o:connecttype="rect"/>
              </v:shapetype>
              <v:shape id="Text Box 3" o:spid="_x0000_s1026" type="#_x0000_t202" style="position:absolute;left:0;text-align:left;margin-left:0;margin-top:10.05pt;width:342pt;height: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" filled="f" stroked="f">
                <v:textbox inset="6.84pt,3.42pt,6.84pt,.095mm">
                  <w:txbxContent>
                    <w:p w14:paraId="6BF258B0" w14:textId="77777777" w:rsidR="00D26AD9" w:rsidRDefault="00D26AD9" w:rsidP="00AE4BDA">
                      <w:pPr>
                        <w:pStyle w:val="Heading1"/>
                        <w:rPr>
                          <w:sz w:val="23"/>
                        </w:rPr>
                      </w:pPr>
                      <w:r>
                        <w:rPr>
                          <w:sz w:val="23"/>
                        </w:rPr>
                        <w:t>Casa de Asigurări de Sănătate Satu Mare</w:t>
                      </w:r>
                    </w:p>
                    <w:p w14:paraId="4B415990" w14:textId="77777777" w:rsidR="00D26AD9" w:rsidRDefault="00D26AD9" w:rsidP="00AE4BDA">
                      <w:pPr>
                        <w:pStyle w:val="Heading2"/>
                        <w:jc w:val="center"/>
                        <w:rPr>
                          <w:b/>
                          <w:i/>
                          <w:sz w:val="23"/>
                        </w:rPr>
                      </w:pPr>
                      <w:r>
                        <w:rPr>
                          <w:b/>
                          <w:i/>
                          <w:sz w:val="23"/>
                        </w:rPr>
                        <w:t>B-dul Lucian Blaga Nr. 64</w:t>
                      </w:r>
                    </w:p>
                    <w:p w14:paraId="2515CC72" w14:textId="77777777" w:rsidR="00D26AD9" w:rsidRDefault="00D26AD9" w:rsidP="00AE4BDA">
                      <w:pPr>
                        <w:spacing w:after="0" w:line="240" w:lineRule="auto"/>
                        <w:jc w:val="center"/>
                        <w:rPr>
                          <w:b/>
                          <w:i/>
                          <w:sz w:val="23"/>
                          <w:lang w:val="it-IT"/>
                        </w:rPr>
                      </w:pPr>
                      <w:r>
                        <w:rPr>
                          <w:b/>
                          <w:i/>
                          <w:sz w:val="23"/>
                          <w:lang w:val="it-IT"/>
                        </w:rPr>
                        <w:t>Tel. 0261-706878, Fax 0361-408160, e-mail : cas@cassam.ro</w:t>
                      </w:r>
                    </w:p>
                    <w:p w14:paraId="5050F0CD" w14:textId="77777777" w:rsidR="00D26AD9" w:rsidRDefault="00D26AD9" w:rsidP="00AE4BDA">
                      <w:pPr>
                        <w:spacing w:after="0" w:line="240" w:lineRule="auto"/>
                        <w:jc w:val="center"/>
                        <w:rPr>
                          <w:b/>
                          <w:i/>
                          <w:sz w:val="23"/>
                          <w:lang w:val="it-IT"/>
                        </w:rPr>
                      </w:pPr>
                      <w:r>
                        <w:rPr>
                          <w:b/>
                          <w:i/>
                          <w:sz w:val="23"/>
                          <w:lang w:val="it-IT"/>
                        </w:rPr>
                        <w:t>Operator de date personale inregistrat la A.N.S.P.D.C.P. sub nr. 299</w:t>
                      </w:r>
                    </w:p>
                    <w:p w14:paraId="4C32DBF0" w14:textId="77777777" w:rsidR="00D26AD9" w:rsidRDefault="00D26AD9" w:rsidP="00AE4BDA">
                      <w:pPr>
                        <w:rPr>
                          <w:sz w:val="23"/>
                          <w:lang w:val="it-IT"/>
                        </w:rPr>
                      </w:pPr>
                    </w:p>
                    <w:p w14:paraId="562C5C81" w14:textId="77777777" w:rsidR="00D26AD9" w:rsidRDefault="00D26AD9" w:rsidP="00AE4BDA">
                      <w:pPr>
                        <w:rPr>
                          <w:sz w:val="23"/>
                          <w:lang w:val="it-IT"/>
                        </w:rPr>
                      </w:pPr>
                    </w:p>
                    <w:p w14:paraId="7EE5A44A" w14:textId="77777777" w:rsidR="00D26AD9" w:rsidRDefault="00D26AD9" w:rsidP="00AE4BDA">
                      <w:pPr>
                        <w:rPr>
                          <w:sz w:val="23"/>
                          <w:lang w:val="it-IT"/>
                        </w:rPr>
                      </w:pPr>
                    </w:p>
                    <w:p w14:paraId="4ADCAC82" w14:textId="77777777" w:rsidR="00D26AD9" w:rsidRDefault="00D26AD9" w:rsidP="00AE4BDA">
                      <w:pPr>
                        <w:rPr>
                          <w:sz w:val="23"/>
                          <w:lang w:val="it-IT"/>
                        </w:rPr>
                      </w:pPr>
                    </w:p>
                    <w:p w14:paraId="0ED2DA5C" w14:textId="77777777" w:rsidR="00D26AD9" w:rsidRDefault="00D26AD9" w:rsidP="00AE4BDA">
                      <w:pPr>
                        <w:rPr>
                          <w:sz w:val="23"/>
                          <w:lang w:val="it-IT"/>
                        </w:rPr>
                      </w:pPr>
                    </w:p>
                    <w:p w14:paraId="4A0FBAD0" w14:textId="77777777" w:rsidR="00D26AD9" w:rsidRDefault="00D26AD9" w:rsidP="00AE4BDA">
                      <w:pPr>
                        <w:rPr>
                          <w:sz w:val="23"/>
                          <w:lang w:val="it-IT"/>
                        </w:rPr>
                      </w:pPr>
                    </w:p>
                    <w:p w14:paraId="587E8AAA" w14:textId="77777777" w:rsidR="00D26AD9" w:rsidRDefault="00D26AD9" w:rsidP="00AE4BDA">
                      <w:pPr>
                        <w:rPr>
                          <w:sz w:val="23"/>
                          <w:lang w:val="it-IT"/>
                        </w:rPr>
                      </w:pPr>
                    </w:p>
                    <w:p w14:paraId="099A7214" w14:textId="77777777" w:rsidR="00D26AD9" w:rsidRDefault="00D26AD9" w:rsidP="00AE4BDA">
                      <w:pPr>
                        <w:rPr>
                          <w:sz w:val="23"/>
                          <w:lang w:val="it-IT"/>
                        </w:rPr>
                      </w:pPr>
                    </w:p>
                    <w:p w14:paraId="05172656" w14:textId="77777777" w:rsidR="00D26AD9" w:rsidRDefault="00D26AD9" w:rsidP="00AE4BDA">
                      <w:pPr>
                        <w:rPr>
                          <w:sz w:val="23"/>
                          <w:lang w:val="it-IT"/>
                        </w:rPr>
                      </w:pPr>
                    </w:p>
                    <w:p w14:paraId="64266624" w14:textId="77777777" w:rsidR="00D26AD9" w:rsidRDefault="00D26AD9" w:rsidP="00AE4BDA">
                      <w:pPr>
                        <w:rPr>
                          <w:sz w:val="23"/>
                          <w:lang w:val="it-IT"/>
                        </w:rPr>
                      </w:pPr>
                    </w:p>
                    <w:p w14:paraId="3029560F" w14:textId="77777777" w:rsidR="00D26AD9" w:rsidRDefault="00D26AD9" w:rsidP="00AE4BDA">
                      <w:pPr>
                        <w:rPr>
                          <w:sz w:val="23"/>
                          <w:lang w:val="it-IT"/>
                        </w:rPr>
                      </w:pPr>
                    </w:p>
                    <w:p w14:paraId="3CD75544" w14:textId="77777777" w:rsidR="00D26AD9" w:rsidRDefault="00D26AD9" w:rsidP="00AE4BDA">
                      <w:pPr>
                        <w:rPr>
                          <w:sz w:val="23"/>
                          <w:lang w:val="it-IT"/>
                        </w:rPr>
                      </w:pPr>
                    </w:p>
                    <w:p w14:paraId="2BEEE70C" w14:textId="77777777" w:rsidR="00D26AD9" w:rsidRDefault="00D26AD9" w:rsidP="00AE4BDA">
                      <w:pPr>
                        <w:rPr>
                          <w:sz w:val="23"/>
                          <w:lang w:val="it-IT"/>
                        </w:rPr>
                      </w:pPr>
                    </w:p>
                    <w:p w14:paraId="07228CEE" w14:textId="77777777" w:rsidR="00D26AD9" w:rsidRDefault="00D26AD9" w:rsidP="00AE4BDA">
                      <w:pPr>
                        <w:rPr>
                          <w:sz w:val="23"/>
                          <w:lang w:val="it-IT"/>
                        </w:rPr>
                      </w:pPr>
                    </w:p>
                    <w:p w14:paraId="53854A92" w14:textId="77777777" w:rsidR="00D26AD9" w:rsidRDefault="00D26AD9" w:rsidP="00AE4BDA">
                      <w:pPr>
                        <w:rPr>
                          <w:sz w:val="23"/>
                          <w:lang w:val="it-IT"/>
                        </w:rPr>
                      </w:pPr>
                    </w:p>
                    <w:p w14:paraId="3B8AA126" w14:textId="77777777" w:rsidR="00D26AD9" w:rsidRDefault="00D26AD9" w:rsidP="00AE4BDA">
                      <w:pPr>
                        <w:rPr>
                          <w:sz w:val="23"/>
                          <w:lang w:val="it-IT"/>
                        </w:rPr>
                      </w:pPr>
                    </w:p>
                    <w:p w14:paraId="50550E0A" w14:textId="77777777" w:rsidR="00D26AD9" w:rsidRDefault="00D26AD9" w:rsidP="00AE4BDA">
                      <w:pPr>
                        <w:rPr>
                          <w:sz w:val="23"/>
                          <w:lang w:val="it-IT"/>
                        </w:rPr>
                      </w:pPr>
                    </w:p>
                    <w:p w14:paraId="6A086A4D" w14:textId="77777777" w:rsidR="00D26AD9" w:rsidRDefault="00D26AD9" w:rsidP="00AE4BDA">
                      <w:pPr>
                        <w:rPr>
                          <w:sz w:val="23"/>
                          <w:lang w:val="it-IT"/>
                        </w:rPr>
                      </w:pPr>
                    </w:p>
                    <w:p w14:paraId="5FE2EF8D" w14:textId="77777777" w:rsidR="00D26AD9" w:rsidRDefault="00D26AD9" w:rsidP="00AE4BDA">
                      <w:pPr>
                        <w:rPr>
                          <w:sz w:val="23"/>
                          <w:lang w:val="it-IT"/>
                        </w:rPr>
                      </w:pPr>
                    </w:p>
                    <w:p w14:paraId="200CDD6D" w14:textId="77777777" w:rsidR="00D26AD9" w:rsidRDefault="00D26AD9" w:rsidP="00AE4BDA">
                      <w:pPr>
                        <w:rPr>
                          <w:sz w:val="23"/>
                          <w:lang w:val="it-IT"/>
                        </w:rPr>
                      </w:pPr>
                    </w:p>
                    <w:p w14:paraId="289752F9" w14:textId="77777777" w:rsidR="00D26AD9" w:rsidRDefault="00D26AD9" w:rsidP="00AE4BDA">
                      <w:pPr>
                        <w:rPr>
                          <w:sz w:val="23"/>
                          <w:lang w:val="it-IT"/>
                        </w:rPr>
                      </w:pPr>
                    </w:p>
                    <w:p w14:paraId="5056F306" w14:textId="77777777" w:rsidR="00D26AD9" w:rsidRDefault="00D26AD9" w:rsidP="00AE4BDA">
                      <w:pPr>
                        <w:rPr>
                          <w:sz w:val="23"/>
                          <w:lang w:val="it-IT"/>
                        </w:rPr>
                      </w:pPr>
                    </w:p>
                    <w:p w14:paraId="32B5FB7B" w14:textId="77777777" w:rsidR="00D26AD9" w:rsidRDefault="00D26AD9" w:rsidP="00AE4BDA">
                      <w:pPr>
                        <w:rPr>
                          <w:sz w:val="23"/>
                          <w:lang w:val="it-IT"/>
                        </w:rPr>
                      </w:pPr>
                    </w:p>
                    <w:p w14:paraId="0A7D7068" w14:textId="77777777" w:rsidR="00D26AD9" w:rsidRDefault="00D26AD9" w:rsidP="00AE4BDA">
                      <w:pPr>
                        <w:rPr>
                          <w:sz w:val="23"/>
                          <w:lang w:val="it-IT"/>
                        </w:rPr>
                      </w:pPr>
                    </w:p>
                    <w:p w14:paraId="094E0DA4" w14:textId="77777777" w:rsidR="00D26AD9" w:rsidRDefault="00D26AD9" w:rsidP="00AE4BDA">
                      <w:pPr>
                        <w:rPr>
                          <w:sz w:val="23"/>
                          <w:lang w:val="it-IT"/>
                        </w:rPr>
                      </w:pPr>
                    </w:p>
                    <w:p w14:paraId="126E077A" w14:textId="77777777" w:rsidR="00D26AD9" w:rsidRDefault="00D26AD9" w:rsidP="00AE4BDA">
                      <w:pPr>
                        <w:rPr>
                          <w:sz w:val="23"/>
                          <w:lang w:val="it-IT"/>
                        </w:rPr>
                      </w:pPr>
                    </w:p>
                    <w:p w14:paraId="22217DF5" w14:textId="77777777" w:rsidR="00D26AD9" w:rsidRDefault="00D26AD9" w:rsidP="00AE4BDA">
                      <w:pPr>
                        <w:rPr>
                          <w:sz w:val="23"/>
                          <w:lang w:val="it-IT"/>
                        </w:rPr>
                      </w:pPr>
                    </w:p>
                    <w:p w14:paraId="79E9E10A" w14:textId="77777777" w:rsidR="00D26AD9" w:rsidRDefault="00D26AD9" w:rsidP="00AE4BDA">
                      <w:pPr>
                        <w:rPr>
                          <w:sz w:val="23"/>
                          <w:lang w:val="it-IT"/>
                        </w:rPr>
                      </w:pPr>
                    </w:p>
                    <w:p w14:paraId="1C6B2FF3" w14:textId="77777777" w:rsidR="00D26AD9" w:rsidRDefault="00D26AD9" w:rsidP="00AE4BDA">
                      <w:pPr>
                        <w:rPr>
                          <w:sz w:val="23"/>
                          <w:lang w:val="it-IT"/>
                        </w:rPr>
                      </w:pPr>
                    </w:p>
                    <w:p w14:paraId="571B45BB" w14:textId="77777777" w:rsidR="00D26AD9" w:rsidRDefault="00D26AD9" w:rsidP="00AE4BDA">
                      <w:pPr>
                        <w:rPr>
                          <w:sz w:val="23"/>
                          <w:lang w:val="it-IT"/>
                        </w:rPr>
                      </w:pPr>
                    </w:p>
                    <w:p w14:paraId="4C4F0993" w14:textId="77777777" w:rsidR="00D26AD9" w:rsidRDefault="00D26AD9" w:rsidP="00AE4BDA">
                      <w:pPr>
                        <w:rPr>
                          <w:sz w:val="23"/>
                          <w:lang w:val="it-IT"/>
                        </w:rPr>
                      </w:pPr>
                    </w:p>
                    <w:p w14:paraId="0F2F22CC" w14:textId="77777777" w:rsidR="00D26AD9" w:rsidRDefault="00D26AD9" w:rsidP="00AE4BDA">
                      <w:pPr>
                        <w:rPr>
                          <w:sz w:val="23"/>
                          <w:lang w:val="it-IT"/>
                        </w:rPr>
                      </w:pPr>
                    </w:p>
                    <w:p w14:paraId="1E56B026" w14:textId="77777777" w:rsidR="00D26AD9" w:rsidRDefault="00D26AD9" w:rsidP="00AE4BDA">
                      <w:pPr>
                        <w:rPr>
                          <w:sz w:val="23"/>
                          <w:lang w:val="it-IT"/>
                        </w:rPr>
                      </w:pPr>
                    </w:p>
                    <w:p w14:paraId="7EB05294" w14:textId="77777777" w:rsidR="00D26AD9" w:rsidRDefault="00D26AD9" w:rsidP="00AE4BDA">
                      <w:pPr>
                        <w:rPr>
                          <w:sz w:val="23"/>
                          <w:lang w:val="it-IT"/>
                        </w:rPr>
                      </w:pPr>
                    </w:p>
                    <w:p w14:paraId="4D5D017C" w14:textId="77777777" w:rsidR="00D26AD9" w:rsidRDefault="00D26AD9" w:rsidP="00AE4BDA">
                      <w:pPr>
                        <w:rPr>
                          <w:sz w:val="23"/>
                          <w:lang w:val="it-IT"/>
                        </w:rPr>
                      </w:pPr>
                    </w:p>
                    <w:p w14:paraId="040EC67F" w14:textId="77777777" w:rsidR="00D26AD9" w:rsidRDefault="00D26AD9" w:rsidP="00AE4BDA">
                      <w:pPr>
                        <w:rPr>
                          <w:sz w:val="23"/>
                          <w:lang w:val="it-IT"/>
                        </w:rPr>
                      </w:pPr>
                    </w:p>
                    <w:p w14:paraId="45E19E73" w14:textId="77777777" w:rsidR="00D26AD9" w:rsidRDefault="00D26AD9" w:rsidP="00AE4BDA">
                      <w:pPr>
                        <w:rPr>
                          <w:sz w:val="23"/>
                          <w:lang w:val="it-IT"/>
                        </w:rPr>
                      </w:pPr>
                    </w:p>
                    <w:p w14:paraId="7B8870F9" w14:textId="77777777" w:rsidR="00D26AD9" w:rsidRDefault="00D26AD9" w:rsidP="00AE4BDA">
                      <w:pPr>
                        <w:rPr>
                          <w:sz w:val="23"/>
                          <w:lang w:val="it-IT"/>
                        </w:rPr>
                      </w:pPr>
                    </w:p>
                    <w:p w14:paraId="3C63006F" w14:textId="77777777" w:rsidR="00D26AD9" w:rsidRDefault="00D26AD9" w:rsidP="00AE4BDA">
                      <w:pPr>
                        <w:rPr>
                          <w:sz w:val="23"/>
                          <w:lang w:val="it-IT"/>
                        </w:rPr>
                      </w:pPr>
                    </w:p>
                    <w:p w14:paraId="3D148574" w14:textId="77777777" w:rsidR="00D26AD9" w:rsidRDefault="00D26AD9" w:rsidP="00AE4BDA">
                      <w:pPr>
                        <w:rPr>
                          <w:sz w:val="23"/>
                          <w:lang w:val="it-IT"/>
                        </w:rPr>
                      </w:pPr>
                      <w:r>
                        <w:rPr>
                          <w:sz w:val="23"/>
                          <w:lang w:val="it-IT"/>
                        </w:rPr>
                        <w:t>T</w:t>
                      </w:r>
                    </w:p>
                    <w:p w14:paraId="575098E4" w14:textId="77777777" w:rsidR="00D26AD9" w:rsidRDefault="00D26AD9" w:rsidP="00AE4BDA">
                      <w:pPr>
                        <w:rPr>
                          <w:sz w:val="23"/>
                          <w:lang w:val="it-IT"/>
                        </w:rPr>
                      </w:pPr>
                    </w:p>
                    <w:p w14:paraId="4A06564B" w14:textId="77777777" w:rsidR="00D26AD9" w:rsidRDefault="00D26AD9" w:rsidP="00AE4BDA">
                      <w:pPr>
                        <w:rPr>
                          <w:sz w:val="23"/>
                          <w:lang w:val="it-IT"/>
                        </w:rPr>
                      </w:pPr>
                    </w:p>
                  </w:txbxContent>
                </v:textbox>
                <w10:wrap anchorx="page"/>
              </v:shape>
            </w:pict>
          </mc:Fallback>
        </mc:AlternateContent>
      </w:r>
      <w:r w:rsidRPr="003B30DD">
        <w:rPr>
          <w:rFonts w:ascii="Times New Roman" w:hAnsi="Times New Roman"/>
          <w:sz w:val="24"/>
          <w:szCs w:val="24"/>
          <w:lang w:val="fr-FR"/>
        </w:rPr>
        <w:t xml:space="preserve">                          </w:t>
      </w:r>
    </w:p>
    <w:p w14:paraId="686E2425" w14:textId="781EE576" w:rsidR="00AE4BDA" w:rsidRPr="00A3500F" w:rsidRDefault="00AE4BDA" w:rsidP="00AE4BDA">
      <w:pPr>
        <w:jc w:val="both"/>
        <w:rPr>
          <w:rFonts w:ascii="Times New Roman" w:hAnsi="Times New Roman"/>
          <w:sz w:val="24"/>
          <w:szCs w:val="24"/>
          <w:lang w:val="fr-FR"/>
        </w:rPr>
      </w:pPr>
    </w:p>
    <w:p w14:paraId="646D97A0" w14:textId="77777777" w:rsidR="00AE4BDA" w:rsidRPr="003B30DD" w:rsidRDefault="00AE4BDA" w:rsidP="00AE4BDA">
      <w:pPr>
        <w:jc w:val="both"/>
        <w:rPr>
          <w:rFonts w:ascii="Times New Roman" w:hAnsi="Times New Roman"/>
          <w:sz w:val="24"/>
          <w:szCs w:val="24"/>
          <w:lang w:val="fr-FR"/>
        </w:rPr>
      </w:pPr>
    </w:p>
    <w:p w14:paraId="5B5EBC73" w14:textId="77777777" w:rsidR="00AE4BDA" w:rsidRPr="003B30DD" w:rsidRDefault="00AE4BDA" w:rsidP="00AE4BDA">
      <w:pPr>
        <w:pStyle w:val="NormalWeb"/>
        <w:shd w:val="clear" w:color="auto" w:fill="FFFFFF"/>
        <w:spacing w:before="0" w:beforeAutospacing="0" w:after="0" w:afterAutospacing="0" w:line="360" w:lineRule="auto"/>
      </w:pPr>
    </w:p>
    <w:p w14:paraId="5C70741F" w14:textId="77777777" w:rsidR="00AE4BDA" w:rsidRPr="003B30DD" w:rsidRDefault="00AE4BDA" w:rsidP="00AE4BDA">
      <w:pPr>
        <w:pStyle w:val="NormalWeb"/>
        <w:shd w:val="clear" w:color="auto" w:fill="FFFFFF"/>
        <w:spacing w:before="0" w:beforeAutospacing="0" w:after="0" w:afterAutospacing="0" w:line="360" w:lineRule="auto"/>
      </w:pPr>
    </w:p>
    <w:p w14:paraId="6123BC20" w14:textId="77777777" w:rsidR="00AE4BDA" w:rsidRPr="003B30DD" w:rsidRDefault="00AE4BDA" w:rsidP="00AE4BDA">
      <w:pPr>
        <w:pStyle w:val="NormalWeb"/>
        <w:shd w:val="clear" w:color="auto" w:fill="FFFFFF"/>
        <w:spacing w:before="0" w:beforeAutospacing="0" w:after="0" w:afterAutospacing="0" w:line="360" w:lineRule="auto"/>
      </w:pPr>
    </w:p>
    <w:p w14:paraId="32F502EC" w14:textId="77777777" w:rsidR="00AE4BDA" w:rsidRPr="003B30DD" w:rsidRDefault="00AE4BDA" w:rsidP="00AE4BDA">
      <w:pPr>
        <w:pStyle w:val="NormalWeb"/>
        <w:shd w:val="clear" w:color="auto" w:fill="FFFFFF"/>
        <w:spacing w:before="0" w:beforeAutospacing="0" w:after="0" w:afterAutospacing="0" w:line="360" w:lineRule="auto"/>
      </w:pPr>
    </w:p>
    <w:p w14:paraId="7C7DF5C4" w14:textId="77777777" w:rsidR="00AE4BDA" w:rsidRPr="003B30DD" w:rsidRDefault="00AE4BDA" w:rsidP="00AE4BDA">
      <w:pPr>
        <w:pStyle w:val="NormalWeb"/>
        <w:shd w:val="clear" w:color="auto" w:fill="FFFFFF"/>
        <w:spacing w:before="0" w:beforeAutospacing="0" w:after="0" w:afterAutospacing="0" w:line="360" w:lineRule="auto"/>
        <w:rPr>
          <w:b/>
        </w:rPr>
      </w:pPr>
      <w:r w:rsidRPr="003B30DD">
        <w:rPr>
          <w:b/>
        </w:rPr>
        <w:t xml:space="preserve">  </w:t>
      </w:r>
    </w:p>
    <w:p w14:paraId="074A5ED6" w14:textId="77777777" w:rsidR="00AE4BDA" w:rsidRPr="003B30DD" w:rsidRDefault="00AE4BDA" w:rsidP="0047246D">
      <w:pPr>
        <w:pStyle w:val="NormalWeb"/>
        <w:shd w:val="clear" w:color="auto" w:fill="FFFFFF"/>
        <w:spacing w:before="0" w:beforeAutospacing="0" w:after="0" w:afterAutospacing="0" w:line="360" w:lineRule="auto"/>
        <w:jc w:val="center"/>
        <w:rPr>
          <w:b/>
          <w:sz w:val="72"/>
          <w:szCs w:val="72"/>
        </w:rPr>
      </w:pPr>
      <w:r w:rsidRPr="003B30DD">
        <w:rPr>
          <w:b/>
          <w:sz w:val="72"/>
          <w:szCs w:val="72"/>
        </w:rPr>
        <w:t xml:space="preserve">RAPORT  </w:t>
      </w:r>
      <w:r w:rsidR="0047246D" w:rsidRPr="003B30DD">
        <w:rPr>
          <w:b/>
          <w:sz w:val="72"/>
          <w:szCs w:val="72"/>
        </w:rPr>
        <w:tab/>
      </w:r>
      <w:r w:rsidRPr="003B30DD">
        <w:rPr>
          <w:b/>
          <w:sz w:val="72"/>
          <w:szCs w:val="72"/>
        </w:rPr>
        <w:t xml:space="preserve">DE  ACTIVITATE        </w:t>
      </w:r>
      <w:r w:rsidRPr="003B30DD">
        <w:rPr>
          <w:b/>
          <w:sz w:val="72"/>
          <w:szCs w:val="72"/>
        </w:rPr>
        <w:br/>
      </w:r>
    </w:p>
    <w:p w14:paraId="4B24EA52" w14:textId="77777777" w:rsidR="00AE4BDA" w:rsidRPr="003B30DD" w:rsidRDefault="00594D84" w:rsidP="0047246D">
      <w:pPr>
        <w:pStyle w:val="NormalWeb"/>
        <w:shd w:val="clear" w:color="auto" w:fill="FFFFFF"/>
        <w:spacing w:before="0" w:beforeAutospacing="0" w:after="0" w:afterAutospacing="0" w:line="360" w:lineRule="auto"/>
        <w:jc w:val="center"/>
        <w:rPr>
          <w:b/>
          <w:sz w:val="72"/>
          <w:szCs w:val="72"/>
        </w:rPr>
      </w:pPr>
      <w:r w:rsidRPr="003B30DD">
        <w:rPr>
          <w:b/>
          <w:sz w:val="72"/>
          <w:szCs w:val="72"/>
        </w:rPr>
        <w:t>ANUL 202</w:t>
      </w:r>
      <w:r w:rsidR="00962086">
        <w:rPr>
          <w:b/>
          <w:sz w:val="72"/>
          <w:szCs w:val="72"/>
        </w:rPr>
        <w:t>2</w:t>
      </w:r>
    </w:p>
    <w:p w14:paraId="623E1691" w14:textId="77777777" w:rsidR="00AE4BDA" w:rsidRPr="003B30DD" w:rsidRDefault="00AE4BDA" w:rsidP="0047246D">
      <w:pPr>
        <w:pStyle w:val="NormalWeb"/>
        <w:shd w:val="clear" w:color="auto" w:fill="FFFFFF"/>
        <w:spacing w:before="0" w:beforeAutospacing="0" w:after="0" w:afterAutospacing="0" w:line="360" w:lineRule="auto"/>
        <w:jc w:val="center"/>
        <w:rPr>
          <w:b/>
        </w:rPr>
      </w:pPr>
    </w:p>
    <w:p w14:paraId="02F49D29" w14:textId="77777777" w:rsidR="00AE4BDA" w:rsidRPr="003B30DD" w:rsidRDefault="00AE4BDA" w:rsidP="00AE4BDA">
      <w:pPr>
        <w:spacing w:line="360" w:lineRule="auto"/>
        <w:rPr>
          <w:rFonts w:ascii="Times New Roman" w:hAnsi="Times New Roman"/>
          <w:sz w:val="24"/>
          <w:szCs w:val="24"/>
          <w:lang w:val="ro-RO"/>
        </w:rPr>
      </w:pPr>
    </w:p>
    <w:p w14:paraId="7D3DD142" w14:textId="77777777" w:rsidR="00AE4BDA" w:rsidRPr="003B30DD" w:rsidRDefault="00AE4BDA" w:rsidP="00AE4BDA">
      <w:pPr>
        <w:rPr>
          <w:rFonts w:ascii="Times New Roman" w:hAnsi="Times New Roman"/>
          <w:sz w:val="24"/>
          <w:szCs w:val="24"/>
          <w:lang w:val="ro-RO"/>
        </w:rPr>
      </w:pPr>
      <w:r w:rsidRPr="003B30DD">
        <w:rPr>
          <w:rFonts w:ascii="Times New Roman" w:hAnsi="Times New Roman"/>
          <w:sz w:val="24"/>
          <w:szCs w:val="24"/>
          <w:lang w:val="ro-RO"/>
        </w:rPr>
        <w:t xml:space="preserve"> </w:t>
      </w:r>
    </w:p>
    <w:p w14:paraId="4791C6FE" w14:textId="77777777" w:rsidR="00AE4BDA" w:rsidRPr="003B30DD" w:rsidRDefault="00AE4BDA" w:rsidP="00AE4BDA">
      <w:pPr>
        <w:rPr>
          <w:rFonts w:ascii="Times New Roman" w:hAnsi="Times New Roman"/>
          <w:sz w:val="24"/>
          <w:szCs w:val="24"/>
          <w:lang w:val="ro-RO"/>
        </w:rPr>
      </w:pPr>
    </w:p>
    <w:p w14:paraId="3E8BCBF9" w14:textId="77777777" w:rsidR="00AE4BDA" w:rsidRPr="003B30DD" w:rsidRDefault="00AE4BDA" w:rsidP="00AE4BDA">
      <w:pPr>
        <w:rPr>
          <w:rFonts w:ascii="Times New Roman" w:hAnsi="Times New Roman"/>
          <w:sz w:val="24"/>
          <w:szCs w:val="24"/>
          <w:lang w:val="ro-RO"/>
        </w:rPr>
      </w:pPr>
    </w:p>
    <w:p w14:paraId="141CF729" w14:textId="77777777" w:rsidR="00AE4BDA" w:rsidRPr="003B30DD" w:rsidRDefault="00AE4BDA" w:rsidP="00AE4BDA">
      <w:pPr>
        <w:rPr>
          <w:rFonts w:ascii="Times New Roman" w:hAnsi="Times New Roman"/>
          <w:sz w:val="24"/>
          <w:szCs w:val="24"/>
          <w:lang w:val="ro-RO"/>
        </w:rPr>
      </w:pPr>
    </w:p>
    <w:p w14:paraId="3642A25B" w14:textId="77777777" w:rsidR="00AE4BDA" w:rsidRPr="003B30DD" w:rsidRDefault="00AE4BDA" w:rsidP="00AE4BDA">
      <w:pPr>
        <w:rPr>
          <w:rFonts w:ascii="Times New Roman" w:hAnsi="Times New Roman"/>
          <w:sz w:val="24"/>
          <w:szCs w:val="24"/>
          <w:lang w:val="ro-RO"/>
        </w:rPr>
      </w:pPr>
    </w:p>
    <w:p w14:paraId="355B5B52" w14:textId="77777777" w:rsidR="00AE4BDA" w:rsidRPr="003B30DD" w:rsidRDefault="00AE4BDA" w:rsidP="00AE4BDA">
      <w:pPr>
        <w:rPr>
          <w:rFonts w:ascii="Times New Roman" w:hAnsi="Times New Roman"/>
          <w:sz w:val="24"/>
          <w:szCs w:val="24"/>
          <w:lang w:val="ro-RO"/>
        </w:rPr>
      </w:pPr>
    </w:p>
    <w:p w14:paraId="0CCB1F9A" w14:textId="77777777" w:rsidR="00AE4BDA" w:rsidRPr="003B30DD" w:rsidRDefault="00AE4BDA" w:rsidP="00AE4BDA">
      <w:pPr>
        <w:rPr>
          <w:rFonts w:ascii="Times New Roman" w:hAnsi="Times New Roman"/>
          <w:sz w:val="24"/>
          <w:szCs w:val="24"/>
          <w:lang w:val="ro-RO"/>
        </w:rPr>
      </w:pPr>
    </w:p>
    <w:p w14:paraId="6787FD02" w14:textId="77777777" w:rsidR="00AE4BDA" w:rsidRPr="003B30DD" w:rsidRDefault="00AE4BDA" w:rsidP="00AE4BDA">
      <w:pPr>
        <w:rPr>
          <w:rFonts w:ascii="Times New Roman" w:hAnsi="Times New Roman"/>
          <w:sz w:val="24"/>
          <w:szCs w:val="24"/>
          <w:lang w:val="ro-RO"/>
        </w:rPr>
      </w:pPr>
    </w:p>
    <w:p w14:paraId="67021A0E" w14:textId="77777777" w:rsidR="00AE4BDA" w:rsidRPr="003B30DD" w:rsidRDefault="00AE4BDA" w:rsidP="00AE4BDA">
      <w:pPr>
        <w:rPr>
          <w:rFonts w:ascii="Times New Roman" w:hAnsi="Times New Roman"/>
          <w:sz w:val="24"/>
          <w:szCs w:val="24"/>
          <w:lang w:val="ro-RO"/>
        </w:rPr>
      </w:pPr>
    </w:p>
    <w:p w14:paraId="56AE6D3E" w14:textId="77777777" w:rsidR="00AE4BDA" w:rsidRPr="003B30DD" w:rsidRDefault="00AE4BDA" w:rsidP="00AE4BDA">
      <w:pPr>
        <w:rPr>
          <w:rFonts w:ascii="Times New Roman" w:hAnsi="Times New Roman"/>
          <w:sz w:val="24"/>
          <w:szCs w:val="24"/>
          <w:lang w:val="ro-RO"/>
        </w:rPr>
      </w:pPr>
    </w:p>
    <w:p w14:paraId="7CA1BB69" w14:textId="77777777" w:rsidR="00AE4BDA" w:rsidRPr="003B30DD" w:rsidRDefault="00AE4BDA" w:rsidP="00AE4BDA">
      <w:pPr>
        <w:rPr>
          <w:rFonts w:ascii="Times New Roman" w:hAnsi="Times New Roman"/>
          <w:sz w:val="24"/>
          <w:szCs w:val="24"/>
          <w:lang w:val="ro-RO"/>
        </w:rPr>
      </w:pPr>
    </w:p>
    <w:p w14:paraId="639FADD1" w14:textId="77777777" w:rsidR="00AE4BDA" w:rsidRPr="003B30DD" w:rsidRDefault="00AE4BDA" w:rsidP="00AE4BDA">
      <w:pPr>
        <w:rPr>
          <w:rFonts w:ascii="Times New Roman" w:hAnsi="Times New Roman"/>
          <w:sz w:val="24"/>
          <w:szCs w:val="24"/>
          <w:lang w:val="ro-RO"/>
        </w:rPr>
      </w:pPr>
    </w:p>
    <w:p w14:paraId="7FDC22BC" w14:textId="77777777" w:rsidR="00AE4BDA" w:rsidRPr="003B30DD" w:rsidRDefault="00AE4BDA" w:rsidP="00AE4BDA">
      <w:pPr>
        <w:ind w:right="144"/>
        <w:rPr>
          <w:rFonts w:ascii="Times New Roman" w:hAnsi="Times New Roman"/>
          <w:w w:val="105"/>
          <w:sz w:val="24"/>
          <w:szCs w:val="24"/>
          <w:lang w:val="fr-FR"/>
        </w:rPr>
      </w:pPr>
      <w:r w:rsidRPr="003B30DD">
        <w:rPr>
          <w:rFonts w:ascii="Times New Roman" w:hAnsi="Times New Roman"/>
          <w:b/>
          <w:bCs/>
          <w:i/>
          <w:iCs/>
          <w:spacing w:val="-5"/>
          <w:w w:val="105"/>
          <w:sz w:val="24"/>
          <w:szCs w:val="24"/>
          <w:lang w:val="fr-FR"/>
        </w:rPr>
        <w:t xml:space="preserve">Cap. I </w:t>
      </w:r>
      <w:r w:rsidR="00F731A2" w:rsidRPr="003B30DD">
        <w:rPr>
          <w:rFonts w:ascii="Times New Roman" w:hAnsi="Times New Roman"/>
          <w:b/>
          <w:bCs/>
          <w:i/>
          <w:iCs/>
          <w:spacing w:val="-5"/>
          <w:w w:val="105"/>
          <w:sz w:val="24"/>
          <w:szCs w:val="24"/>
          <w:lang w:val="fr-FR"/>
        </w:rPr>
        <w:t>.</w:t>
      </w:r>
      <w:r w:rsidRPr="003B30DD">
        <w:rPr>
          <w:rFonts w:ascii="Times New Roman" w:hAnsi="Times New Roman"/>
          <w:b/>
          <w:bCs/>
          <w:i/>
          <w:iCs/>
          <w:spacing w:val="-5"/>
          <w:w w:val="105"/>
          <w:sz w:val="24"/>
          <w:szCs w:val="24"/>
          <w:lang w:val="fr-FR"/>
        </w:rPr>
        <w:t xml:space="preserve">PREZENTARE GENERALA A CASEI DE ASIGURARI DE </w:t>
      </w:r>
      <w:r w:rsidRPr="003B30DD">
        <w:rPr>
          <w:rFonts w:ascii="Times New Roman" w:hAnsi="Times New Roman"/>
          <w:b/>
          <w:bCs/>
          <w:i/>
          <w:iCs/>
          <w:w w:val="105"/>
          <w:sz w:val="24"/>
          <w:szCs w:val="24"/>
          <w:lang w:val="fr-FR"/>
        </w:rPr>
        <w:t>SANATATE SATU MARE MISIUNE, PRINCIPII, ATRIBUTII SI OBIECTIVE</w:t>
      </w:r>
    </w:p>
    <w:p w14:paraId="3B2D7125" w14:textId="77777777" w:rsidR="00AE4BDA" w:rsidRPr="003B30DD" w:rsidRDefault="00AE4BDA" w:rsidP="00AE4BDA">
      <w:pPr>
        <w:spacing w:before="504"/>
        <w:rPr>
          <w:rFonts w:ascii="Times New Roman" w:hAnsi="Times New Roman"/>
          <w:spacing w:val="-2"/>
          <w:sz w:val="24"/>
          <w:szCs w:val="24"/>
          <w:u w:val="single"/>
          <w:lang w:val="fr-FR"/>
        </w:rPr>
      </w:pPr>
      <w:r w:rsidRPr="003B30DD">
        <w:rPr>
          <w:rFonts w:ascii="Times New Roman" w:hAnsi="Times New Roman"/>
          <w:b/>
          <w:bCs/>
          <w:i/>
          <w:iCs/>
          <w:spacing w:val="-2"/>
          <w:w w:val="105"/>
          <w:sz w:val="24"/>
          <w:szCs w:val="24"/>
          <w:lang w:val="fr-FR"/>
        </w:rPr>
        <w:t xml:space="preserve">   </w:t>
      </w:r>
      <w:r w:rsidRPr="003B30DD">
        <w:rPr>
          <w:rFonts w:ascii="Times New Roman" w:hAnsi="Times New Roman"/>
          <w:b/>
          <w:bCs/>
          <w:i/>
          <w:iCs/>
          <w:spacing w:val="-2"/>
          <w:w w:val="105"/>
          <w:sz w:val="24"/>
          <w:szCs w:val="24"/>
          <w:u w:val="single"/>
          <w:lang w:val="fr-FR"/>
        </w:rPr>
        <w:t>Misiunea CAS SATU MARE</w:t>
      </w:r>
    </w:p>
    <w:p w14:paraId="595A732E" w14:textId="77777777" w:rsidR="00AE4BDA" w:rsidRPr="003B30DD" w:rsidRDefault="00AE4BDA" w:rsidP="00F731A2">
      <w:pPr>
        <w:spacing w:before="504"/>
        <w:ind w:firstLine="708"/>
        <w:rPr>
          <w:rFonts w:ascii="Times New Roman" w:hAnsi="Times New Roman"/>
          <w:spacing w:val="-2"/>
          <w:sz w:val="24"/>
          <w:szCs w:val="24"/>
          <w:u w:val="single"/>
          <w:lang w:val="fr-FR"/>
        </w:rPr>
      </w:pPr>
      <w:r w:rsidRPr="003B30DD">
        <w:rPr>
          <w:rFonts w:ascii="Times New Roman" w:hAnsi="Times New Roman"/>
          <w:w w:val="105"/>
          <w:sz w:val="24"/>
          <w:szCs w:val="24"/>
          <w:lang w:val="fr-FR"/>
        </w:rPr>
        <w:t xml:space="preserve">Casa de Asigurari de Sanatate Satu Mare este o institutie publica a carei </w:t>
      </w:r>
      <w:r w:rsidRPr="003B30DD">
        <w:rPr>
          <w:rFonts w:ascii="Times New Roman" w:hAnsi="Times New Roman"/>
          <w:b/>
          <w:bCs/>
          <w:i/>
          <w:iCs/>
          <w:spacing w:val="1"/>
          <w:w w:val="105"/>
          <w:sz w:val="24"/>
          <w:szCs w:val="24"/>
          <w:lang w:val="fr-FR"/>
        </w:rPr>
        <w:t xml:space="preserve">misiune </w:t>
      </w:r>
      <w:r w:rsidRPr="003B30DD">
        <w:rPr>
          <w:rFonts w:ascii="Times New Roman" w:hAnsi="Times New Roman"/>
          <w:spacing w:val="1"/>
          <w:w w:val="105"/>
          <w:sz w:val="24"/>
          <w:szCs w:val="24"/>
          <w:lang w:val="fr-FR"/>
        </w:rPr>
        <w:t xml:space="preserve">este promovarea si sustinerea in cadrul comunitatii locale a accesului </w:t>
      </w:r>
      <w:r w:rsidRPr="003B30DD">
        <w:rPr>
          <w:rFonts w:ascii="Times New Roman" w:hAnsi="Times New Roman"/>
          <w:spacing w:val="-2"/>
          <w:w w:val="105"/>
          <w:sz w:val="24"/>
          <w:szCs w:val="24"/>
          <w:lang w:val="fr-FR"/>
        </w:rPr>
        <w:t xml:space="preserve">neingradit al asiguratilor la servicii de sanatate la standarde de performanta calitativa </w:t>
      </w:r>
      <w:r w:rsidRPr="003B30DD">
        <w:rPr>
          <w:rFonts w:ascii="Times New Roman" w:hAnsi="Times New Roman"/>
          <w:spacing w:val="-4"/>
          <w:w w:val="105"/>
          <w:sz w:val="24"/>
          <w:szCs w:val="24"/>
          <w:lang w:val="fr-FR"/>
        </w:rPr>
        <w:t>si utilizarea cu maxima eficienta a banilor publici.</w:t>
      </w:r>
    </w:p>
    <w:p w14:paraId="7E018446" w14:textId="77777777" w:rsidR="00AE4BDA" w:rsidRPr="003B30DD" w:rsidRDefault="00AE4BDA" w:rsidP="00F731A2">
      <w:pPr>
        <w:spacing w:before="108" w:line="360" w:lineRule="auto"/>
        <w:ind w:firstLine="708"/>
        <w:jc w:val="both"/>
        <w:rPr>
          <w:rFonts w:ascii="Times New Roman" w:hAnsi="Times New Roman"/>
          <w:spacing w:val="-4"/>
          <w:w w:val="105"/>
          <w:sz w:val="24"/>
          <w:szCs w:val="24"/>
          <w:lang w:val="fr-FR"/>
        </w:rPr>
      </w:pPr>
      <w:r w:rsidRPr="003B30DD">
        <w:rPr>
          <w:rFonts w:ascii="Times New Roman" w:hAnsi="Times New Roman"/>
          <w:spacing w:val="-3"/>
          <w:w w:val="105"/>
          <w:sz w:val="24"/>
          <w:szCs w:val="24"/>
          <w:lang w:val="fr-FR"/>
        </w:rPr>
        <w:t xml:space="preserve">Casa de Asigurari de Sanatate a fost gandita, proiectata si infiintata exclusiv pentru </w:t>
      </w:r>
      <w:r w:rsidRPr="003B30DD">
        <w:rPr>
          <w:rFonts w:ascii="Times New Roman" w:hAnsi="Times New Roman"/>
          <w:spacing w:val="-2"/>
          <w:w w:val="105"/>
          <w:sz w:val="24"/>
          <w:szCs w:val="24"/>
          <w:lang w:val="fr-FR"/>
        </w:rPr>
        <w:t xml:space="preserve">scopul de a proteja cetatenii si de a acoperi un gol institutional intr-o relatie inegala </w:t>
      </w:r>
      <w:r w:rsidRPr="003B30DD">
        <w:rPr>
          <w:rFonts w:ascii="Times New Roman" w:hAnsi="Times New Roman"/>
          <w:spacing w:val="-4"/>
          <w:w w:val="105"/>
          <w:sz w:val="24"/>
          <w:szCs w:val="24"/>
          <w:lang w:val="fr-FR"/>
        </w:rPr>
        <w:t xml:space="preserve">care aseaza pe o parte a „baricadei” populatia (mai mult un concept statistic decat un </w:t>
      </w:r>
      <w:r w:rsidRPr="003B30DD">
        <w:rPr>
          <w:rFonts w:ascii="Times New Roman" w:hAnsi="Times New Roman"/>
          <w:spacing w:val="-3"/>
          <w:w w:val="105"/>
          <w:sz w:val="24"/>
          <w:szCs w:val="24"/>
          <w:lang w:val="fr-FR"/>
        </w:rPr>
        <w:t>grup omogen de interese, un grup bine organizat, capabil sa-si afirme drepturile si sa</w:t>
      </w:r>
      <w:r w:rsidR="00277525">
        <w:rPr>
          <w:rFonts w:ascii="Times New Roman" w:hAnsi="Times New Roman"/>
          <w:spacing w:val="-3"/>
          <w:w w:val="105"/>
          <w:sz w:val="24"/>
          <w:szCs w:val="24"/>
          <w:lang w:val="fr-FR"/>
        </w:rPr>
        <w:t>-</w:t>
      </w:r>
      <w:r w:rsidRPr="003B30DD">
        <w:rPr>
          <w:rFonts w:ascii="Times New Roman" w:hAnsi="Times New Roman"/>
          <w:spacing w:val="-3"/>
          <w:w w:val="105"/>
          <w:sz w:val="24"/>
          <w:szCs w:val="24"/>
          <w:lang w:val="fr-FR"/>
        </w:rPr>
        <w:softHyphen/>
      </w:r>
      <w:r w:rsidRPr="003B30DD">
        <w:rPr>
          <w:rFonts w:ascii="Times New Roman" w:hAnsi="Times New Roman"/>
          <w:spacing w:val="-2"/>
          <w:w w:val="105"/>
          <w:sz w:val="24"/>
          <w:szCs w:val="24"/>
          <w:lang w:val="fr-FR"/>
        </w:rPr>
        <w:t xml:space="preserve">si asume obligatiile), iar pe cealalta parte, furnizorii de servicii medicale - institutii </w:t>
      </w:r>
      <w:r w:rsidRPr="003B30DD">
        <w:rPr>
          <w:rFonts w:ascii="Times New Roman" w:hAnsi="Times New Roman"/>
          <w:spacing w:val="1"/>
          <w:w w:val="105"/>
          <w:sz w:val="24"/>
          <w:szCs w:val="24"/>
          <w:lang w:val="fr-FR"/>
        </w:rPr>
        <w:t xml:space="preserve">bine organizate, constiente de drepturile asiguratilor si de obligatiile acestora, </w:t>
      </w:r>
      <w:r w:rsidRPr="003B30DD">
        <w:rPr>
          <w:rFonts w:ascii="Times New Roman" w:hAnsi="Times New Roman"/>
          <w:spacing w:val="-7"/>
          <w:w w:val="105"/>
          <w:sz w:val="24"/>
          <w:szCs w:val="24"/>
          <w:lang w:val="fr-FR"/>
        </w:rPr>
        <w:t xml:space="preserve">guvernate de legi complexe, completate </w:t>
      </w:r>
      <w:r w:rsidRPr="003B30DD">
        <w:rPr>
          <w:rFonts w:ascii="Times New Roman" w:hAnsi="Times New Roman"/>
          <w:spacing w:val="-7"/>
          <w:w w:val="110"/>
          <w:sz w:val="24"/>
          <w:szCs w:val="24"/>
          <w:lang w:val="fr-FR"/>
        </w:rPr>
        <w:t>ş</w:t>
      </w:r>
      <w:r w:rsidRPr="003B30DD">
        <w:rPr>
          <w:rFonts w:ascii="Times New Roman" w:hAnsi="Times New Roman"/>
          <w:spacing w:val="-7"/>
          <w:w w:val="105"/>
          <w:sz w:val="24"/>
          <w:szCs w:val="24"/>
          <w:lang w:val="fr-FR"/>
        </w:rPr>
        <w:t xml:space="preserve">i adaugite frecvent, amendate si abrogate de </w:t>
      </w:r>
      <w:r w:rsidRPr="003B30DD">
        <w:rPr>
          <w:rFonts w:ascii="Times New Roman" w:hAnsi="Times New Roman"/>
          <w:spacing w:val="-4"/>
          <w:w w:val="105"/>
          <w:sz w:val="24"/>
          <w:szCs w:val="24"/>
          <w:lang w:val="fr-FR"/>
        </w:rPr>
        <w:t>ordonante, ordine si hotarari, cu care un cetatean simplu nu poate tine pasul.</w:t>
      </w:r>
    </w:p>
    <w:p w14:paraId="1B3C6618" w14:textId="77777777" w:rsidR="00AE4BDA" w:rsidRPr="003B30DD" w:rsidRDefault="00AE4BDA" w:rsidP="00F731A2">
      <w:pPr>
        <w:spacing w:before="360" w:line="360" w:lineRule="auto"/>
        <w:ind w:firstLine="708"/>
        <w:jc w:val="both"/>
        <w:rPr>
          <w:rFonts w:ascii="Times New Roman" w:hAnsi="Times New Roman"/>
          <w:spacing w:val="-4"/>
          <w:w w:val="105"/>
          <w:sz w:val="24"/>
          <w:szCs w:val="24"/>
          <w:lang w:val="fr-FR"/>
        </w:rPr>
      </w:pPr>
      <w:r w:rsidRPr="003B30DD">
        <w:rPr>
          <w:rFonts w:ascii="Times New Roman" w:hAnsi="Times New Roman"/>
          <w:spacing w:val="-3"/>
          <w:w w:val="105"/>
          <w:sz w:val="24"/>
          <w:szCs w:val="24"/>
          <w:lang w:val="fr-FR"/>
        </w:rPr>
        <w:t xml:space="preserve">Rolul Casei de Asigurari de Sanatate Satu Mare este acela de a-si reprezenta asiguratii in fata institutiilor „de pe picior de egalitate”, de a media relatia dintre „beneficiarii” </w:t>
      </w:r>
      <w:r w:rsidRPr="003B30DD">
        <w:rPr>
          <w:rFonts w:ascii="Times New Roman" w:hAnsi="Times New Roman"/>
          <w:spacing w:val="-6"/>
          <w:w w:val="105"/>
          <w:sz w:val="24"/>
          <w:szCs w:val="24"/>
          <w:lang w:val="fr-FR"/>
        </w:rPr>
        <w:t xml:space="preserve">sau „consumatorii” de servicii medicale, asaltati de legi, ordonante si modificari, prea </w:t>
      </w:r>
      <w:r w:rsidRPr="003B30DD">
        <w:rPr>
          <w:rFonts w:ascii="Times New Roman" w:hAnsi="Times New Roman"/>
          <w:spacing w:val="-4"/>
          <w:w w:val="105"/>
          <w:sz w:val="24"/>
          <w:szCs w:val="24"/>
          <w:lang w:val="fr-FR"/>
        </w:rPr>
        <w:t>multe poate pentru cetateanul simplu si „furnizorii” de servicii medicale.</w:t>
      </w:r>
    </w:p>
    <w:p w14:paraId="77257983" w14:textId="408657AC" w:rsidR="00AE4BDA" w:rsidRPr="003B30DD" w:rsidRDefault="00AE4BDA" w:rsidP="00F731A2">
      <w:pPr>
        <w:spacing w:before="144" w:line="360" w:lineRule="auto"/>
        <w:ind w:firstLine="708"/>
        <w:jc w:val="both"/>
        <w:rPr>
          <w:rFonts w:ascii="Times New Roman" w:hAnsi="Times New Roman"/>
          <w:spacing w:val="-4"/>
          <w:w w:val="105"/>
          <w:sz w:val="24"/>
          <w:szCs w:val="24"/>
          <w:lang w:val="fr-FR"/>
        </w:rPr>
      </w:pPr>
      <w:r w:rsidRPr="003B30DD">
        <w:rPr>
          <w:rFonts w:ascii="Times New Roman" w:hAnsi="Times New Roman"/>
          <w:spacing w:val="-1"/>
          <w:w w:val="105"/>
          <w:sz w:val="24"/>
          <w:szCs w:val="24"/>
          <w:lang w:val="fr-FR"/>
        </w:rPr>
        <w:t>Rolul Casei de Asigurari de Sanatate incepe prin protejarea drepturilor</w:t>
      </w:r>
      <w:r w:rsidR="006C0C0B">
        <w:rPr>
          <w:rFonts w:ascii="Times New Roman" w:hAnsi="Times New Roman"/>
          <w:spacing w:val="-1"/>
          <w:w w:val="105"/>
          <w:sz w:val="24"/>
          <w:szCs w:val="24"/>
          <w:lang w:val="fr-FR"/>
        </w:rPr>
        <w:t xml:space="preserve"> asiguraților.</w:t>
      </w:r>
      <w:r w:rsidRPr="003B30DD">
        <w:rPr>
          <w:rFonts w:ascii="Times New Roman" w:hAnsi="Times New Roman"/>
          <w:spacing w:val="-5"/>
          <w:w w:val="105"/>
          <w:sz w:val="24"/>
          <w:szCs w:val="24"/>
          <w:lang w:val="fr-FR"/>
        </w:rPr>
        <w:t xml:space="preserve"> Casa de Asigurari de Sanatate este obligata si nu in mod necesar de o </w:t>
      </w:r>
      <w:r w:rsidRPr="003B30DD">
        <w:rPr>
          <w:rFonts w:ascii="Times New Roman" w:hAnsi="Times New Roman"/>
          <w:spacing w:val="-7"/>
          <w:w w:val="105"/>
          <w:sz w:val="24"/>
          <w:szCs w:val="24"/>
          <w:lang w:val="fr-FR"/>
        </w:rPr>
        <w:t xml:space="preserve">lege anume, ci de insasi ratiunea ei de a fi, sa mearga mai departe. Nu este suficient ca </w:t>
      </w:r>
      <w:r w:rsidRPr="003B30DD">
        <w:rPr>
          <w:rFonts w:ascii="Times New Roman" w:hAnsi="Times New Roman"/>
          <w:spacing w:val="-5"/>
          <w:w w:val="105"/>
          <w:sz w:val="24"/>
          <w:szCs w:val="24"/>
          <w:lang w:val="fr-FR"/>
        </w:rPr>
        <w:t xml:space="preserve">aceasta institutie sa vegheze. Rolul Casei de Asigurari de Sanatate trebuie sa fie unul </w:t>
      </w:r>
      <w:r w:rsidRPr="003B30DD">
        <w:rPr>
          <w:rFonts w:ascii="Times New Roman" w:hAnsi="Times New Roman"/>
          <w:spacing w:val="1"/>
          <w:w w:val="105"/>
          <w:sz w:val="24"/>
          <w:szCs w:val="24"/>
          <w:lang w:val="fr-FR"/>
        </w:rPr>
        <w:t xml:space="preserve">activ, de informare, de promovare a acestor drepturi si obligatii, atat in randul </w:t>
      </w:r>
      <w:r w:rsidRPr="003B30DD">
        <w:rPr>
          <w:rFonts w:ascii="Times New Roman" w:hAnsi="Times New Roman"/>
          <w:spacing w:val="-4"/>
          <w:w w:val="105"/>
          <w:sz w:val="24"/>
          <w:szCs w:val="24"/>
          <w:lang w:val="fr-FR"/>
        </w:rPr>
        <w:t>furnizorilor de servicii medicale, cat mai ales in randul asiguratilor.</w:t>
      </w:r>
    </w:p>
    <w:p w14:paraId="73B38BC6" w14:textId="77777777" w:rsidR="00AE4BDA" w:rsidRPr="003B30DD" w:rsidRDefault="00AE4BDA" w:rsidP="00AE4BDA">
      <w:pPr>
        <w:spacing w:before="144" w:line="360" w:lineRule="auto"/>
        <w:jc w:val="both"/>
        <w:rPr>
          <w:rFonts w:ascii="Times New Roman" w:hAnsi="Times New Roman"/>
          <w:b/>
          <w:i/>
          <w:spacing w:val="-4"/>
          <w:w w:val="105"/>
          <w:sz w:val="24"/>
          <w:szCs w:val="24"/>
          <w:lang w:val="fr-FR"/>
        </w:rPr>
      </w:pPr>
      <w:r w:rsidRPr="003B30DD">
        <w:rPr>
          <w:rFonts w:ascii="Times New Roman" w:hAnsi="Times New Roman"/>
          <w:b/>
          <w:i/>
          <w:spacing w:val="-4"/>
          <w:w w:val="105"/>
          <w:sz w:val="24"/>
          <w:szCs w:val="24"/>
          <w:lang w:val="fr-FR"/>
        </w:rPr>
        <w:t xml:space="preserve"> Principiile care guverneaza act</w:t>
      </w:r>
      <w:r w:rsidR="007838B7">
        <w:rPr>
          <w:rFonts w:ascii="Times New Roman" w:hAnsi="Times New Roman"/>
          <w:b/>
          <w:i/>
          <w:spacing w:val="-4"/>
          <w:w w:val="105"/>
          <w:sz w:val="24"/>
          <w:szCs w:val="24"/>
          <w:lang w:val="fr-FR"/>
        </w:rPr>
        <w:t>ivit</w:t>
      </w:r>
      <w:r w:rsidRPr="003B30DD">
        <w:rPr>
          <w:rFonts w:ascii="Times New Roman" w:hAnsi="Times New Roman"/>
          <w:b/>
          <w:i/>
          <w:spacing w:val="-4"/>
          <w:w w:val="105"/>
          <w:sz w:val="24"/>
          <w:szCs w:val="24"/>
          <w:lang w:val="fr-FR"/>
        </w:rPr>
        <w:t>atea Case</w:t>
      </w:r>
      <w:r w:rsidR="007838B7">
        <w:rPr>
          <w:rFonts w:ascii="Times New Roman" w:hAnsi="Times New Roman"/>
          <w:b/>
          <w:i/>
          <w:spacing w:val="-4"/>
          <w:w w:val="105"/>
          <w:sz w:val="24"/>
          <w:szCs w:val="24"/>
          <w:lang w:val="fr-FR"/>
        </w:rPr>
        <w:t>i</w:t>
      </w:r>
      <w:r w:rsidRPr="003B30DD">
        <w:rPr>
          <w:rFonts w:ascii="Times New Roman" w:hAnsi="Times New Roman"/>
          <w:b/>
          <w:i/>
          <w:spacing w:val="-4"/>
          <w:w w:val="105"/>
          <w:sz w:val="24"/>
          <w:szCs w:val="24"/>
          <w:lang w:val="fr-FR"/>
        </w:rPr>
        <w:t xml:space="preserve"> de Asigurări de Sănătate Satu Mare </w:t>
      </w:r>
    </w:p>
    <w:p w14:paraId="4A062E6E" w14:textId="77777777" w:rsidR="00AE4BDA" w:rsidRPr="003B30DD" w:rsidRDefault="00AE4BDA" w:rsidP="00F731A2">
      <w:pPr>
        <w:spacing w:before="108" w:line="360" w:lineRule="auto"/>
        <w:ind w:firstLine="708"/>
        <w:jc w:val="both"/>
        <w:rPr>
          <w:rFonts w:ascii="Times New Roman" w:hAnsi="Times New Roman"/>
          <w:w w:val="105"/>
          <w:sz w:val="24"/>
          <w:szCs w:val="24"/>
          <w:lang w:val="fr-FR"/>
        </w:rPr>
      </w:pPr>
      <w:r w:rsidRPr="003B30DD">
        <w:rPr>
          <w:rFonts w:ascii="Times New Roman" w:hAnsi="Times New Roman"/>
          <w:spacing w:val="2"/>
          <w:w w:val="105"/>
          <w:sz w:val="24"/>
          <w:szCs w:val="24"/>
          <w:lang w:val="fr-FR"/>
        </w:rPr>
        <w:t xml:space="preserve">CAS Satu Mare are ca </w:t>
      </w:r>
      <w:r w:rsidR="007838B7">
        <w:rPr>
          <w:rFonts w:ascii="Times New Roman" w:hAnsi="Times New Roman"/>
          <w:spacing w:val="2"/>
          <w:w w:val="105"/>
          <w:sz w:val="24"/>
          <w:szCs w:val="24"/>
          <w:lang w:val="fr-FR"/>
        </w:rPr>
        <w:t xml:space="preserve">principal </w:t>
      </w:r>
      <w:r w:rsidRPr="003B30DD">
        <w:rPr>
          <w:rFonts w:ascii="Times New Roman" w:hAnsi="Times New Roman"/>
          <w:spacing w:val="2"/>
          <w:w w:val="105"/>
          <w:sz w:val="24"/>
          <w:szCs w:val="24"/>
          <w:lang w:val="fr-FR"/>
        </w:rPr>
        <w:t xml:space="preserve">obiect de activitate </w:t>
      </w:r>
      <w:r w:rsidRPr="003B30DD">
        <w:rPr>
          <w:rFonts w:ascii="Times New Roman" w:hAnsi="Times New Roman"/>
          <w:spacing w:val="-4"/>
          <w:w w:val="105"/>
          <w:sz w:val="24"/>
          <w:szCs w:val="24"/>
          <w:lang w:val="fr-FR"/>
        </w:rPr>
        <w:t>finantarea serviciilor medicale, farmaceutice si de dispozitive medicale</w:t>
      </w:r>
      <w:r w:rsidR="00AD55F8">
        <w:rPr>
          <w:rFonts w:ascii="Times New Roman" w:hAnsi="Times New Roman"/>
          <w:spacing w:val="-4"/>
          <w:w w:val="105"/>
          <w:sz w:val="24"/>
          <w:szCs w:val="24"/>
          <w:lang w:val="fr-FR"/>
        </w:rPr>
        <w:t xml:space="preserve"> </w:t>
      </w:r>
      <w:r w:rsidRPr="003B30DD">
        <w:rPr>
          <w:rFonts w:ascii="Times New Roman" w:hAnsi="Times New Roman"/>
          <w:spacing w:val="-4"/>
          <w:w w:val="105"/>
          <w:sz w:val="24"/>
          <w:szCs w:val="24"/>
          <w:lang w:val="fr-FR"/>
        </w:rPr>
        <w:t xml:space="preserve"> </w:t>
      </w:r>
      <w:r w:rsidR="00AD55F8">
        <w:rPr>
          <w:rFonts w:ascii="Times New Roman" w:hAnsi="Times New Roman"/>
          <w:spacing w:val="-4"/>
          <w:w w:val="105"/>
          <w:sz w:val="24"/>
          <w:szCs w:val="24"/>
          <w:lang w:val="fr-FR"/>
        </w:rPr>
        <w:t>d</w:t>
      </w:r>
      <w:r w:rsidRPr="003B30DD">
        <w:rPr>
          <w:rFonts w:ascii="Times New Roman" w:hAnsi="Times New Roman"/>
          <w:spacing w:val="-1"/>
          <w:w w:val="105"/>
          <w:sz w:val="24"/>
          <w:szCs w:val="24"/>
          <w:lang w:val="fr-FR"/>
        </w:rPr>
        <w:t>in sistemul public</w:t>
      </w:r>
      <w:r w:rsidR="007838B7">
        <w:rPr>
          <w:rFonts w:ascii="Times New Roman" w:hAnsi="Times New Roman"/>
          <w:spacing w:val="-1"/>
          <w:w w:val="105"/>
          <w:sz w:val="24"/>
          <w:szCs w:val="24"/>
          <w:lang w:val="fr-FR"/>
        </w:rPr>
        <w:t xml:space="preserve"> si plata indemnizatiilor de concediu</w:t>
      </w:r>
      <w:r w:rsidR="00AD55F8">
        <w:rPr>
          <w:rFonts w:ascii="Times New Roman" w:hAnsi="Times New Roman"/>
          <w:spacing w:val="-1"/>
          <w:w w:val="105"/>
          <w:sz w:val="24"/>
          <w:szCs w:val="24"/>
          <w:lang w:val="fr-FR"/>
        </w:rPr>
        <w:t xml:space="preserve"> medical acordate asiguratilor</w:t>
      </w:r>
      <w:r w:rsidR="007B1455">
        <w:rPr>
          <w:rFonts w:ascii="Times New Roman" w:hAnsi="Times New Roman"/>
          <w:spacing w:val="-1"/>
          <w:w w:val="105"/>
          <w:sz w:val="24"/>
          <w:szCs w:val="24"/>
          <w:lang w:val="fr-FR"/>
        </w:rPr>
        <w:t>.</w:t>
      </w:r>
      <w:r w:rsidR="007838B7">
        <w:rPr>
          <w:rFonts w:ascii="Times New Roman" w:hAnsi="Times New Roman"/>
          <w:spacing w:val="-1"/>
          <w:w w:val="105"/>
          <w:sz w:val="24"/>
          <w:szCs w:val="24"/>
          <w:lang w:val="fr-FR"/>
        </w:rPr>
        <w:t xml:space="preserve"> </w:t>
      </w:r>
      <w:r w:rsidRPr="003B30DD">
        <w:rPr>
          <w:rFonts w:ascii="Times New Roman" w:hAnsi="Times New Roman"/>
          <w:spacing w:val="-1"/>
          <w:w w:val="105"/>
          <w:sz w:val="24"/>
          <w:szCs w:val="24"/>
          <w:lang w:val="fr-FR"/>
        </w:rPr>
        <w:t xml:space="preserve"> </w:t>
      </w:r>
    </w:p>
    <w:p w14:paraId="6A300368" w14:textId="77777777" w:rsidR="00AE4BDA" w:rsidRPr="003B30DD" w:rsidRDefault="00AE4BDA" w:rsidP="00AE4BDA">
      <w:pPr>
        <w:spacing w:before="396" w:line="360" w:lineRule="auto"/>
        <w:jc w:val="both"/>
        <w:rPr>
          <w:rFonts w:ascii="Times New Roman" w:hAnsi="Times New Roman"/>
          <w:w w:val="105"/>
          <w:sz w:val="24"/>
          <w:szCs w:val="24"/>
          <w:lang w:val="fr-FR"/>
        </w:rPr>
      </w:pPr>
      <w:r w:rsidRPr="003B30DD">
        <w:rPr>
          <w:rFonts w:ascii="Times New Roman" w:hAnsi="Times New Roman"/>
          <w:spacing w:val="-3"/>
          <w:w w:val="105"/>
          <w:sz w:val="24"/>
          <w:szCs w:val="24"/>
          <w:lang w:val="fr-FR"/>
        </w:rPr>
        <w:lastRenderedPageBreak/>
        <w:t xml:space="preserve">Incepand cu data de 28.04.2006, Casa de Asigurări de Sănătate Satu Mare funcționeaza in </w:t>
      </w:r>
      <w:r w:rsidRPr="003B30DD">
        <w:rPr>
          <w:rFonts w:ascii="Times New Roman" w:hAnsi="Times New Roman"/>
          <w:spacing w:val="-5"/>
          <w:w w:val="105"/>
          <w:sz w:val="24"/>
          <w:szCs w:val="24"/>
          <w:lang w:val="fr-FR"/>
        </w:rPr>
        <w:t xml:space="preserve">baza prevederilor Legii nr. 95/2006 privind reforma in domeniul sanatatii, avand ca </w:t>
      </w:r>
      <w:r w:rsidRPr="003B30DD">
        <w:rPr>
          <w:rFonts w:ascii="Times New Roman" w:hAnsi="Times New Roman"/>
          <w:w w:val="105"/>
          <w:sz w:val="24"/>
          <w:szCs w:val="24"/>
          <w:lang w:val="fr-FR"/>
        </w:rPr>
        <w:t>obiective:</w:t>
      </w:r>
    </w:p>
    <w:p w14:paraId="4EFF97A1" w14:textId="77777777" w:rsidR="00AE4BDA" w:rsidRPr="00995700" w:rsidRDefault="00AE4BDA" w:rsidP="00AE4BDA">
      <w:pPr>
        <w:widowControl w:val="0"/>
        <w:numPr>
          <w:ilvl w:val="0"/>
          <w:numId w:val="1"/>
        </w:numPr>
        <w:tabs>
          <w:tab w:val="clear" w:pos="432"/>
          <w:tab w:val="num" w:pos="792"/>
        </w:tabs>
        <w:kinsoku w:val="0"/>
        <w:spacing w:before="144" w:after="0" w:line="360" w:lineRule="auto"/>
        <w:rPr>
          <w:rFonts w:ascii="Times New Roman" w:hAnsi="Times New Roman"/>
          <w:w w:val="105"/>
          <w:sz w:val="24"/>
          <w:szCs w:val="24"/>
          <w:lang w:val="pt-BR"/>
        </w:rPr>
      </w:pPr>
      <w:r w:rsidRPr="00995700">
        <w:rPr>
          <w:rFonts w:ascii="Times New Roman" w:hAnsi="Times New Roman"/>
          <w:spacing w:val="-9"/>
          <w:w w:val="105"/>
          <w:sz w:val="24"/>
          <w:szCs w:val="24"/>
          <w:lang w:val="pt-BR"/>
        </w:rPr>
        <w:t xml:space="preserve">protejarea asiguratilor fata de costurile serviciilor medicale in caz de boala sau </w:t>
      </w:r>
      <w:r w:rsidRPr="00995700">
        <w:rPr>
          <w:rFonts w:ascii="Times New Roman" w:hAnsi="Times New Roman"/>
          <w:w w:val="105"/>
          <w:sz w:val="24"/>
          <w:szCs w:val="24"/>
          <w:lang w:val="pt-BR"/>
        </w:rPr>
        <w:t>accident;</w:t>
      </w:r>
    </w:p>
    <w:p w14:paraId="3E68D614" w14:textId="77777777" w:rsidR="00AE4BDA" w:rsidRPr="003B30DD" w:rsidRDefault="00AE4BDA" w:rsidP="00AE4BDA">
      <w:pPr>
        <w:widowControl w:val="0"/>
        <w:numPr>
          <w:ilvl w:val="0"/>
          <w:numId w:val="1"/>
        </w:numPr>
        <w:tabs>
          <w:tab w:val="clear" w:pos="432"/>
          <w:tab w:val="num" w:pos="792"/>
        </w:tabs>
        <w:kinsoku w:val="0"/>
        <w:spacing w:before="144" w:after="0" w:line="360" w:lineRule="auto"/>
        <w:jc w:val="both"/>
        <w:rPr>
          <w:rFonts w:ascii="Times New Roman" w:hAnsi="Times New Roman"/>
          <w:spacing w:val="-4"/>
          <w:w w:val="105"/>
          <w:sz w:val="24"/>
          <w:szCs w:val="24"/>
          <w:lang w:val="fr-FR"/>
        </w:rPr>
      </w:pPr>
      <w:r w:rsidRPr="003B30DD">
        <w:rPr>
          <w:rFonts w:ascii="Times New Roman" w:hAnsi="Times New Roman"/>
          <w:spacing w:val="15"/>
          <w:w w:val="105"/>
          <w:sz w:val="24"/>
          <w:szCs w:val="24"/>
          <w:lang w:val="fr-FR"/>
        </w:rPr>
        <w:t xml:space="preserve">asigurarea protectiei asiguratilor in mod universal, echitabil si </w:t>
      </w:r>
      <w:r w:rsidRPr="003B30DD">
        <w:rPr>
          <w:rFonts w:ascii="Times New Roman" w:hAnsi="Times New Roman"/>
          <w:spacing w:val="-8"/>
          <w:w w:val="105"/>
          <w:sz w:val="24"/>
          <w:szCs w:val="24"/>
          <w:lang w:val="fr-FR"/>
        </w:rPr>
        <w:t xml:space="preserve">nediscriminatoriu in conditiile utilizarii eficiente a Fondului National Unic de </w:t>
      </w:r>
      <w:r w:rsidRPr="003B30DD">
        <w:rPr>
          <w:rFonts w:ascii="Times New Roman" w:hAnsi="Times New Roman"/>
          <w:spacing w:val="-4"/>
          <w:w w:val="105"/>
          <w:sz w:val="24"/>
          <w:szCs w:val="24"/>
          <w:lang w:val="fr-FR"/>
        </w:rPr>
        <w:t>Asigurari Sociale de Sanatate.</w:t>
      </w:r>
    </w:p>
    <w:p w14:paraId="56E987E5" w14:textId="77777777" w:rsidR="00AE4BDA" w:rsidRPr="003B30DD" w:rsidRDefault="00AE4BDA" w:rsidP="00AE4BDA">
      <w:pPr>
        <w:spacing w:before="360" w:line="360" w:lineRule="auto"/>
        <w:jc w:val="both"/>
        <w:rPr>
          <w:rFonts w:ascii="Times New Roman" w:hAnsi="Times New Roman"/>
          <w:spacing w:val="-4"/>
          <w:w w:val="105"/>
          <w:sz w:val="24"/>
          <w:szCs w:val="24"/>
          <w:lang w:val="fr-FR"/>
        </w:rPr>
      </w:pPr>
      <w:r w:rsidRPr="003B30DD">
        <w:rPr>
          <w:rFonts w:ascii="Times New Roman" w:hAnsi="Times New Roman"/>
          <w:spacing w:val="-5"/>
          <w:w w:val="105"/>
          <w:sz w:val="24"/>
          <w:szCs w:val="24"/>
          <w:lang w:val="fr-FR"/>
        </w:rPr>
        <w:t xml:space="preserve">Conform legislatiei in vigoare si a Statutului propriu aprobat de Casa Nationala de Asigurari de Sanatate, Casa de Asigurari de Sanatate Satu Mare este institutie publica cu </w:t>
      </w:r>
      <w:r w:rsidRPr="003B30DD">
        <w:rPr>
          <w:rFonts w:ascii="Times New Roman" w:hAnsi="Times New Roman"/>
          <w:spacing w:val="-1"/>
          <w:w w:val="105"/>
          <w:sz w:val="24"/>
          <w:szCs w:val="24"/>
          <w:lang w:val="fr-FR"/>
        </w:rPr>
        <w:t xml:space="preserve">personalitate juridica, cu buget propriu, aflata in subordinea Casei Nationale de </w:t>
      </w:r>
      <w:r w:rsidRPr="003B30DD">
        <w:rPr>
          <w:rFonts w:ascii="Times New Roman" w:hAnsi="Times New Roman"/>
          <w:spacing w:val="-4"/>
          <w:w w:val="105"/>
          <w:sz w:val="24"/>
          <w:szCs w:val="24"/>
          <w:lang w:val="fr-FR"/>
        </w:rPr>
        <w:t>Asigurari de Sanatate, avand sediul în municipiul Satu Mare, strada Lucian Blaga nr. 64.</w:t>
      </w:r>
    </w:p>
    <w:p w14:paraId="580F32BC" w14:textId="77777777" w:rsidR="00AE4BDA" w:rsidRPr="003B30DD" w:rsidRDefault="00AE4BDA" w:rsidP="00AE4BDA">
      <w:pPr>
        <w:spacing w:before="360"/>
        <w:rPr>
          <w:rFonts w:ascii="Times New Roman" w:hAnsi="Times New Roman"/>
          <w:spacing w:val="-4"/>
          <w:w w:val="105"/>
          <w:sz w:val="24"/>
          <w:szCs w:val="24"/>
          <w:lang w:val="fr-FR"/>
        </w:rPr>
      </w:pPr>
      <w:r w:rsidRPr="003B30DD">
        <w:rPr>
          <w:rFonts w:ascii="Times New Roman" w:hAnsi="Times New Roman"/>
          <w:b/>
          <w:bCs/>
          <w:i/>
          <w:iCs/>
          <w:spacing w:val="-4"/>
          <w:w w:val="105"/>
          <w:sz w:val="24"/>
          <w:szCs w:val="24"/>
          <w:lang w:val="fr-FR"/>
        </w:rPr>
        <w:t>Principiile</w:t>
      </w:r>
      <w:r w:rsidRPr="003B30DD">
        <w:rPr>
          <w:rFonts w:ascii="Times New Roman" w:hAnsi="Times New Roman"/>
          <w:spacing w:val="-4"/>
          <w:w w:val="105"/>
          <w:sz w:val="24"/>
          <w:szCs w:val="24"/>
          <w:lang w:val="fr-FR"/>
        </w:rPr>
        <w:t xml:space="preserve"> care guverneaza activitatea Casei de Asigurari de Sanatate Satu Mare vizeaza:</w:t>
      </w:r>
    </w:p>
    <w:p w14:paraId="5A1A2844" w14:textId="77777777" w:rsidR="00AE4BDA" w:rsidRPr="003B30DD" w:rsidRDefault="00AE4BDA" w:rsidP="00AE4BDA">
      <w:pPr>
        <w:widowControl w:val="0"/>
        <w:numPr>
          <w:ilvl w:val="0"/>
          <w:numId w:val="1"/>
        </w:numPr>
        <w:tabs>
          <w:tab w:val="clear" w:pos="432"/>
          <w:tab w:val="num" w:pos="792"/>
        </w:tabs>
        <w:kinsoku w:val="0"/>
        <w:spacing w:before="108" w:after="0" w:line="240" w:lineRule="auto"/>
        <w:ind w:left="360" w:firstLine="0"/>
        <w:rPr>
          <w:rFonts w:ascii="Times New Roman" w:hAnsi="Times New Roman"/>
          <w:spacing w:val="-4"/>
          <w:w w:val="105"/>
          <w:sz w:val="24"/>
          <w:szCs w:val="24"/>
          <w:lang w:val="fr-FR"/>
        </w:rPr>
      </w:pPr>
      <w:r w:rsidRPr="003B30DD">
        <w:rPr>
          <w:rFonts w:ascii="Times New Roman" w:hAnsi="Times New Roman"/>
          <w:spacing w:val="-4"/>
          <w:w w:val="105"/>
          <w:sz w:val="24"/>
          <w:szCs w:val="24"/>
          <w:lang w:val="fr-FR"/>
        </w:rPr>
        <w:t>alegerea libera a casei de asigurari de sanatate de catre asigurati;</w:t>
      </w:r>
    </w:p>
    <w:p w14:paraId="3887ADF7" w14:textId="77777777" w:rsidR="00AE4BDA" w:rsidRPr="00995700" w:rsidRDefault="00AE4BDA" w:rsidP="00AE4BDA">
      <w:pPr>
        <w:widowControl w:val="0"/>
        <w:numPr>
          <w:ilvl w:val="0"/>
          <w:numId w:val="1"/>
        </w:numPr>
        <w:tabs>
          <w:tab w:val="clear" w:pos="432"/>
          <w:tab w:val="num" w:pos="792"/>
        </w:tabs>
        <w:kinsoku w:val="0"/>
        <w:spacing w:before="144" w:after="0" w:line="211" w:lineRule="auto"/>
        <w:ind w:left="360" w:firstLine="0"/>
        <w:rPr>
          <w:rFonts w:ascii="Times New Roman" w:hAnsi="Times New Roman"/>
          <w:spacing w:val="-4"/>
          <w:w w:val="105"/>
          <w:sz w:val="24"/>
          <w:szCs w:val="24"/>
          <w:lang w:val="pt-BR"/>
        </w:rPr>
      </w:pPr>
      <w:r w:rsidRPr="00995700">
        <w:rPr>
          <w:rFonts w:ascii="Times New Roman" w:hAnsi="Times New Roman"/>
          <w:spacing w:val="-4"/>
          <w:w w:val="105"/>
          <w:sz w:val="24"/>
          <w:szCs w:val="24"/>
          <w:lang w:val="pt-BR"/>
        </w:rPr>
        <w:t>solidaritate si subsidiaritate in constituirea si utilizarea fondurilor;</w:t>
      </w:r>
    </w:p>
    <w:p w14:paraId="4829C0D6" w14:textId="77777777" w:rsidR="00AE4BDA" w:rsidRPr="003B30DD" w:rsidRDefault="00AE4BDA" w:rsidP="000B4F2C">
      <w:pPr>
        <w:widowControl w:val="0"/>
        <w:numPr>
          <w:ilvl w:val="0"/>
          <w:numId w:val="1"/>
        </w:numPr>
        <w:tabs>
          <w:tab w:val="clear" w:pos="432"/>
          <w:tab w:val="num" w:pos="792"/>
        </w:tabs>
        <w:kinsoku w:val="0"/>
        <w:spacing w:before="144" w:after="0" w:line="360" w:lineRule="auto"/>
        <w:jc w:val="both"/>
        <w:rPr>
          <w:rFonts w:ascii="Times New Roman" w:hAnsi="Times New Roman"/>
          <w:spacing w:val="-5"/>
          <w:w w:val="105"/>
          <w:sz w:val="24"/>
          <w:szCs w:val="24"/>
          <w:lang w:val="fr-FR"/>
        </w:rPr>
      </w:pPr>
      <w:r w:rsidRPr="003B30DD">
        <w:rPr>
          <w:rFonts w:ascii="Times New Roman" w:hAnsi="Times New Roman"/>
          <w:spacing w:val="1"/>
          <w:w w:val="105"/>
          <w:sz w:val="24"/>
          <w:szCs w:val="24"/>
          <w:lang w:val="fr-FR"/>
        </w:rPr>
        <w:t xml:space="preserve">alegerea libera de catre asigurati a furnizorilor de servicii medicale, de </w:t>
      </w:r>
      <w:r w:rsidRPr="003B30DD">
        <w:rPr>
          <w:rFonts w:ascii="Times New Roman" w:hAnsi="Times New Roman"/>
          <w:spacing w:val="-5"/>
          <w:w w:val="105"/>
          <w:sz w:val="24"/>
          <w:szCs w:val="24"/>
          <w:lang w:val="fr-FR"/>
        </w:rPr>
        <w:t>medicamente si de dispozitive medicale;</w:t>
      </w:r>
    </w:p>
    <w:p w14:paraId="04D79EFF" w14:textId="77777777" w:rsidR="00AE4BDA" w:rsidRPr="00995700" w:rsidRDefault="00AE4BDA" w:rsidP="00AE4BDA">
      <w:pPr>
        <w:widowControl w:val="0"/>
        <w:numPr>
          <w:ilvl w:val="0"/>
          <w:numId w:val="1"/>
        </w:numPr>
        <w:tabs>
          <w:tab w:val="clear" w:pos="432"/>
          <w:tab w:val="num" w:pos="792"/>
        </w:tabs>
        <w:kinsoku w:val="0"/>
        <w:spacing w:before="108" w:after="0" w:line="216" w:lineRule="auto"/>
        <w:rPr>
          <w:rFonts w:ascii="Times New Roman" w:hAnsi="Times New Roman"/>
          <w:spacing w:val="-4"/>
          <w:w w:val="105"/>
          <w:sz w:val="24"/>
          <w:szCs w:val="24"/>
          <w:lang w:val="pt-BR"/>
        </w:rPr>
      </w:pPr>
      <w:r w:rsidRPr="00995700">
        <w:rPr>
          <w:rFonts w:ascii="Times New Roman" w:hAnsi="Times New Roman"/>
          <w:spacing w:val="-4"/>
          <w:w w:val="105"/>
          <w:sz w:val="24"/>
          <w:szCs w:val="24"/>
          <w:lang w:val="pt-BR"/>
        </w:rPr>
        <w:t>descentralizarea si autonomia in conducere si administrare;</w:t>
      </w:r>
    </w:p>
    <w:p w14:paraId="5EFB5A87" w14:textId="77777777" w:rsidR="00AE4BDA" w:rsidRPr="003B30DD" w:rsidRDefault="000B4F2C" w:rsidP="004E37E9">
      <w:pPr>
        <w:widowControl w:val="0"/>
        <w:numPr>
          <w:ilvl w:val="0"/>
          <w:numId w:val="1"/>
        </w:numPr>
        <w:tabs>
          <w:tab w:val="clear" w:pos="432"/>
          <w:tab w:val="num" w:pos="792"/>
        </w:tabs>
        <w:kinsoku w:val="0"/>
        <w:spacing w:before="144" w:after="0" w:line="360" w:lineRule="auto"/>
        <w:rPr>
          <w:rFonts w:ascii="Times New Roman" w:hAnsi="Times New Roman"/>
          <w:spacing w:val="-4"/>
          <w:w w:val="105"/>
          <w:sz w:val="24"/>
          <w:szCs w:val="24"/>
          <w:lang w:val="fr-FR"/>
        </w:rPr>
      </w:pPr>
      <w:r w:rsidRPr="003B30DD">
        <w:rPr>
          <w:rFonts w:ascii="Times New Roman" w:hAnsi="Times New Roman"/>
          <w:spacing w:val="-1"/>
          <w:w w:val="105"/>
          <w:sz w:val="24"/>
          <w:szCs w:val="24"/>
          <w:lang w:val="fr-FR"/>
        </w:rPr>
        <w:t xml:space="preserve">participarea </w:t>
      </w:r>
      <w:r w:rsidR="00AE4BDA" w:rsidRPr="003B30DD">
        <w:rPr>
          <w:rFonts w:ascii="Times New Roman" w:hAnsi="Times New Roman"/>
          <w:spacing w:val="-1"/>
          <w:w w:val="105"/>
          <w:sz w:val="24"/>
          <w:szCs w:val="24"/>
          <w:lang w:val="fr-FR"/>
        </w:rPr>
        <w:t>obligatorie la plata contributiei de asigurari sociale de sanatate</w:t>
      </w:r>
      <w:r w:rsidR="00AE4BDA" w:rsidRPr="003B30DD">
        <w:rPr>
          <w:rFonts w:ascii="Times New Roman" w:hAnsi="Times New Roman"/>
          <w:spacing w:val="-1"/>
          <w:w w:val="105"/>
          <w:sz w:val="24"/>
          <w:szCs w:val="24"/>
          <w:lang w:val="fr-FR"/>
        </w:rPr>
        <w:br/>
      </w:r>
      <w:r w:rsidR="00AE4BDA" w:rsidRPr="003B30DD">
        <w:rPr>
          <w:rFonts w:ascii="Times New Roman" w:hAnsi="Times New Roman"/>
          <w:spacing w:val="-4"/>
          <w:w w:val="105"/>
          <w:sz w:val="24"/>
          <w:szCs w:val="24"/>
          <w:lang w:val="fr-FR"/>
        </w:rPr>
        <w:t>pentru constituirea Fondului National Unic de Asigurari Sociale de Sanatate;</w:t>
      </w:r>
    </w:p>
    <w:p w14:paraId="6BCCC83A" w14:textId="77777777" w:rsidR="00AE4BDA" w:rsidRPr="003B30DD" w:rsidRDefault="00AE4BDA" w:rsidP="00AE4BDA">
      <w:pPr>
        <w:widowControl w:val="0"/>
        <w:numPr>
          <w:ilvl w:val="0"/>
          <w:numId w:val="1"/>
        </w:numPr>
        <w:tabs>
          <w:tab w:val="clear" w:pos="432"/>
          <w:tab w:val="num" w:pos="792"/>
        </w:tabs>
        <w:kinsoku w:val="0"/>
        <w:spacing w:before="108" w:after="0" w:line="360" w:lineRule="auto"/>
        <w:rPr>
          <w:rFonts w:ascii="Times New Roman" w:hAnsi="Times New Roman"/>
          <w:spacing w:val="-5"/>
          <w:w w:val="105"/>
          <w:sz w:val="24"/>
          <w:szCs w:val="24"/>
          <w:lang w:val="fr-FR"/>
        </w:rPr>
      </w:pPr>
      <w:r w:rsidRPr="003B30DD">
        <w:rPr>
          <w:rFonts w:ascii="Times New Roman" w:hAnsi="Times New Roman"/>
          <w:spacing w:val="11"/>
          <w:w w:val="105"/>
          <w:sz w:val="24"/>
          <w:szCs w:val="24"/>
          <w:lang w:val="fr-FR"/>
        </w:rPr>
        <w:t xml:space="preserve">participarea persoanelor asigurate, a statului si a angajatorilor la </w:t>
      </w:r>
      <w:r w:rsidRPr="003B30DD">
        <w:rPr>
          <w:rFonts w:ascii="Times New Roman" w:hAnsi="Times New Roman"/>
          <w:spacing w:val="-5"/>
          <w:w w:val="105"/>
          <w:sz w:val="24"/>
          <w:szCs w:val="24"/>
          <w:lang w:val="fr-FR"/>
        </w:rPr>
        <w:t>managementul Fondului National Unic de Asigurari Sociale de Sanatate;</w:t>
      </w:r>
    </w:p>
    <w:p w14:paraId="2A2A5B72" w14:textId="77777777" w:rsidR="00AE4BDA" w:rsidRPr="003B30DD" w:rsidRDefault="00AE4BDA" w:rsidP="000B4F2C">
      <w:pPr>
        <w:widowControl w:val="0"/>
        <w:numPr>
          <w:ilvl w:val="0"/>
          <w:numId w:val="1"/>
        </w:numPr>
        <w:tabs>
          <w:tab w:val="clear" w:pos="432"/>
          <w:tab w:val="num" w:pos="792"/>
        </w:tabs>
        <w:kinsoku w:val="0"/>
        <w:spacing w:before="144" w:after="0" w:line="360" w:lineRule="auto"/>
        <w:jc w:val="both"/>
        <w:rPr>
          <w:rFonts w:ascii="Times New Roman" w:hAnsi="Times New Roman"/>
          <w:spacing w:val="-4"/>
          <w:w w:val="105"/>
          <w:sz w:val="24"/>
          <w:szCs w:val="24"/>
          <w:lang w:val="fr-FR"/>
        </w:rPr>
      </w:pPr>
      <w:r w:rsidRPr="003B30DD">
        <w:rPr>
          <w:rFonts w:ascii="Times New Roman" w:hAnsi="Times New Roman"/>
          <w:spacing w:val="2"/>
          <w:w w:val="105"/>
          <w:sz w:val="24"/>
          <w:szCs w:val="24"/>
          <w:lang w:val="fr-FR"/>
        </w:rPr>
        <w:t xml:space="preserve">acordarea unui pachet de servicii medicale de baza in mod echitabil si </w:t>
      </w:r>
      <w:r w:rsidRPr="003B30DD">
        <w:rPr>
          <w:rFonts w:ascii="Times New Roman" w:hAnsi="Times New Roman"/>
          <w:spacing w:val="-4"/>
          <w:w w:val="105"/>
          <w:sz w:val="24"/>
          <w:szCs w:val="24"/>
          <w:lang w:val="fr-FR"/>
        </w:rPr>
        <w:t>nediscriminatoriu oricarui asigurat;</w:t>
      </w:r>
    </w:p>
    <w:p w14:paraId="3603005A" w14:textId="77777777" w:rsidR="00AE4BDA" w:rsidRPr="003B30DD" w:rsidRDefault="00AE4BDA" w:rsidP="00AE4BDA">
      <w:pPr>
        <w:widowControl w:val="0"/>
        <w:numPr>
          <w:ilvl w:val="0"/>
          <w:numId w:val="1"/>
        </w:numPr>
        <w:tabs>
          <w:tab w:val="clear" w:pos="432"/>
          <w:tab w:val="num" w:pos="792"/>
        </w:tabs>
        <w:kinsoku w:val="0"/>
        <w:spacing w:before="144" w:after="0" w:line="240" w:lineRule="auto"/>
        <w:rPr>
          <w:rFonts w:ascii="Times New Roman" w:hAnsi="Times New Roman"/>
          <w:spacing w:val="-4"/>
          <w:w w:val="105"/>
          <w:sz w:val="24"/>
          <w:szCs w:val="24"/>
          <w:lang w:val="fr-FR"/>
        </w:rPr>
      </w:pPr>
      <w:r w:rsidRPr="003B30DD">
        <w:rPr>
          <w:rFonts w:ascii="Times New Roman" w:hAnsi="Times New Roman"/>
          <w:spacing w:val="-4"/>
          <w:w w:val="105"/>
          <w:sz w:val="24"/>
          <w:szCs w:val="24"/>
          <w:lang w:val="fr-FR"/>
        </w:rPr>
        <w:t>transparenta activitatii sistemului de asigurari sociale de sanatate;</w:t>
      </w:r>
    </w:p>
    <w:p w14:paraId="2C3151AA" w14:textId="77777777" w:rsidR="00AE4BDA" w:rsidRPr="003B30DD" w:rsidRDefault="00AE4BDA" w:rsidP="00AE4BDA">
      <w:pPr>
        <w:widowControl w:val="0"/>
        <w:numPr>
          <w:ilvl w:val="0"/>
          <w:numId w:val="1"/>
        </w:numPr>
        <w:tabs>
          <w:tab w:val="clear" w:pos="432"/>
          <w:tab w:val="num" w:pos="792"/>
        </w:tabs>
        <w:kinsoku w:val="0"/>
        <w:spacing w:before="108" w:after="0" w:line="360" w:lineRule="auto"/>
        <w:rPr>
          <w:rFonts w:ascii="Times New Roman" w:hAnsi="Times New Roman"/>
          <w:spacing w:val="-6"/>
          <w:w w:val="105"/>
          <w:sz w:val="24"/>
          <w:szCs w:val="24"/>
          <w:lang w:val="fr-FR"/>
        </w:rPr>
      </w:pPr>
      <w:r w:rsidRPr="003B30DD">
        <w:rPr>
          <w:rFonts w:ascii="Times New Roman" w:hAnsi="Times New Roman"/>
          <w:spacing w:val="-3"/>
          <w:w w:val="105"/>
          <w:sz w:val="24"/>
          <w:szCs w:val="24"/>
          <w:lang w:val="fr-FR"/>
        </w:rPr>
        <w:t xml:space="preserve">libera concurenta intre furnizorii care incheie contracte cu casele de asigurari </w:t>
      </w:r>
      <w:r w:rsidRPr="003B30DD">
        <w:rPr>
          <w:rFonts w:ascii="Times New Roman" w:hAnsi="Times New Roman"/>
          <w:spacing w:val="-6"/>
          <w:w w:val="105"/>
          <w:sz w:val="24"/>
          <w:szCs w:val="24"/>
          <w:lang w:val="fr-FR"/>
        </w:rPr>
        <w:t>de sanatate.</w:t>
      </w:r>
    </w:p>
    <w:p w14:paraId="7B16BFD8" w14:textId="77777777" w:rsidR="007B1455" w:rsidRDefault="007B1455" w:rsidP="00AE4BDA">
      <w:pPr>
        <w:autoSpaceDE w:val="0"/>
        <w:autoSpaceDN w:val="0"/>
        <w:adjustRightInd w:val="0"/>
        <w:rPr>
          <w:rFonts w:ascii="Times New Roman" w:hAnsi="Times New Roman"/>
          <w:sz w:val="24"/>
          <w:szCs w:val="24"/>
          <w:lang w:val="fr-FR"/>
        </w:rPr>
      </w:pPr>
    </w:p>
    <w:p w14:paraId="32CAC08C" w14:textId="77777777" w:rsidR="007B1455" w:rsidRDefault="007B1455" w:rsidP="00AE4BDA">
      <w:pPr>
        <w:autoSpaceDE w:val="0"/>
        <w:autoSpaceDN w:val="0"/>
        <w:adjustRightInd w:val="0"/>
        <w:rPr>
          <w:rFonts w:ascii="Times New Roman" w:hAnsi="Times New Roman"/>
          <w:sz w:val="24"/>
          <w:szCs w:val="24"/>
          <w:lang w:val="fr-FR"/>
        </w:rPr>
      </w:pPr>
    </w:p>
    <w:p w14:paraId="27499719" w14:textId="77777777" w:rsidR="00AE4BDA" w:rsidRPr="003B30DD" w:rsidRDefault="00AE4BDA" w:rsidP="00AE4BDA">
      <w:pPr>
        <w:spacing w:line="278" w:lineRule="exact"/>
        <w:rPr>
          <w:rFonts w:ascii="Times New Roman" w:hAnsi="Times New Roman"/>
          <w:spacing w:val="-4"/>
          <w:w w:val="105"/>
          <w:sz w:val="24"/>
          <w:szCs w:val="24"/>
          <w:lang w:val="fr-FR"/>
        </w:rPr>
      </w:pPr>
      <w:r w:rsidRPr="003B30DD">
        <w:rPr>
          <w:rFonts w:ascii="Times New Roman" w:hAnsi="Times New Roman"/>
          <w:b/>
          <w:bCs/>
          <w:i/>
          <w:iCs/>
          <w:spacing w:val="-4"/>
          <w:w w:val="105"/>
          <w:sz w:val="24"/>
          <w:szCs w:val="24"/>
          <w:lang w:val="fr-FR"/>
        </w:rPr>
        <w:t xml:space="preserve">Principalele atributii ale CAS Satu Mare </w:t>
      </w:r>
    </w:p>
    <w:p w14:paraId="4D36648F" w14:textId="77777777" w:rsidR="00AE4BDA" w:rsidRPr="003B30DD" w:rsidRDefault="00AE4BDA" w:rsidP="00F731A2">
      <w:pPr>
        <w:spacing w:line="278" w:lineRule="exact"/>
        <w:ind w:firstLine="360"/>
        <w:jc w:val="both"/>
        <w:rPr>
          <w:rFonts w:ascii="Times New Roman" w:hAnsi="Times New Roman"/>
          <w:spacing w:val="-4"/>
          <w:w w:val="105"/>
          <w:sz w:val="24"/>
          <w:szCs w:val="24"/>
          <w:lang w:val="fr-FR"/>
        </w:rPr>
      </w:pPr>
      <w:r w:rsidRPr="003B30DD">
        <w:rPr>
          <w:rFonts w:ascii="Times New Roman" w:hAnsi="Times New Roman"/>
          <w:spacing w:val="-3"/>
          <w:w w:val="105"/>
          <w:sz w:val="24"/>
          <w:szCs w:val="24"/>
          <w:lang w:val="fr-FR"/>
        </w:rPr>
        <w:t xml:space="preserve">Principalele atributii ale Casei de Asigurari de Sanatate Satu Mare, stabilite in conformitate </w:t>
      </w:r>
      <w:r w:rsidRPr="003B30DD">
        <w:rPr>
          <w:rFonts w:ascii="Times New Roman" w:hAnsi="Times New Roman"/>
          <w:spacing w:val="-4"/>
          <w:w w:val="105"/>
          <w:sz w:val="24"/>
          <w:szCs w:val="24"/>
          <w:lang w:val="fr-FR"/>
        </w:rPr>
        <w:t>cu prevederile Legii nr.95/2006 privind reforma în domeniul sanatatii, consta in :</w:t>
      </w:r>
    </w:p>
    <w:p w14:paraId="3ABCB0EB" w14:textId="77777777" w:rsidR="00AE4BDA" w:rsidRPr="003B30DD" w:rsidRDefault="00AE4BDA" w:rsidP="00A3500F">
      <w:pPr>
        <w:widowControl w:val="0"/>
        <w:numPr>
          <w:ilvl w:val="0"/>
          <w:numId w:val="1"/>
        </w:numPr>
        <w:tabs>
          <w:tab w:val="clear" w:pos="432"/>
          <w:tab w:val="num" w:pos="792"/>
          <w:tab w:val="left" w:pos="7002"/>
        </w:tabs>
        <w:kinsoku w:val="0"/>
        <w:spacing w:before="108" w:after="0" w:line="392" w:lineRule="exact"/>
        <w:jc w:val="both"/>
        <w:rPr>
          <w:rFonts w:ascii="Times New Roman" w:hAnsi="Times New Roman"/>
          <w:spacing w:val="-4"/>
          <w:w w:val="105"/>
          <w:sz w:val="24"/>
          <w:szCs w:val="24"/>
          <w:lang w:val="fr-FR"/>
        </w:rPr>
      </w:pPr>
      <w:r w:rsidRPr="003B30DD">
        <w:rPr>
          <w:rFonts w:ascii="Times New Roman" w:hAnsi="Times New Roman"/>
          <w:spacing w:val="-7"/>
          <w:w w:val="105"/>
          <w:sz w:val="24"/>
          <w:szCs w:val="24"/>
          <w:lang w:val="fr-FR"/>
        </w:rPr>
        <w:t xml:space="preserve">gestionarea Registrului Unic de evidenta a asiguratilor Casei de Asigurari de </w:t>
      </w:r>
      <w:r w:rsidRPr="003B30DD">
        <w:rPr>
          <w:rFonts w:ascii="Times New Roman" w:hAnsi="Times New Roman"/>
          <w:spacing w:val="20"/>
          <w:w w:val="105"/>
          <w:sz w:val="24"/>
          <w:szCs w:val="24"/>
          <w:lang w:val="fr-FR"/>
        </w:rPr>
        <w:t xml:space="preserve">Sanatate Satu </w:t>
      </w:r>
      <w:r w:rsidRPr="003B30DD">
        <w:rPr>
          <w:rFonts w:ascii="Times New Roman" w:hAnsi="Times New Roman"/>
          <w:spacing w:val="20"/>
          <w:w w:val="105"/>
          <w:sz w:val="24"/>
          <w:szCs w:val="24"/>
          <w:lang w:val="fr-FR"/>
        </w:rPr>
        <w:lastRenderedPageBreak/>
        <w:t xml:space="preserve">Mare pe categorii de asigurati, in baza </w:t>
      </w:r>
      <w:r w:rsidRPr="003B30DD">
        <w:rPr>
          <w:rFonts w:ascii="Times New Roman" w:hAnsi="Times New Roman"/>
          <w:spacing w:val="-8"/>
          <w:w w:val="105"/>
          <w:sz w:val="24"/>
          <w:szCs w:val="24"/>
          <w:lang w:val="fr-FR"/>
        </w:rPr>
        <w:t>documentelor</w:t>
      </w:r>
      <w:r w:rsidRPr="003B30DD">
        <w:rPr>
          <w:rFonts w:ascii="Times New Roman" w:hAnsi="Times New Roman"/>
          <w:spacing w:val="-8"/>
          <w:w w:val="105"/>
          <w:sz w:val="24"/>
          <w:szCs w:val="24"/>
          <w:lang w:val="fr-FR"/>
        </w:rPr>
        <w:br/>
      </w:r>
      <w:r w:rsidRPr="003B30DD">
        <w:rPr>
          <w:rFonts w:ascii="Times New Roman" w:hAnsi="Times New Roman"/>
          <w:spacing w:val="-5"/>
          <w:w w:val="105"/>
          <w:sz w:val="24"/>
          <w:szCs w:val="24"/>
          <w:lang w:val="fr-FR"/>
        </w:rPr>
        <w:t xml:space="preserve">depuse/transmise de catre asigurati si in baza informatiilor primite conform protocoalelor incheiate la nivel local intre CAS Satu Mare si autoritatile judetene competente, respectiv a protocoalelor incheiate la nivel national intre Casa </w:t>
      </w:r>
      <w:r w:rsidRPr="003B30DD">
        <w:rPr>
          <w:rFonts w:ascii="Times New Roman" w:hAnsi="Times New Roman"/>
          <w:spacing w:val="-4"/>
          <w:w w:val="105"/>
          <w:sz w:val="24"/>
          <w:szCs w:val="24"/>
          <w:lang w:val="fr-FR"/>
        </w:rPr>
        <w:t>Nationala de Asigurari de Sanatate si autoritatile centrale competente;</w:t>
      </w:r>
    </w:p>
    <w:p w14:paraId="73DC0195" w14:textId="77777777" w:rsidR="00AE4BDA" w:rsidRPr="003B30DD" w:rsidRDefault="00AE4BDA" w:rsidP="00AE4BDA">
      <w:pPr>
        <w:widowControl w:val="0"/>
        <w:numPr>
          <w:ilvl w:val="0"/>
          <w:numId w:val="2"/>
        </w:numPr>
        <w:tabs>
          <w:tab w:val="clear" w:pos="432"/>
          <w:tab w:val="num" w:pos="792"/>
        </w:tabs>
        <w:kinsoku w:val="0"/>
        <w:spacing w:before="108" w:after="0" w:line="374" w:lineRule="exact"/>
        <w:jc w:val="both"/>
        <w:rPr>
          <w:rFonts w:ascii="Times New Roman" w:hAnsi="Times New Roman"/>
          <w:spacing w:val="-4"/>
          <w:w w:val="105"/>
          <w:sz w:val="24"/>
          <w:szCs w:val="24"/>
          <w:lang w:val="fr-FR"/>
        </w:rPr>
      </w:pPr>
      <w:r w:rsidRPr="003B30DD">
        <w:rPr>
          <w:rFonts w:ascii="Times New Roman" w:hAnsi="Times New Roman"/>
          <w:w w:val="105"/>
          <w:sz w:val="24"/>
          <w:szCs w:val="24"/>
          <w:lang w:val="fr-FR"/>
        </w:rPr>
        <w:t xml:space="preserve">restituirea sumelor reprezentand indemnizatii de concedii medicale platite de </w:t>
      </w:r>
      <w:r w:rsidRPr="003B30DD">
        <w:rPr>
          <w:rFonts w:ascii="Times New Roman" w:hAnsi="Times New Roman"/>
          <w:spacing w:val="-4"/>
          <w:w w:val="105"/>
          <w:sz w:val="24"/>
          <w:szCs w:val="24"/>
          <w:lang w:val="fr-FR"/>
        </w:rPr>
        <w:t xml:space="preserve">angajatori asiguratilor pentru </w:t>
      </w:r>
      <w:r w:rsidRPr="003B30DD">
        <w:rPr>
          <w:rFonts w:ascii="Times New Roman" w:hAnsi="Times New Roman"/>
          <w:spacing w:val="-9"/>
          <w:w w:val="105"/>
          <w:sz w:val="24"/>
          <w:szCs w:val="24"/>
          <w:lang w:val="fr-FR"/>
        </w:rPr>
        <w:t xml:space="preserve">asiguratii prevazuti la art. 1, alin. (1), lit. A </w:t>
      </w:r>
      <w:r w:rsidRPr="003B30DD">
        <w:rPr>
          <w:rFonts w:ascii="Times New Roman" w:hAnsi="Times New Roman"/>
          <w:spacing w:val="-9"/>
          <w:w w:val="110"/>
          <w:sz w:val="24"/>
          <w:szCs w:val="24"/>
          <w:lang w:val="fr-FR"/>
        </w:rPr>
        <w:t>ş</w:t>
      </w:r>
      <w:r w:rsidRPr="003B30DD">
        <w:rPr>
          <w:rFonts w:ascii="Times New Roman" w:hAnsi="Times New Roman"/>
          <w:spacing w:val="-9"/>
          <w:w w:val="105"/>
          <w:sz w:val="24"/>
          <w:szCs w:val="24"/>
          <w:lang w:val="fr-FR"/>
        </w:rPr>
        <w:t xml:space="preserve">i B din OUG nr. 158/2005 privind </w:t>
      </w:r>
      <w:r w:rsidRPr="003B30DD">
        <w:rPr>
          <w:rFonts w:ascii="Times New Roman" w:hAnsi="Times New Roman"/>
          <w:spacing w:val="-4"/>
          <w:w w:val="105"/>
          <w:sz w:val="24"/>
          <w:szCs w:val="24"/>
          <w:lang w:val="fr-FR"/>
        </w:rPr>
        <w:t>concediile si indemnizatiile de asigurari sociale de sanatate;</w:t>
      </w:r>
    </w:p>
    <w:p w14:paraId="5A35A5A4" w14:textId="77777777" w:rsidR="00AE4BDA" w:rsidRPr="003B30DD" w:rsidRDefault="00AE4BDA" w:rsidP="00AE4BDA">
      <w:pPr>
        <w:widowControl w:val="0"/>
        <w:numPr>
          <w:ilvl w:val="0"/>
          <w:numId w:val="1"/>
        </w:numPr>
        <w:tabs>
          <w:tab w:val="clear" w:pos="432"/>
          <w:tab w:val="num" w:pos="792"/>
        </w:tabs>
        <w:kinsoku w:val="0"/>
        <w:spacing w:before="144" w:after="0" w:line="377" w:lineRule="exact"/>
        <w:jc w:val="both"/>
        <w:rPr>
          <w:rFonts w:ascii="Times New Roman" w:hAnsi="Times New Roman"/>
          <w:w w:val="105"/>
          <w:sz w:val="24"/>
          <w:szCs w:val="24"/>
          <w:lang w:val="fr-FR"/>
        </w:rPr>
      </w:pPr>
      <w:r w:rsidRPr="003B30DD">
        <w:rPr>
          <w:rFonts w:ascii="Times New Roman" w:hAnsi="Times New Roman"/>
          <w:spacing w:val="-8"/>
          <w:w w:val="105"/>
          <w:sz w:val="24"/>
          <w:szCs w:val="24"/>
          <w:lang w:val="fr-FR"/>
        </w:rPr>
        <w:t xml:space="preserve">organizarea si gestionarea bazei de date privind evidenta persoanelor asigurate </w:t>
      </w:r>
      <w:r w:rsidRPr="003B30DD">
        <w:rPr>
          <w:rFonts w:ascii="Times New Roman" w:hAnsi="Times New Roman"/>
          <w:spacing w:val="-1"/>
          <w:w w:val="105"/>
          <w:sz w:val="24"/>
          <w:szCs w:val="24"/>
          <w:lang w:val="fr-FR"/>
        </w:rPr>
        <w:t xml:space="preserve">pentru contributia la concedii si indemnizatii prevazute la art.1, alin.2 din </w:t>
      </w:r>
      <w:r w:rsidRPr="003B30DD">
        <w:rPr>
          <w:rFonts w:ascii="Times New Roman" w:hAnsi="Times New Roman"/>
          <w:spacing w:val="-8"/>
          <w:w w:val="105"/>
          <w:sz w:val="24"/>
          <w:szCs w:val="24"/>
          <w:lang w:val="fr-FR"/>
        </w:rPr>
        <w:t>OUG nr. 158/2005 privind concediile si indemnizatiile de asigurari sociale de</w:t>
      </w:r>
      <w:r w:rsidRPr="003B30DD">
        <w:rPr>
          <w:rFonts w:ascii="Times New Roman" w:hAnsi="Times New Roman"/>
          <w:b/>
          <w:bCs/>
          <w:i/>
          <w:iCs/>
          <w:spacing w:val="-8"/>
          <w:w w:val="105"/>
          <w:sz w:val="24"/>
          <w:szCs w:val="24"/>
          <w:lang w:val="fr-FR"/>
        </w:rPr>
        <w:t xml:space="preserve"> </w:t>
      </w:r>
      <w:r w:rsidRPr="003B30DD">
        <w:rPr>
          <w:rFonts w:ascii="Times New Roman" w:hAnsi="Times New Roman"/>
          <w:w w:val="105"/>
          <w:sz w:val="24"/>
          <w:szCs w:val="24"/>
          <w:lang w:val="fr-FR"/>
        </w:rPr>
        <w:t>sanatate;</w:t>
      </w:r>
    </w:p>
    <w:p w14:paraId="57206FCD" w14:textId="77777777" w:rsidR="00AE4BDA" w:rsidRPr="003B30DD" w:rsidRDefault="00AE4BDA" w:rsidP="00AE4BDA">
      <w:pPr>
        <w:widowControl w:val="0"/>
        <w:numPr>
          <w:ilvl w:val="0"/>
          <w:numId w:val="1"/>
        </w:numPr>
        <w:tabs>
          <w:tab w:val="clear" w:pos="432"/>
          <w:tab w:val="num" w:pos="792"/>
        </w:tabs>
        <w:kinsoku w:val="0"/>
        <w:spacing w:before="144" w:after="0" w:line="379" w:lineRule="exact"/>
        <w:jc w:val="both"/>
        <w:rPr>
          <w:rFonts w:ascii="Times New Roman" w:hAnsi="Times New Roman"/>
          <w:spacing w:val="-4"/>
          <w:w w:val="105"/>
          <w:sz w:val="24"/>
          <w:szCs w:val="24"/>
          <w:lang w:val="fr-FR"/>
        </w:rPr>
      </w:pPr>
      <w:r w:rsidRPr="003B30DD">
        <w:rPr>
          <w:rFonts w:ascii="Times New Roman" w:hAnsi="Times New Roman"/>
          <w:spacing w:val="-7"/>
          <w:w w:val="105"/>
          <w:sz w:val="24"/>
          <w:szCs w:val="24"/>
          <w:lang w:val="fr-FR"/>
        </w:rPr>
        <w:t xml:space="preserve">urmarirea debitorilor din contributia pentru indemnizatii si concedii medicale </w:t>
      </w:r>
      <w:r w:rsidRPr="003B30DD">
        <w:rPr>
          <w:rFonts w:ascii="Times New Roman" w:hAnsi="Times New Roman"/>
          <w:spacing w:val="6"/>
          <w:w w:val="105"/>
          <w:sz w:val="24"/>
          <w:szCs w:val="24"/>
          <w:lang w:val="fr-FR"/>
        </w:rPr>
        <w:t xml:space="preserve">prevazuti la art.1, alin.2 din OUG nr.158/2005 privind concediile si </w:t>
      </w:r>
      <w:r w:rsidRPr="003B30DD">
        <w:rPr>
          <w:rFonts w:ascii="Times New Roman" w:hAnsi="Times New Roman"/>
          <w:spacing w:val="-3"/>
          <w:w w:val="105"/>
          <w:sz w:val="24"/>
          <w:szCs w:val="24"/>
          <w:lang w:val="fr-FR"/>
        </w:rPr>
        <w:t xml:space="preserve">indemnizatiile de asigurari sociale de sanatate, emiterea de instiintari de plata </w:t>
      </w:r>
      <w:r w:rsidRPr="003B30DD">
        <w:rPr>
          <w:rFonts w:ascii="Times New Roman" w:hAnsi="Times New Roman"/>
          <w:spacing w:val="-4"/>
          <w:w w:val="105"/>
          <w:sz w:val="24"/>
          <w:szCs w:val="24"/>
          <w:lang w:val="fr-FR"/>
        </w:rPr>
        <w:t>si extrase de cont;</w:t>
      </w:r>
    </w:p>
    <w:p w14:paraId="126DE28B" w14:textId="77777777" w:rsidR="00AE4BDA" w:rsidRPr="003B30DD" w:rsidRDefault="00AE4BDA" w:rsidP="00AE4BDA">
      <w:pPr>
        <w:widowControl w:val="0"/>
        <w:numPr>
          <w:ilvl w:val="0"/>
          <w:numId w:val="1"/>
        </w:numPr>
        <w:tabs>
          <w:tab w:val="clear" w:pos="432"/>
          <w:tab w:val="num" w:pos="792"/>
        </w:tabs>
        <w:kinsoku w:val="0"/>
        <w:spacing w:before="144" w:after="0" w:line="345" w:lineRule="exact"/>
        <w:jc w:val="both"/>
        <w:rPr>
          <w:rFonts w:ascii="Times New Roman" w:hAnsi="Times New Roman"/>
          <w:spacing w:val="-4"/>
          <w:w w:val="110"/>
          <w:sz w:val="24"/>
          <w:szCs w:val="24"/>
          <w:lang w:val="fr-FR"/>
        </w:rPr>
      </w:pPr>
      <w:r w:rsidRPr="003B30DD">
        <w:rPr>
          <w:rFonts w:ascii="Times New Roman" w:hAnsi="Times New Roman"/>
          <w:w w:val="105"/>
          <w:sz w:val="24"/>
          <w:szCs w:val="24"/>
          <w:lang w:val="fr-FR"/>
        </w:rPr>
        <w:t>urmarirea, administrarea si gestionarea cardurilor na</w:t>
      </w:r>
      <w:r w:rsidRPr="003B30DD">
        <w:rPr>
          <w:rFonts w:ascii="Times New Roman" w:hAnsi="Times New Roman"/>
          <w:w w:val="110"/>
          <w:sz w:val="24"/>
          <w:szCs w:val="24"/>
          <w:lang w:val="fr-FR"/>
        </w:rPr>
        <w:t>ţ</w:t>
      </w:r>
      <w:r w:rsidRPr="003B30DD">
        <w:rPr>
          <w:rFonts w:ascii="Times New Roman" w:hAnsi="Times New Roman"/>
          <w:w w:val="105"/>
          <w:sz w:val="24"/>
          <w:szCs w:val="24"/>
          <w:lang w:val="fr-FR"/>
        </w:rPr>
        <w:t xml:space="preserve">ionale de asigurari </w:t>
      </w:r>
      <w:r w:rsidRPr="003B30DD">
        <w:rPr>
          <w:rFonts w:ascii="Times New Roman" w:hAnsi="Times New Roman"/>
          <w:spacing w:val="-4"/>
          <w:w w:val="105"/>
          <w:sz w:val="24"/>
          <w:szCs w:val="24"/>
          <w:lang w:val="fr-FR"/>
        </w:rPr>
        <w:t>sociale de sanatate;</w:t>
      </w:r>
    </w:p>
    <w:p w14:paraId="1C98A486" w14:textId="77777777" w:rsidR="00AE4BDA" w:rsidRPr="003B30DD" w:rsidRDefault="00AE4BDA" w:rsidP="00AE4BDA">
      <w:pPr>
        <w:widowControl w:val="0"/>
        <w:numPr>
          <w:ilvl w:val="0"/>
          <w:numId w:val="1"/>
        </w:numPr>
        <w:tabs>
          <w:tab w:val="clear" w:pos="432"/>
          <w:tab w:val="num" w:pos="792"/>
        </w:tabs>
        <w:kinsoku w:val="0"/>
        <w:spacing w:before="108" w:after="0" w:line="371" w:lineRule="exact"/>
        <w:jc w:val="both"/>
        <w:rPr>
          <w:rFonts w:ascii="Times New Roman" w:hAnsi="Times New Roman"/>
          <w:spacing w:val="-3"/>
          <w:w w:val="105"/>
          <w:sz w:val="24"/>
          <w:szCs w:val="24"/>
          <w:lang w:val="fr-FR"/>
        </w:rPr>
      </w:pPr>
      <w:r w:rsidRPr="003B30DD">
        <w:rPr>
          <w:rFonts w:ascii="Times New Roman" w:hAnsi="Times New Roman"/>
          <w:spacing w:val="1"/>
          <w:w w:val="105"/>
          <w:sz w:val="24"/>
          <w:szCs w:val="24"/>
          <w:lang w:val="fr-FR"/>
        </w:rPr>
        <w:t xml:space="preserve">furnizarea gratuita de informatii, consultanta si asistenta in problemele </w:t>
      </w:r>
      <w:r w:rsidRPr="003B30DD">
        <w:rPr>
          <w:rFonts w:ascii="Times New Roman" w:hAnsi="Times New Roman"/>
          <w:spacing w:val="2"/>
          <w:w w:val="105"/>
          <w:sz w:val="24"/>
          <w:szCs w:val="24"/>
          <w:lang w:val="fr-FR"/>
        </w:rPr>
        <w:t xml:space="preserve">asigurarilor sociale de sanatate si ale serviciilor medicale, persoanelor </w:t>
      </w:r>
      <w:r w:rsidRPr="003B30DD">
        <w:rPr>
          <w:rFonts w:ascii="Times New Roman" w:hAnsi="Times New Roman"/>
          <w:spacing w:val="-3"/>
          <w:w w:val="105"/>
          <w:sz w:val="24"/>
          <w:szCs w:val="24"/>
          <w:lang w:val="fr-FR"/>
        </w:rPr>
        <w:t>asigurate, angajatorilor si furnizorilor de servicii medicale;</w:t>
      </w:r>
    </w:p>
    <w:p w14:paraId="26EC5ABC" w14:textId="77777777" w:rsidR="00AE4BDA" w:rsidRPr="003B30DD" w:rsidRDefault="00AE4BDA" w:rsidP="00AE4BDA">
      <w:pPr>
        <w:widowControl w:val="0"/>
        <w:numPr>
          <w:ilvl w:val="0"/>
          <w:numId w:val="1"/>
        </w:numPr>
        <w:tabs>
          <w:tab w:val="clear" w:pos="432"/>
          <w:tab w:val="num" w:pos="792"/>
        </w:tabs>
        <w:kinsoku w:val="0"/>
        <w:spacing w:before="144" w:after="0" w:line="283" w:lineRule="exact"/>
        <w:jc w:val="both"/>
        <w:rPr>
          <w:rFonts w:ascii="Times New Roman" w:hAnsi="Times New Roman"/>
          <w:spacing w:val="-4"/>
          <w:w w:val="105"/>
          <w:sz w:val="24"/>
          <w:szCs w:val="24"/>
          <w:lang w:val="fr-FR"/>
        </w:rPr>
      </w:pPr>
      <w:r w:rsidRPr="003B30DD">
        <w:rPr>
          <w:rFonts w:ascii="Times New Roman" w:hAnsi="Times New Roman"/>
          <w:spacing w:val="-4"/>
          <w:w w:val="105"/>
          <w:sz w:val="24"/>
          <w:szCs w:val="24"/>
          <w:lang w:val="fr-FR"/>
        </w:rPr>
        <w:t>administrarea bunurilor si a patrimoniului propriu;</w:t>
      </w:r>
    </w:p>
    <w:p w14:paraId="54619EA9" w14:textId="77777777" w:rsidR="00AE4BDA" w:rsidRPr="00995700" w:rsidRDefault="00AE4BDA" w:rsidP="00AE4BDA">
      <w:pPr>
        <w:widowControl w:val="0"/>
        <w:numPr>
          <w:ilvl w:val="0"/>
          <w:numId w:val="1"/>
        </w:numPr>
        <w:tabs>
          <w:tab w:val="clear" w:pos="432"/>
          <w:tab w:val="num" w:pos="792"/>
        </w:tabs>
        <w:kinsoku w:val="0"/>
        <w:spacing w:before="108" w:after="0" w:line="345" w:lineRule="exact"/>
        <w:jc w:val="both"/>
        <w:rPr>
          <w:rFonts w:ascii="Times New Roman" w:hAnsi="Times New Roman"/>
          <w:spacing w:val="-4"/>
          <w:w w:val="105"/>
          <w:sz w:val="24"/>
          <w:szCs w:val="24"/>
          <w:lang w:val="pt-BR"/>
        </w:rPr>
      </w:pPr>
      <w:r w:rsidRPr="00995700">
        <w:rPr>
          <w:rFonts w:ascii="Times New Roman" w:hAnsi="Times New Roman"/>
          <w:spacing w:val="-3"/>
          <w:w w:val="105"/>
          <w:sz w:val="24"/>
          <w:szCs w:val="24"/>
          <w:lang w:val="pt-BR"/>
        </w:rPr>
        <w:t xml:space="preserve">negocierea, contractarea si decontarea serviciilor medicale contractate cu </w:t>
      </w:r>
      <w:r w:rsidRPr="00995700">
        <w:rPr>
          <w:rFonts w:ascii="Times New Roman" w:hAnsi="Times New Roman"/>
          <w:spacing w:val="-4"/>
          <w:w w:val="105"/>
          <w:sz w:val="24"/>
          <w:szCs w:val="24"/>
          <w:lang w:val="pt-BR"/>
        </w:rPr>
        <w:t>furnizorii de servicii medicale, in conditiile Contractului-cadru;</w:t>
      </w:r>
    </w:p>
    <w:p w14:paraId="4010945C" w14:textId="77777777" w:rsidR="00AE4BDA" w:rsidRPr="003B30DD" w:rsidRDefault="00AE4BDA" w:rsidP="00AE4BDA">
      <w:pPr>
        <w:widowControl w:val="0"/>
        <w:numPr>
          <w:ilvl w:val="0"/>
          <w:numId w:val="1"/>
        </w:numPr>
        <w:tabs>
          <w:tab w:val="clear" w:pos="432"/>
          <w:tab w:val="num" w:pos="792"/>
        </w:tabs>
        <w:kinsoku w:val="0"/>
        <w:spacing w:before="144" w:after="0" w:line="343" w:lineRule="exact"/>
        <w:jc w:val="both"/>
        <w:rPr>
          <w:rFonts w:ascii="Times New Roman" w:hAnsi="Times New Roman"/>
          <w:spacing w:val="-4"/>
          <w:w w:val="105"/>
          <w:sz w:val="24"/>
          <w:szCs w:val="24"/>
          <w:lang w:val="fr-FR"/>
        </w:rPr>
      </w:pPr>
      <w:r w:rsidRPr="003B30DD">
        <w:rPr>
          <w:rFonts w:ascii="Times New Roman" w:hAnsi="Times New Roman"/>
          <w:spacing w:val="-5"/>
          <w:w w:val="105"/>
          <w:sz w:val="24"/>
          <w:szCs w:val="24"/>
          <w:lang w:val="fr-FR"/>
        </w:rPr>
        <w:t xml:space="preserve">monitorizarea numarului serviciilor medicale furnizate de catre furnizorii de </w:t>
      </w:r>
      <w:r w:rsidRPr="003B30DD">
        <w:rPr>
          <w:rFonts w:ascii="Times New Roman" w:hAnsi="Times New Roman"/>
          <w:spacing w:val="-4"/>
          <w:w w:val="105"/>
          <w:sz w:val="24"/>
          <w:szCs w:val="24"/>
          <w:lang w:val="fr-FR"/>
        </w:rPr>
        <w:t>servicii medicale si a nivelului tarifelor acestora;</w:t>
      </w:r>
    </w:p>
    <w:p w14:paraId="57185487" w14:textId="77777777" w:rsidR="00C21758" w:rsidRPr="008F2918" w:rsidRDefault="00AE4BDA" w:rsidP="00A3500F">
      <w:pPr>
        <w:widowControl w:val="0"/>
        <w:numPr>
          <w:ilvl w:val="0"/>
          <w:numId w:val="1"/>
        </w:numPr>
        <w:tabs>
          <w:tab w:val="clear" w:pos="432"/>
          <w:tab w:val="num" w:pos="792"/>
        </w:tabs>
        <w:kinsoku w:val="0"/>
        <w:spacing w:before="144" w:after="0" w:line="360" w:lineRule="auto"/>
        <w:ind w:left="576" w:right="144"/>
        <w:jc w:val="both"/>
        <w:rPr>
          <w:rFonts w:ascii="Times New Roman" w:hAnsi="Times New Roman"/>
          <w:spacing w:val="-4"/>
          <w:w w:val="105"/>
          <w:sz w:val="24"/>
          <w:szCs w:val="24"/>
          <w:lang w:val="fr-FR"/>
        </w:rPr>
      </w:pPr>
      <w:r w:rsidRPr="008F2918">
        <w:rPr>
          <w:rFonts w:ascii="Times New Roman" w:hAnsi="Times New Roman"/>
          <w:spacing w:val="-7"/>
          <w:w w:val="105"/>
          <w:sz w:val="24"/>
          <w:szCs w:val="24"/>
          <w:lang w:val="fr-FR"/>
        </w:rPr>
        <w:t xml:space="preserve">organizarea activitatii de eliberare a cardului european de asigurari sociale de </w:t>
      </w:r>
      <w:r w:rsidRPr="008F2918">
        <w:rPr>
          <w:rFonts w:ascii="Times New Roman" w:hAnsi="Times New Roman"/>
          <w:w w:val="105"/>
          <w:sz w:val="24"/>
          <w:szCs w:val="24"/>
          <w:lang w:val="fr-FR"/>
        </w:rPr>
        <w:t>sanatate;</w:t>
      </w:r>
    </w:p>
    <w:p w14:paraId="5B6FA758" w14:textId="77777777" w:rsidR="00C21758" w:rsidRPr="003B30DD" w:rsidRDefault="00C21758" w:rsidP="00C21758">
      <w:pPr>
        <w:widowControl w:val="0"/>
        <w:kinsoku w:val="0"/>
        <w:spacing w:after="0" w:line="360" w:lineRule="auto"/>
        <w:ind w:left="576" w:right="144"/>
        <w:jc w:val="both"/>
        <w:rPr>
          <w:rFonts w:ascii="Times New Roman" w:hAnsi="Times New Roman"/>
          <w:spacing w:val="-4"/>
          <w:w w:val="105"/>
          <w:sz w:val="24"/>
          <w:szCs w:val="24"/>
          <w:lang w:val="fr-FR"/>
        </w:rPr>
      </w:pPr>
    </w:p>
    <w:p w14:paraId="6573AED0" w14:textId="77777777" w:rsidR="00C21758" w:rsidRPr="003B30DD" w:rsidRDefault="00C21758" w:rsidP="00C21758">
      <w:pPr>
        <w:widowControl w:val="0"/>
        <w:numPr>
          <w:ilvl w:val="0"/>
          <w:numId w:val="3"/>
        </w:numPr>
        <w:tabs>
          <w:tab w:val="clear" w:pos="432"/>
          <w:tab w:val="num" w:pos="576"/>
        </w:tabs>
        <w:kinsoku w:val="0"/>
        <w:spacing w:after="0" w:line="360" w:lineRule="auto"/>
        <w:ind w:right="144"/>
        <w:jc w:val="both"/>
        <w:rPr>
          <w:rFonts w:ascii="Times New Roman" w:hAnsi="Times New Roman"/>
          <w:spacing w:val="-4"/>
          <w:w w:val="105"/>
          <w:sz w:val="24"/>
          <w:szCs w:val="24"/>
          <w:lang w:val="fr-FR"/>
        </w:rPr>
      </w:pPr>
      <w:r w:rsidRPr="003B30DD">
        <w:rPr>
          <w:rFonts w:ascii="Times New Roman" w:hAnsi="Times New Roman"/>
          <w:spacing w:val="-2"/>
          <w:w w:val="105"/>
          <w:sz w:val="24"/>
          <w:szCs w:val="24"/>
          <w:lang w:val="fr-FR"/>
        </w:rPr>
        <w:t xml:space="preserve">asigurarea in calitate de institutie competenta, a activitatilor de aplicare a </w:t>
      </w:r>
      <w:r w:rsidRPr="003B30DD">
        <w:rPr>
          <w:rFonts w:ascii="Times New Roman" w:hAnsi="Times New Roman"/>
          <w:spacing w:val="-5"/>
          <w:w w:val="105"/>
          <w:sz w:val="24"/>
          <w:szCs w:val="24"/>
          <w:lang w:val="fr-FR"/>
        </w:rPr>
        <w:t xml:space="preserve">documentelor internationale cu prevederi in domeniul sanatatii, incheiate de </w:t>
      </w:r>
      <w:r w:rsidRPr="003B30DD">
        <w:rPr>
          <w:rFonts w:ascii="Times New Roman" w:hAnsi="Times New Roman"/>
          <w:spacing w:val="5"/>
          <w:w w:val="105"/>
          <w:sz w:val="24"/>
          <w:szCs w:val="24"/>
          <w:lang w:val="fr-FR"/>
        </w:rPr>
        <w:t xml:space="preserve">Romania cu alte state, inclusiv cele privind rambursarea cheltuielilor </w:t>
      </w:r>
      <w:r w:rsidRPr="003B30DD">
        <w:rPr>
          <w:rFonts w:ascii="Times New Roman" w:hAnsi="Times New Roman"/>
          <w:spacing w:val="-5"/>
          <w:w w:val="105"/>
          <w:sz w:val="24"/>
          <w:szCs w:val="24"/>
          <w:lang w:val="fr-FR"/>
        </w:rPr>
        <w:t xml:space="preserve">ocazionate de acordarea serviciilor medicale si a altor prestatii, in conditiile </w:t>
      </w:r>
      <w:r w:rsidRPr="003B30DD">
        <w:rPr>
          <w:rFonts w:ascii="Times New Roman" w:hAnsi="Times New Roman"/>
          <w:spacing w:val="-4"/>
          <w:w w:val="105"/>
          <w:sz w:val="24"/>
          <w:szCs w:val="24"/>
          <w:lang w:val="fr-FR"/>
        </w:rPr>
        <w:t>respectivelor documente internationale;</w:t>
      </w:r>
    </w:p>
    <w:p w14:paraId="22064538" w14:textId="77777777" w:rsidR="00C21758" w:rsidRPr="003B30DD" w:rsidRDefault="004E37E9" w:rsidP="00C21758">
      <w:pPr>
        <w:widowControl w:val="0"/>
        <w:numPr>
          <w:ilvl w:val="0"/>
          <w:numId w:val="3"/>
        </w:numPr>
        <w:kinsoku w:val="0"/>
        <w:spacing w:before="108" w:after="0" w:line="240" w:lineRule="auto"/>
        <w:jc w:val="both"/>
        <w:rPr>
          <w:rFonts w:ascii="Times New Roman" w:hAnsi="Times New Roman"/>
          <w:spacing w:val="-4"/>
          <w:w w:val="105"/>
          <w:sz w:val="24"/>
          <w:szCs w:val="24"/>
          <w:lang w:val="fr-FR"/>
        </w:rPr>
      </w:pPr>
      <w:r>
        <w:rPr>
          <w:rFonts w:ascii="Times New Roman" w:hAnsi="Times New Roman"/>
          <w:spacing w:val="-4"/>
          <w:w w:val="105"/>
          <w:sz w:val="24"/>
          <w:szCs w:val="24"/>
          <w:lang w:val="fr-FR"/>
        </w:rPr>
        <w:t xml:space="preserve">  </w:t>
      </w:r>
      <w:r w:rsidR="00C21758" w:rsidRPr="003B30DD">
        <w:rPr>
          <w:rFonts w:ascii="Times New Roman" w:hAnsi="Times New Roman"/>
          <w:spacing w:val="-4"/>
          <w:w w:val="105"/>
          <w:sz w:val="24"/>
          <w:szCs w:val="24"/>
          <w:lang w:val="fr-FR"/>
        </w:rPr>
        <w:t xml:space="preserve">alte </w:t>
      </w:r>
      <w:r w:rsidR="0079481C" w:rsidRPr="003B30DD">
        <w:rPr>
          <w:rFonts w:ascii="Times New Roman" w:hAnsi="Times New Roman"/>
          <w:spacing w:val="-4"/>
          <w:w w:val="105"/>
          <w:sz w:val="24"/>
          <w:szCs w:val="24"/>
          <w:lang w:val="fr-FR"/>
        </w:rPr>
        <w:t xml:space="preserve">atributii prevazute de </w:t>
      </w:r>
      <w:r w:rsidR="00C21758" w:rsidRPr="003B30DD">
        <w:rPr>
          <w:rFonts w:ascii="Times New Roman" w:hAnsi="Times New Roman"/>
          <w:spacing w:val="-4"/>
          <w:w w:val="105"/>
          <w:sz w:val="24"/>
          <w:szCs w:val="24"/>
          <w:lang w:val="fr-FR"/>
        </w:rPr>
        <w:t>acte normative in domeniul sanatatii.</w:t>
      </w:r>
      <w:bookmarkStart w:id="0" w:name="_GoBack"/>
      <w:bookmarkEnd w:id="0"/>
    </w:p>
    <w:p w14:paraId="659A3F25" w14:textId="77777777" w:rsidR="00C21758" w:rsidRPr="003B30DD" w:rsidRDefault="008447F0" w:rsidP="008447F0">
      <w:pPr>
        <w:tabs>
          <w:tab w:val="left" w:pos="7800"/>
        </w:tabs>
        <w:spacing w:line="294" w:lineRule="exact"/>
        <w:ind w:right="1368"/>
        <w:rPr>
          <w:rFonts w:ascii="Times New Roman" w:hAnsi="Times New Roman"/>
          <w:b/>
          <w:bCs/>
          <w:i/>
          <w:iCs/>
          <w:spacing w:val="-2"/>
          <w:w w:val="105"/>
          <w:sz w:val="24"/>
          <w:szCs w:val="24"/>
          <w:lang w:val="fr-FR"/>
        </w:rPr>
      </w:pPr>
      <w:r>
        <w:rPr>
          <w:rFonts w:ascii="Times New Roman" w:hAnsi="Times New Roman"/>
          <w:b/>
          <w:bCs/>
          <w:i/>
          <w:iCs/>
          <w:spacing w:val="-2"/>
          <w:w w:val="105"/>
          <w:sz w:val="24"/>
          <w:szCs w:val="24"/>
          <w:lang w:val="fr-FR"/>
        </w:rPr>
        <w:tab/>
      </w:r>
    </w:p>
    <w:p w14:paraId="69756B6B" w14:textId="71E626BF" w:rsidR="00C21758" w:rsidRPr="00206779" w:rsidRDefault="00C21758" w:rsidP="00C21758">
      <w:pPr>
        <w:spacing w:line="294" w:lineRule="exact"/>
        <w:ind w:right="1368"/>
        <w:rPr>
          <w:rFonts w:ascii="Times New Roman" w:hAnsi="Times New Roman"/>
          <w:b/>
          <w:bCs/>
          <w:i/>
          <w:iCs/>
          <w:w w:val="105"/>
          <w:sz w:val="24"/>
          <w:szCs w:val="24"/>
          <w:lang w:val="fr-FR"/>
        </w:rPr>
      </w:pPr>
      <w:r w:rsidRPr="00206779">
        <w:rPr>
          <w:rFonts w:ascii="Times New Roman" w:hAnsi="Times New Roman"/>
          <w:b/>
          <w:bCs/>
          <w:i/>
          <w:iCs/>
          <w:spacing w:val="-2"/>
          <w:w w:val="105"/>
          <w:sz w:val="24"/>
          <w:szCs w:val="24"/>
          <w:lang w:val="fr-FR"/>
        </w:rPr>
        <w:t>Cap. II</w:t>
      </w:r>
      <w:r w:rsidR="00F731A2" w:rsidRPr="00206779">
        <w:rPr>
          <w:rFonts w:ascii="Times New Roman" w:hAnsi="Times New Roman"/>
          <w:b/>
          <w:bCs/>
          <w:i/>
          <w:iCs/>
          <w:spacing w:val="-2"/>
          <w:w w:val="105"/>
          <w:sz w:val="24"/>
          <w:szCs w:val="24"/>
          <w:lang w:val="fr-FR"/>
        </w:rPr>
        <w:t xml:space="preserve">. </w:t>
      </w:r>
      <w:r w:rsidRPr="00206779">
        <w:rPr>
          <w:rFonts w:ascii="Times New Roman" w:hAnsi="Times New Roman"/>
          <w:b/>
          <w:bCs/>
          <w:i/>
          <w:iCs/>
          <w:spacing w:val="-2"/>
          <w:w w:val="105"/>
          <w:sz w:val="24"/>
          <w:szCs w:val="24"/>
          <w:lang w:val="fr-FR"/>
        </w:rPr>
        <w:t xml:space="preserve">ANALIZA INDICATORILOR ECONOMICO-FINANCIARI </w:t>
      </w:r>
      <w:r w:rsidRPr="00206779">
        <w:rPr>
          <w:rFonts w:ascii="Times New Roman" w:hAnsi="Times New Roman"/>
          <w:b/>
          <w:bCs/>
          <w:i/>
          <w:iCs/>
          <w:w w:val="105"/>
          <w:sz w:val="24"/>
          <w:szCs w:val="24"/>
          <w:lang w:val="fr-FR"/>
        </w:rPr>
        <w:t xml:space="preserve">SI </w:t>
      </w:r>
      <w:r w:rsidR="00F731A2" w:rsidRPr="00206779">
        <w:rPr>
          <w:rFonts w:ascii="Times New Roman" w:hAnsi="Times New Roman"/>
          <w:b/>
          <w:bCs/>
          <w:i/>
          <w:iCs/>
          <w:w w:val="105"/>
          <w:sz w:val="24"/>
          <w:szCs w:val="24"/>
          <w:lang w:val="fr-FR"/>
        </w:rPr>
        <w:t>ST</w:t>
      </w:r>
      <w:r w:rsidRPr="00206779">
        <w:rPr>
          <w:rFonts w:ascii="Times New Roman" w:hAnsi="Times New Roman"/>
          <w:b/>
          <w:bCs/>
          <w:i/>
          <w:iCs/>
          <w:w w:val="105"/>
          <w:sz w:val="24"/>
          <w:szCs w:val="24"/>
          <w:lang w:val="fr-FR"/>
        </w:rPr>
        <w:t>ATISTICI AI CAS SATU MARE PE ANUL 202</w:t>
      </w:r>
      <w:r w:rsidR="00150495" w:rsidRPr="00206779">
        <w:rPr>
          <w:rFonts w:ascii="Times New Roman" w:hAnsi="Times New Roman"/>
          <w:b/>
          <w:bCs/>
          <w:i/>
          <w:iCs/>
          <w:w w:val="105"/>
          <w:sz w:val="24"/>
          <w:szCs w:val="24"/>
          <w:lang w:val="fr-FR"/>
        </w:rPr>
        <w:t>2</w:t>
      </w:r>
    </w:p>
    <w:p w14:paraId="58A6E72C" w14:textId="277B5EC5" w:rsidR="008447F0" w:rsidRPr="00206779" w:rsidRDefault="00C21758" w:rsidP="008447F0">
      <w:pPr>
        <w:pStyle w:val="BodyText"/>
        <w:spacing w:before="240" w:after="240" w:line="360" w:lineRule="auto"/>
        <w:ind w:firstLine="708"/>
        <w:jc w:val="both"/>
        <w:rPr>
          <w:szCs w:val="24"/>
          <w:lang w:val="fr-FR"/>
        </w:rPr>
      </w:pPr>
      <w:r w:rsidRPr="00206779">
        <w:rPr>
          <w:szCs w:val="24"/>
          <w:lang w:val="fr-FR"/>
        </w:rPr>
        <w:lastRenderedPageBreak/>
        <w:t>Activitatea C.A.S. Satu Mare, s-a desfăşurat, în cursul anului 202</w:t>
      </w:r>
      <w:r w:rsidR="005A34C8" w:rsidRPr="00206779">
        <w:rPr>
          <w:szCs w:val="24"/>
          <w:lang w:val="fr-FR"/>
        </w:rPr>
        <w:t>2</w:t>
      </w:r>
      <w:r w:rsidRPr="00206779">
        <w:rPr>
          <w:szCs w:val="24"/>
          <w:lang w:val="fr-FR"/>
        </w:rPr>
        <w:t>, conform prevederilor  Legii 95/2006 privind reforma în domeniul sănătății, republicată cu modificările și completările ulterioare, obiectivul principal al activităţii constituindu-l asigurarea unei finanţări cât mai corespunzătoare a tuturor domeniilor de asistenţă medicală, în limita prevederilor bugetare, pentru a satisface într-o măsură cât mai mare nevoile asiguraţilor din judeţ.În sinteză, bugetul Fondului naţional unic de asigurări sociale de</w:t>
      </w:r>
      <w:r w:rsidR="008447F0" w:rsidRPr="00206779">
        <w:rPr>
          <w:szCs w:val="24"/>
          <w:lang w:val="fr-FR"/>
        </w:rPr>
        <w:t xml:space="preserve"> sănătate al C.A.S. Satu Mare se prezintă mai jos, astfel: </w:t>
      </w:r>
    </w:p>
    <w:bookmarkStart w:id="1" w:name="_MON_1645517000"/>
    <w:bookmarkEnd w:id="1"/>
    <w:p w14:paraId="15FF7421" w14:textId="1F963BFC" w:rsidR="008447F0" w:rsidRPr="00206779" w:rsidRDefault="00EC3C79" w:rsidP="008447F0">
      <w:pPr>
        <w:pStyle w:val="BodyText"/>
        <w:spacing w:before="240" w:after="240" w:line="360" w:lineRule="auto"/>
        <w:ind w:firstLine="708"/>
        <w:jc w:val="both"/>
        <w:rPr>
          <w:szCs w:val="24"/>
          <w:lang w:val="fr-FR"/>
        </w:rPr>
      </w:pPr>
      <w:r w:rsidRPr="00206779">
        <w:rPr>
          <w:szCs w:val="24"/>
        </w:rPr>
        <w:object w:dxaOrig="10425" w:dyaOrig="4826" w14:anchorId="5CCCF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14.5pt" o:ole="">
            <v:imagedata r:id="rId9" o:title=""/>
          </v:shape>
          <o:OLEObject Type="Embed" ProgID="Excel.Sheet.12" ShapeID="_x0000_i1025" DrawAspect="Content" ObjectID="_1743315063" r:id="rId10"/>
        </w:object>
      </w:r>
    </w:p>
    <w:p w14:paraId="0416D41C" w14:textId="491D0274" w:rsidR="00C21758" w:rsidRPr="00206779" w:rsidRDefault="00C21758" w:rsidP="00C321A5">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87"/>
        </w:tabs>
        <w:spacing w:before="240" w:after="240" w:line="360" w:lineRule="auto"/>
        <w:rPr>
          <w:szCs w:val="24"/>
          <w:lang w:val="fr-FR"/>
        </w:rPr>
      </w:pPr>
      <w:r w:rsidRPr="00206779">
        <w:rPr>
          <w:szCs w:val="24"/>
          <w:lang w:val="fr-FR"/>
        </w:rPr>
        <w:tab/>
      </w:r>
      <w:r w:rsidR="00FE6A4B" w:rsidRPr="00206779">
        <w:rPr>
          <w:szCs w:val="24"/>
          <w:lang w:val="fr-FR"/>
        </w:rPr>
        <w:tab/>
      </w:r>
      <w:r w:rsidRPr="00206779">
        <w:rPr>
          <w:lang w:val="fr-FR"/>
        </w:rPr>
        <w:t xml:space="preserve">Din datele prezentate rezultă o realizare a prevederilor bugetare la capitolul </w:t>
      </w:r>
      <w:r w:rsidRPr="00206779">
        <w:rPr>
          <w:u w:val="single"/>
          <w:lang w:val="fr-FR"/>
        </w:rPr>
        <w:t>Venituri totale</w:t>
      </w:r>
      <w:r w:rsidR="0079481C" w:rsidRPr="00206779">
        <w:rPr>
          <w:lang w:val="fr-FR"/>
        </w:rPr>
        <w:t>, (</w:t>
      </w:r>
      <w:r w:rsidR="000E1317" w:rsidRPr="00206779">
        <w:rPr>
          <w:lang w:val="fr-FR"/>
        </w:rPr>
        <w:t>99.14</w:t>
      </w:r>
      <w:r w:rsidR="0079481C" w:rsidRPr="00206779">
        <w:rPr>
          <w:lang w:val="fr-FR"/>
        </w:rPr>
        <w:t>% fata de prevederi</w:t>
      </w:r>
      <w:r w:rsidRPr="00206779">
        <w:rPr>
          <w:lang w:val="fr-FR"/>
        </w:rPr>
        <w:t>).</w:t>
      </w:r>
    </w:p>
    <w:p w14:paraId="7AD3D989" w14:textId="77777777" w:rsidR="0079481C" w:rsidRPr="00206779" w:rsidRDefault="0079481C" w:rsidP="00C21758">
      <w:pPr>
        <w:pStyle w:val="BodyText"/>
        <w:ind w:firstLine="720"/>
        <w:jc w:val="both"/>
        <w:rPr>
          <w:lang w:val="fr-FR"/>
        </w:rPr>
      </w:pPr>
    </w:p>
    <w:p w14:paraId="2C4D52C8" w14:textId="1A1421BD" w:rsidR="00C21758" w:rsidRPr="00206779" w:rsidRDefault="00C21758" w:rsidP="00C21758">
      <w:pPr>
        <w:pStyle w:val="BodyText"/>
        <w:ind w:firstLine="720"/>
        <w:jc w:val="both"/>
        <w:rPr>
          <w:lang w:val="fr-FR"/>
        </w:rPr>
      </w:pPr>
      <w:r w:rsidRPr="00206779">
        <w:rPr>
          <w:lang w:val="fr-FR"/>
        </w:rPr>
        <w:t>As</w:t>
      </w:r>
      <w:r w:rsidR="0079481C" w:rsidRPr="00206779">
        <w:rPr>
          <w:lang w:val="fr-FR"/>
        </w:rPr>
        <w:t xml:space="preserve">tfel la fondul naţional unic de </w:t>
      </w:r>
      <w:r w:rsidRPr="00206779">
        <w:rPr>
          <w:lang w:val="fr-FR"/>
        </w:rPr>
        <w:t xml:space="preserve">asigurări sociale de sănătate s-a colectat </w:t>
      </w:r>
      <w:r w:rsidRPr="00206779">
        <w:rPr>
          <w:lang w:val="ro-RO"/>
        </w:rPr>
        <w:t>în anul 202</w:t>
      </w:r>
      <w:r w:rsidR="000E1317" w:rsidRPr="00206779">
        <w:rPr>
          <w:lang w:val="ro-RO"/>
        </w:rPr>
        <w:t>2</w:t>
      </w:r>
      <w:r w:rsidRPr="00206779">
        <w:rPr>
          <w:lang w:val="ro-RO"/>
        </w:rPr>
        <w:t xml:space="preserve"> </w:t>
      </w:r>
      <w:r w:rsidRPr="00206779">
        <w:rPr>
          <w:lang w:val="fr-FR"/>
        </w:rPr>
        <w:t xml:space="preserve">suma de </w:t>
      </w:r>
      <w:r w:rsidR="00426875" w:rsidRPr="00206779">
        <w:rPr>
          <w:lang w:val="fr-FR"/>
        </w:rPr>
        <w:t>5</w:t>
      </w:r>
      <w:r w:rsidR="006853D8" w:rsidRPr="00206779">
        <w:rPr>
          <w:lang w:val="fr-FR"/>
        </w:rPr>
        <w:t>1</w:t>
      </w:r>
      <w:r w:rsidR="00426875" w:rsidRPr="00206779">
        <w:rPr>
          <w:lang w:val="fr-FR"/>
        </w:rPr>
        <w:t>6</w:t>
      </w:r>
      <w:r w:rsidR="006853D8" w:rsidRPr="00206779">
        <w:rPr>
          <w:lang w:val="fr-FR"/>
        </w:rPr>
        <w:t>.</w:t>
      </w:r>
      <w:r w:rsidR="00426875" w:rsidRPr="00206779">
        <w:rPr>
          <w:lang w:val="fr-FR"/>
        </w:rPr>
        <w:t>512.650</w:t>
      </w:r>
      <w:r w:rsidRPr="00206779">
        <w:rPr>
          <w:b/>
          <w:lang w:val="fr-FR"/>
        </w:rPr>
        <w:t xml:space="preserve"> </w:t>
      </w:r>
      <w:r w:rsidRPr="00206779">
        <w:rPr>
          <w:lang w:val="fr-FR"/>
        </w:rPr>
        <w:t xml:space="preserve">lei. </w:t>
      </w:r>
    </w:p>
    <w:p w14:paraId="2D6D9FCB" w14:textId="2FE2342D" w:rsidR="00C21758" w:rsidRPr="00206779" w:rsidRDefault="00C21758" w:rsidP="00C21758">
      <w:pPr>
        <w:pStyle w:val="BodyText"/>
        <w:ind w:firstLine="720"/>
        <w:jc w:val="both"/>
        <w:rPr>
          <w:lang w:val="fr-FR"/>
        </w:rPr>
      </w:pPr>
      <w:r w:rsidRPr="00206779">
        <w:rPr>
          <w:u w:val="single"/>
          <w:lang w:val="fr-FR"/>
        </w:rPr>
        <w:t>Cheltuielile totale</w:t>
      </w:r>
      <w:r w:rsidRPr="00206779">
        <w:rPr>
          <w:lang w:val="fr-FR"/>
        </w:rPr>
        <w:t xml:space="preserve"> realizate în această perioadă sunt în sumă de </w:t>
      </w:r>
      <w:r w:rsidR="00426875" w:rsidRPr="00206779">
        <w:rPr>
          <w:lang w:val="fr-FR"/>
        </w:rPr>
        <w:t>750.358.602</w:t>
      </w:r>
      <w:r w:rsidRPr="00206779">
        <w:rPr>
          <w:lang w:val="fr-FR"/>
        </w:rPr>
        <w:t xml:space="preserve"> lei s-au încadrat în prevederile bugetare, realizând o execuţie de 99,</w:t>
      </w:r>
      <w:r w:rsidR="00426875" w:rsidRPr="00206779">
        <w:rPr>
          <w:lang w:val="fr-FR"/>
        </w:rPr>
        <w:t>8</w:t>
      </w:r>
      <w:r w:rsidR="006853D8" w:rsidRPr="00206779">
        <w:rPr>
          <w:lang w:val="fr-FR"/>
        </w:rPr>
        <w:t>3</w:t>
      </w:r>
      <w:r w:rsidRPr="00206779">
        <w:rPr>
          <w:lang w:val="fr-FR"/>
        </w:rPr>
        <w:t>%, din care: la servicii medicale şi medicamente 99,</w:t>
      </w:r>
      <w:r w:rsidR="00426875" w:rsidRPr="00206779">
        <w:rPr>
          <w:lang w:val="fr-FR"/>
        </w:rPr>
        <w:t>75</w:t>
      </w:r>
      <w:r w:rsidRPr="00206779">
        <w:rPr>
          <w:lang w:val="fr-FR"/>
        </w:rPr>
        <w:t>%, la transferuri intre unitati ale adm.publice</w:t>
      </w:r>
      <w:r w:rsidR="00426875" w:rsidRPr="00206779">
        <w:rPr>
          <w:lang w:val="fr-FR"/>
        </w:rPr>
        <w:t xml:space="preserve"> 99.99</w:t>
      </w:r>
      <w:r w:rsidRPr="00206779">
        <w:rPr>
          <w:lang w:val="fr-FR"/>
        </w:rPr>
        <w:t>%, la cheltui</w:t>
      </w:r>
      <w:r w:rsidR="004252ED" w:rsidRPr="00206779">
        <w:rPr>
          <w:lang w:val="fr-FR"/>
        </w:rPr>
        <w:t xml:space="preserve">eli de administrare a fondului </w:t>
      </w:r>
      <w:r w:rsidR="00426875" w:rsidRPr="00206779">
        <w:rPr>
          <w:lang w:val="fr-FR"/>
        </w:rPr>
        <w:t>98.04</w:t>
      </w:r>
      <w:r w:rsidRPr="00206779">
        <w:rPr>
          <w:lang w:val="fr-FR"/>
        </w:rPr>
        <w:t>%, iar la cheltuieli pentru asigurari si asistenta sociala 99,9</w:t>
      </w:r>
      <w:r w:rsidR="00426875" w:rsidRPr="00206779">
        <w:rPr>
          <w:lang w:val="fr-FR"/>
        </w:rPr>
        <w:t>7</w:t>
      </w:r>
      <w:r w:rsidRPr="00206779">
        <w:rPr>
          <w:lang w:val="fr-FR"/>
        </w:rPr>
        <w:t>%.</w:t>
      </w:r>
    </w:p>
    <w:p w14:paraId="6198001E" w14:textId="77777777" w:rsidR="00C21758" w:rsidRPr="00206779" w:rsidRDefault="00C21758" w:rsidP="00C21758">
      <w:pPr>
        <w:pStyle w:val="BodyText"/>
        <w:spacing w:line="360" w:lineRule="auto"/>
        <w:jc w:val="both"/>
        <w:rPr>
          <w:b/>
          <w:szCs w:val="24"/>
          <w:u w:val="single"/>
          <w:lang w:val="fr-FR"/>
        </w:rPr>
      </w:pPr>
    </w:p>
    <w:p w14:paraId="1F4962C8" w14:textId="77777777" w:rsidR="00F731A2" w:rsidRPr="00206779" w:rsidRDefault="00F731A2" w:rsidP="00C21758">
      <w:pPr>
        <w:pStyle w:val="BodyText"/>
        <w:spacing w:line="360" w:lineRule="auto"/>
        <w:jc w:val="both"/>
        <w:rPr>
          <w:b/>
          <w:szCs w:val="24"/>
          <w:u w:val="single"/>
          <w:lang w:val="fr-FR"/>
        </w:rPr>
      </w:pPr>
    </w:p>
    <w:p w14:paraId="5D5F4B00" w14:textId="77777777" w:rsidR="00C21758" w:rsidRPr="00206779" w:rsidRDefault="00C21758" w:rsidP="00C21758">
      <w:pPr>
        <w:pStyle w:val="BodyText"/>
        <w:spacing w:line="360" w:lineRule="auto"/>
        <w:jc w:val="both"/>
        <w:rPr>
          <w:b/>
          <w:i/>
          <w:szCs w:val="24"/>
          <w:u w:val="single"/>
          <w:lang w:val="fr-FR"/>
        </w:rPr>
      </w:pPr>
      <w:r w:rsidRPr="00206779">
        <w:rPr>
          <w:b/>
          <w:i/>
          <w:szCs w:val="24"/>
          <w:u w:val="single"/>
          <w:lang w:val="fr-FR"/>
        </w:rPr>
        <w:t>Analiza  v</w:t>
      </w:r>
      <w:r w:rsidR="004E37E9" w:rsidRPr="00206779">
        <w:rPr>
          <w:b/>
          <w:i/>
          <w:szCs w:val="24"/>
          <w:u w:val="single"/>
          <w:lang w:val="fr-FR"/>
        </w:rPr>
        <w:t>eniturilor  încasate la Fondul Naţional U</w:t>
      </w:r>
      <w:r w:rsidRPr="00206779">
        <w:rPr>
          <w:b/>
          <w:i/>
          <w:szCs w:val="24"/>
          <w:u w:val="single"/>
          <w:lang w:val="fr-FR"/>
        </w:rPr>
        <w:t xml:space="preserve">nic </w:t>
      </w:r>
      <w:r w:rsidR="004E37E9" w:rsidRPr="00206779">
        <w:rPr>
          <w:b/>
          <w:i/>
          <w:szCs w:val="24"/>
          <w:u w:val="single"/>
          <w:lang w:val="fr-FR"/>
        </w:rPr>
        <w:t>de Asigurări Sociale de S</w:t>
      </w:r>
      <w:r w:rsidRPr="00206779">
        <w:rPr>
          <w:b/>
          <w:i/>
          <w:szCs w:val="24"/>
          <w:u w:val="single"/>
          <w:lang w:val="fr-FR"/>
        </w:rPr>
        <w:t xml:space="preserve">ănătate </w:t>
      </w:r>
    </w:p>
    <w:p w14:paraId="2BCD2F9E" w14:textId="0ADCA2D3" w:rsidR="00C21758" w:rsidRPr="00206779" w:rsidRDefault="00C21758" w:rsidP="00C21758">
      <w:pPr>
        <w:pStyle w:val="BodyText"/>
        <w:ind w:firstLine="720"/>
        <w:jc w:val="both"/>
        <w:rPr>
          <w:lang w:val="fr-FR"/>
        </w:rPr>
      </w:pPr>
      <w:r w:rsidRPr="00206779">
        <w:rPr>
          <w:lang w:val="fr-FR"/>
        </w:rPr>
        <w:t>Prevederile bugetare aferente anului 202</w:t>
      </w:r>
      <w:r w:rsidR="00192AC1" w:rsidRPr="00206779">
        <w:rPr>
          <w:lang w:val="fr-FR"/>
        </w:rPr>
        <w:t>2</w:t>
      </w:r>
      <w:r w:rsidRPr="00206779">
        <w:rPr>
          <w:lang w:val="fr-FR"/>
        </w:rPr>
        <w:t xml:space="preserve"> şi aprobate de ordonatorul principal de credite, cuprind la capitolul Venituri totale suma de </w:t>
      </w:r>
      <w:r w:rsidR="00192AC1" w:rsidRPr="00206779">
        <w:rPr>
          <w:lang w:val="fr-FR"/>
        </w:rPr>
        <w:t>520.967.260</w:t>
      </w:r>
      <w:r w:rsidRPr="00206779">
        <w:rPr>
          <w:lang w:val="fr-FR"/>
        </w:rPr>
        <w:t xml:space="preserve"> lei fata de care s-a colectat la Fondul national unic de asigurari sociale de sanatate, suma de </w:t>
      </w:r>
      <w:r w:rsidR="00192AC1" w:rsidRPr="00206779">
        <w:rPr>
          <w:lang w:val="fr-FR"/>
        </w:rPr>
        <w:t>516.512.650</w:t>
      </w:r>
      <w:r w:rsidRPr="00206779">
        <w:rPr>
          <w:lang w:val="fr-FR"/>
        </w:rPr>
        <w:t xml:space="preserve"> lei, rezultand o realizare fata de prevederile bugetare in proportie de  </w:t>
      </w:r>
      <w:r w:rsidR="00192AC1" w:rsidRPr="00206779">
        <w:rPr>
          <w:lang w:val="fr-FR"/>
        </w:rPr>
        <w:t>99.14</w:t>
      </w:r>
      <w:r w:rsidRPr="00206779">
        <w:rPr>
          <w:lang w:val="fr-FR"/>
        </w:rPr>
        <w:t>%.</w:t>
      </w:r>
    </w:p>
    <w:p w14:paraId="79A89A76" w14:textId="77777777" w:rsidR="007D3778" w:rsidRPr="00206779" w:rsidRDefault="00C21758" w:rsidP="00C21758">
      <w:pPr>
        <w:pStyle w:val="BodyText"/>
        <w:spacing w:line="360" w:lineRule="auto"/>
        <w:jc w:val="both"/>
        <w:rPr>
          <w:lang w:val="fr-FR"/>
        </w:rPr>
      </w:pPr>
      <w:r w:rsidRPr="00206779">
        <w:rPr>
          <w:lang w:val="fr-FR"/>
        </w:rPr>
        <w:t>Analizate în structura clasificaţiei bugetare, venit</w:t>
      </w:r>
      <w:r w:rsidR="004E37E9" w:rsidRPr="00206779">
        <w:rPr>
          <w:lang w:val="fr-FR"/>
        </w:rPr>
        <w:t xml:space="preserve">urile fondului naţional unic de </w:t>
      </w:r>
      <w:r w:rsidRPr="00206779">
        <w:rPr>
          <w:lang w:val="fr-FR"/>
        </w:rPr>
        <w:t>asigurări sociale de sănătate realizate provin din:</w:t>
      </w:r>
    </w:p>
    <w:p w14:paraId="543A8771" w14:textId="77777777" w:rsidR="00C21758" w:rsidRPr="00206779" w:rsidRDefault="00C21758" w:rsidP="00C21758">
      <w:pPr>
        <w:pStyle w:val="BodyText"/>
        <w:ind w:left="7200" w:firstLine="720"/>
        <w:jc w:val="center"/>
        <w:rPr>
          <w:szCs w:val="24"/>
        </w:rPr>
      </w:pPr>
      <w:r w:rsidRPr="00206779">
        <w:rPr>
          <w:szCs w:val="24"/>
        </w:rPr>
        <w:lastRenderedPageBreak/>
        <w:t>Lei</w:t>
      </w:r>
    </w:p>
    <w:p w14:paraId="646AED83" w14:textId="77777777" w:rsidR="00C21758" w:rsidRPr="00206779" w:rsidRDefault="00C21758" w:rsidP="00C21758">
      <w:pPr>
        <w:pStyle w:val="BodyText"/>
        <w:ind w:left="7200" w:firstLine="720"/>
        <w:jc w:val="center"/>
        <w:rPr>
          <w:szCs w:val="24"/>
        </w:rPr>
      </w:pPr>
    </w:p>
    <w:bookmarkStart w:id="2" w:name="_MON_1645517653"/>
    <w:bookmarkEnd w:id="2"/>
    <w:p w14:paraId="7526B745" w14:textId="688C7BD0" w:rsidR="00C21758" w:rsidRPr="00206779" w:rsidRDefault="00192AC1" w:rsidP="00C21758">
      <w:pPr>
        <w:pStyle w:val="BodyText"/>
        <w:jc w:val="both"/>
        <w:rPr>
          <w:szCs w:val="24"/>
          <w:lang w:val="fr-FR"/>
        </w:rPr>
      </w:pPr>
      <w:r w:rsidRPr="00206779">
        <w:rPr>
          <w:szCs w:val="24"/>
          <w:lang w:val="fr-FR"/>
        </w:rPr>
        <w:object w:dxaOrig="9482" w:dyaOrig="2848" w14:anchorId="3F16FBAE">
          <v:shape id="_x0000_i1026" type="#_x0000_t75" style="width:474pt;height:2in" o:ole="">
            <v:imagedata r:id="rId11" o:title=""/>
          </v:shape>
          <o:OLEObject Type="Embed" ProgID="Excel.Sheet.12" ShapeID="_x0000_i1026" DrawAspect="Content" ObjectID="_1743315064" r:id="rId12"/>
        </w:object>
      </w:r>
    </w:p>
    <w:p w14:paraId="6951B57E" w14:textId="77777777" w:rsidR="00C21758" w:rsidRPr="00206779" w:rsidRDefault="00C21758" w:rsidP="00C21758">
      <w:pPr>
        <w:pStyle w:val="BodyText"/>
        <w:jc w:val="both"/>
        <w:rPr>
          <w:szCs w:val="24"/>
          <w:lang w:val="fr-FR"/>
        </w:rPr>
      </w:pPr>
    </w:p>
    <w:p w14:paraId="7EACA479" w14:textId="066FB455" w:rsidR="00C21758" w:rsidRPr="00206779" w:rsidRDefault="00044998" w:rsidP="00F731A2">
      <w:pPr>
        <w:pStyle w:val="BodyText"/>
        <w:ind w:firstLine="708"/>
        <w:jc w:val="both"/>
        <w:rPr>
          <w:lang w:val="fr-FR"/>
        </w:rPr>
      </w:pPr>
      <w:r w:rsidRPr="00206779">
        <w:rPr>
          <w:lang w:val="fr-FR"/>
        </w:rPr>
        <w:t xml:space="preserve"> </w:t>
      </w:r>
      <w:r w:rsidR="00C21758" w:rsidRPr="00206779">
        <w:rPr>
          <w:lang w:val="fr-FR"/>
        </w:rPr>
        <w:t>Din datele prezentate, rezultă faptul că o pondere de</w:t>
      </w:r>
      <w:r w:rsidR="00F11CCA" w:rsidRPr="00206779">
        <w:rPr>
          <w:lang w:val="fr-FR"/>
        </w:rPr>
        <w:t xml:space="preserve"> 2.90</w:t>
      </w:r>
      <w:r w:rsidR="00C21758" w:rsidRPr="00206779">
        <w:rPr>
          <w:lang w:val="fr-FR"/>
        </w:rPr>
        <w:t xml:space="preserve"> % din total venituri o constituie contribuţia angajatorilor, </w:t>
      </w:r>
      <w:r w:rsidR="00F11CCA" w:rsidRPr="00206779">
        <w:rPr>
          <w:lang w:val="fr-FR"/>
        </w:rPr>
        <w:t>55.17</w:t>
      </w:r>
      <w:r w:rsidR="00C21758" w:rsidRPr="00206779">
        <w:rPr>
          <w:lang w:val="fr-FR"/>
        </w:rPr>
        <w:t xml:space="preserve"> % contributia asiguratilor,  </w:t>
      </w:r>
      <w:r w:rsidR="00F11CCA" w:rsidRPr="00206779">
        <w:rPr>
          <w:lang w:val="fr-FR"/>
        </w:rPr>
        <w:t>38.81</w:t>
      </w:r>
      <w:r w:rsidR="00C21758" w:rsidRPr="00206779">
        <w:rPr>
          <w:lang w:val="fr-FR"/>
        </w:rPr>
        <w:t xml:space="preserve"> % din sume încasate de</w:t>
      </w:r>
      <w:r w:rsidR="00F11CCA" w:rsidRPr="00206779">
        <w:rPr>
          <w:lang w:val="fr-FR"/>
        </w:rPr>
        <w:t xml:space="preserve"> la alte bugete (subventii) si 3</w:t>
      </w:r>
      <w:r w:rsidR="00C21758" w:rsidRPr="00206779">
        <w:rPr>
          <w:lang w:val="fr-FR"/>
        </w:rPr>
        <w:t>,0</w:t>
      </w:r>
      <w:r w:rsidR="004252ED" w:rsidRPr="00206779">
        <w:rPr>
          <w:lang w:val="fr-FR"/>
        </w:rPr>
        <w:t>8</w:t>
      </w:r>
      <w:r w:rsidR="00C21758" w:rsidRPr="00206779">
        <w:rPr>
          <w:lang w:val="fr-FR"/>
        </w:rPr>
        <w:t xml:space="preserve">% venituri nefiscale, </w:t>
      </w:r>
      <w:r w:rsidR="004252ED" w:rsidRPr="00206779">
        <w:rPr>
          <w:lang w:val="fr-FR"/>
        </w:rPr>
        <w:t>0.0</w:t>
      </w:r>
      <w:r w:rsidR="00F11CCA" w:rsidRPr="00206779">
        <w:rPr>
          <w:lang w:val="fr-FR"/>
        </w:rPr>
        <w:t>6</w:t>
      </w:r>
      <w:r w:rsidR="00C21758" w:rsidRPr="00206779">
        <w:rPr>
          <w:lang w:val="fr-FR"/>
        </w:rPr>
        <w:t>% venituri in curs de distribuire.</w:t>
      </w:r>
    </w:p>
    <w:p w14:paraId="402E9FE8" w14:textId="4DE1A8AD" w:rsidR="00C21758" w:rsidRPr="00206779" w:rsidRDefault="00C21758" w:rsidP="00C21758">
      <w:pPr>
        <w:pStyle w:val="BodyText"/>
        <w:jc w:val="both"/>
        <w:rPr>
          <w:lang w:val="fr-FR"/>
        </w:rPr>
      </w:pPr>
      <w:r w:rsidRPr="00206779">
        <w:rPr>
          <w:lang w:val="fr-FR"/>
        </w:rPr>
        <w:tab/>
        <w:t>Faţă de perioada corespunzătoare a anului 20</w:t>
      </w:r>
      <w:r w:rsidR="004252ED" w:rsidRPr="00206779">
        <w:rPr>
          <w:lang w:val="fr-FR"/>
        </w:rPr>
        <w:t>2</w:t>
      </w:r>
      <w:r w:rsidR="00F11CCA" w:rsidRPr="00206779">
        <w:rPr>
          <w:lang w:val="fr-FR"/>
        </w:rPr>
        <w:t>1</w:t>
      </w:r>
      <w:r w:rsidRPr="00206779">
        <w:rPr>
          <w:lang w:val="fr-FR"/>
        </w:rPr>
        <w:t>, veniturile realizate în anul 202</w:t>
      </w:r>
      <w:r w:rsidR="00F11CCA" w:rsidRPr="00206779">
        <w:rPr>
          <w:lang w:val="fr-FR"/>
        </w:rPr>
        <w:t>2</w:t>
      </w:r>
      <w:r w:rsidRPr="00206779">
        <w:rPr>
          <w:lang w:val="fr-FR"/>
        </w:rPr>
        <w:t xml:space="preserve"> la fondul naţional unic de asigurări sociale de sănătate sunt mai m</w:t>
      </w:r>
      <w:r w:rsidR="00A900AE" w:rsidRPr="00206779">
        <w:rPr>
          <w:lang w:val="fr-FR"/>
        </w:rPr>
        <w:t>ari</w:t>
      </w:r>
      <w:r w:rsidRPr="00206779">
        <w:rPr>
          <w:lang w:val="fr-FR"/>
        </w:rPr>
        <w:t xml:space="preserve"> cu </w:t>
      </w:r>
      <w:r w:rsidR="00EC3C79" w:rsidRPr="00206779">
        <w:rPr>
          <w:lang w:val="fr-FR"/>
        </w:rPr>
        <w:t>195.255.272</w:t>
      </w:r>
      <w:r w:rsidRPr="00206779">
        <w:rPr>
          <w:lang w:val="fr-FR"/>
        </w:rPr>
        <w:t xml:space="preserve"> lei, respectiv cu </w:t>
      </w:r>
      <w:r w:rsidR="00EC3C79" w:rsidRPr="00206779">
        <w:rPr>
          <w:lang w:val="fr-FR"/>
        </w:rPr>
        <w:t>37.80</w:t>
      </w:r>
      <w:r w:rsidRPr="00206779">
        <w:rPr>
          <w:lang w:val="fr-FR"/>
        </w:rPr>
        <w:t xml:space="preserve"> %. Analizând pe ansamblu situaţia lunară a veniturilor colectate în perioada analizată (an 202</w:t>
      </w:r>
      <w:r w:rsidR="00EC3C79" w:rsidRPr="00206779">
        <w:rPr>
          <w:lang w:val="fr-FR"/>
        </w:rPr>
        <w:t>2</w:t>
      </w:r>
      <w:r w:rsidRPr="00206779">
        <w:rPr>
          <w:lang w:val="fr-FR"/>
        </w:rPr>
        <w:t xml:space="preserve">) se constată o evoluţie cu o medie lunară în perioada ianuarie - decembrie de </w:t>
      </w:r>
      <w:r w:rsidR="00EC3C79" w:rsidRPr="00206779">
        <w:rPr>
          <w:lang w:val="fr-FR"/>
        </w:rPr>
        <w:t>43.042.721</w:t>
      </w:r>
      <w:r w:rsidRPr="00206779">
        <w:rPr>
          <w:lang w:val="fr-FR"/>
        </w:rPr>
        <w:t xml:space="preserve"> lei.</w:t>
      </w:r>
    </w:p>
    <w:p w14:paraId="57B95B20" w14:textId="77777777" w:rsidR="00C21758" w:rsidRPr="00206779" w:rsidRDefault="00C21758" w:rsidP="00C21758">
      <w:pPr>
        <w:pStyle w:val="BodyText"/>
        <w:spacing w:line="360" w:lineRule="auto"/>
        <w:rPr>
          <w:szCs w:val="24"/>
          <w:lang w:val="fr-FR"/>
        </w:rPr>
      </w:pPr>
      <w:r w:rsidRPr="00206779">
        <w:rPr>
          <w:lang w:val="fr-FR"/>
        </w:rPr>
        <w:tab/>
        <w:t>Contabilitatea veniturilor colectate la fondul naţional unic de asigurări sociale de sănătate, precum şi a creanţelor înregistrate la fond se conduce respectând prevederile din Ordinul Ministerului Finantelor Publice nr.1917/2005 pentru aprobarea Normelor metodologice privind organizarea si conducerea contabilitatii institutiilor publice, Planul de conturi pentru institutiile publice si instructiunile de aplicare a acestuia cu modificarile si completarile ulterioare.</w:t>
      </w:r>
    </w:p>
    <w:p w14:paraId="7CE9BE47" w14:textId="77777777" w:rsidR="00E74B72" w:rsidRPr="00206779" w:rsidRDefault="00E74B72" w:rsidP="00C21758">
      <w:pPr>
        <w:pStyle w:val="Heading3"/>
        <w:spacing w:line="360" w:lineRule="auto"/>
        <w:jc w:val="both"/>
        <w:rPr>
          <w:rFonts w:ascii="Times New Roman" w:hAnsi="Times New Roman"/>
          <w:b/>
          <w:i/>
          <w:color w:val="auto"/>
          <w:u w:val="single"/>
          <w:lang w:val="fr-FR"/>
        </w:rPr>
      </w:pPr>
    </w:p>
    <w:p w14:paraId="2E3599F6" w14:textId="77777777" w:rsidR="00C21758" w:rsidRPr="00206779" w:rsidRDefault="00C21758" w:rsidP="00C21758">
      <w:pPr>
        <w:pStyle w:val="Heading3"/>
        <w:spacing w:line="360" w:lineRule="auto"/>
        <w:jc w:val="both"/>
        <w:rPr>
          <w:rFonts w:ascii="Times New Roman" w:hAnsi="Times New Roman"/>
          <w:b/>
          <w:i/>
          <w:color w:val="auto"/>
          <w:u w:val="single"/>
          <w:lang w:val="fr-FR"/>
        </w:rPr>
      </w:pPr>
      <w:r w:rsidRPr="00206779">
        <w:rPr>
          <w:rFonts w:ascii="Times New Roman" w:hAnsi="Times New Roman"/>
          <w:b/>
          <w:i/>
          <w:color w:val="auto"/>
          <w:u w:val="single"/>
          <w:lang w:val="fr-FR"/>
        </w:rPr>
        <w:t>Execuţia cheltuielilor din Fondul naţional unic de asigurări sociale de sănătate</w:t>
      </w:r>
    </w:p>
    <w:p w14:paraId="5960490F" w14:textId="22386502" w:rsidR="00C21758" w:rsidRPr="00206779" w:rsidRDefault="00C21758" w:rsidP="00E74B72">
      <w:pPr>
        <w:pStyle w:val="BodyText"/>
        <w:ind w:firstLine="708"/>
        <w:jc w:val="both"/>
        <w:rPr>
          <w:lang w:val="ro-RO"/>
        </w:rPr>
      </w:pPr>
      <w:r w:rsidRPr="00206779">
        <w:rPr>
          <w:lang w:val="ro-RO"/>
        </w:rPr>
        <w:t>Potrivit execuţiei Fondului naţional unic de asigurări sociale de sănătate la finele anului 202</w:t>
      </w:r>
      <w:r w:rsidR="00EC3C79" w:rsidRPr="00206779">
        <w:rPr>
          <w:lang w:val="ro-RO"/>
        </w:rPr>
        <w:t>2</w:t>
      </w:r>
      <w:r w:rsidRPr="00206779">
        <w:rPr>
          <w:lang w:val="ro-RO"/>
        </w:rPr>
        <w:t xml:space="preserve">, din cheltuielile totale aprobate prin buget în sumă de </w:t>
      </w:r>
      <w:r w:rsidR="00EC3C79" w:rsidRPr="00206779">
        <w:rPr>
          <w:lang w:val="ro-RO"/>
        </w:rPr>
        <w:t>751.432.210</w:t>
      </w:r>
      <w:r w:rsidRPr="00206779">
        <w:rPr>
          <w:lang w:val="ro-RO"/>
        </w:rPr>
        <w:t xml:space="preserve"> lei s-au realizat plăţi nete de casă în sumă de </w:t>
      </w:r>
      <w:r w:rsidR="00EC3C79" w:rsidRPr="00206779">
        <w:rPr>
          <w:lang w:val="ro-RO"/>
        </w:rPr>
        <w:t>750.358.602</w:t>
      </w:r>
      <w:r w:rsidRPr="00206779">
        <w:rPr>
          <w:lang w:val="ro-RO"/>
        </w:rPr>
        <w:t xml:space="preserve"> lei cu o execuţie de 99,</w:t>
      </w:r>
      <w:r w:rsidR="00EC3C79" w:rsidRPr="00206779">
        <w:rPr>
          <w:lang w:val="ro-RO"/>
        </w:rPr>
        <w:t>86</w:t>
      </w:r>
      <w:r w:rsidRPr="00206779">
        <w:rPr>
          <w:lang w:val="ro-RO"/>
        </w:rPr>
        <w:t xml:space="preserve">%. Din totalul plăţilor realizate, o pondere de </w:t>
      </w:r>
      <w:r w:rsidR="00EC3C79" w:rsidRPr="00206779">
        <w:rPr>
          <w:lang w:val="ro-RO"/>
        </w:rPr>
        <w:t>99.75</w:t>
      </w:r>
      <w:r w:rsidRPr="00206779">
        <w:rPr>
          <w:lang w:val="ro-RO"/>
        </w:rPr>
        <w:t xml:space="preserve">% reprezintă cheltuielile pentru servicii medicale şi medicamente, transferuri intre unitati ale adm.publice </w:t>
      </w:r>
      <w:r w:rsidR="00EC3C79" w:rsidRPr="00206779">
        <w:rPr>
          <w:lang w:val="ro-RO"/>
        </w:rPr>
        <w:t>99.99</w:t>
      </w:r>
      <w:r w:rsidRPr="00206779">
        <w:rPr>
          <w:lang w:val="ro-RO"/>
        </w:rPr>
        <w:t xml:space="preserve">%, cheltuielile pentru administrare şi funcţionare a fondului </w:t>
      </w:r>
      <w:r w:rsidR="0085139C" w:rsidRPr="00206779">
        <w:rPr>
          <w:lang w:val="ro-RO"/>
        </w:rPr>
        <w:t>9</w:t>
      </w:r>
      <w:r w:rsidR="00EC3C79" w:rsidRPr="00206779">
        <w:rPr>
          <w:lang w:val="ro-RO"/>
        </w:rPr>
        <w:t>8</w:t>
      </w:r>
      <w:r w:rsidR="0085139C" w:rsidRPr="00206779">
        <w:rPr>
          <w:lang w:val="ro-RO"/>
        </w:rPr>
        <w:t>.</w:t>
      </w:r>
      <w:r w:rsidR="00EC3C79" w:rsidRPr="00206779">
        <w:rPr>
          <w:lang w:val="ro-RO"/>
        </w:rPr>
        <w:t>04</w:t>
      </w:r>
      <w:r w:rsidRPr="00206779">
        <w:rPr>
          <w:lang w:val="ro-RO"/>
        </w:rPr>
        <w:t xml:space="preserve">%, iar cheltuielile pentru asigurari si asistenta sociala reprezinta </w:t>
      </w:r>
      <w:r w:rsidR="00584F0A" w:rsidRPr="00206779">
        <w:rPr>
          <w:lang w:val="ro-RO"/>
        </w:rPr>
        <w:t>99.97</w:t>
      </w:r>
      <w:r w:rsidR="0085139C" w:rsidRPr="00206779">
        <w:rPr>
          <w:lang w:val="ro-RO"/>
        </w:rPr>
        <w:t>%</w:t>
      </w:r>
      <w:r w:rsidRPr="00206779">
        <w:rPr>
          <w:lang w:val="ro-RO"/>
        </w:rPr>
        <w:t>.</w:t>
      </w:r>
    </w:p>
    <w:p w14:paraId="5DDFA45B" w14:textId="77777777" w:rsidR="00654059" w:rsidRPr="00206779" w:rsidRDefault="00654059" w:rsidP="00C21758">
      <w:pPr>
        <w:pStyle w:val="BodyText"/>
        <w:jc w:val="both"/>
        <w:rPr>
          <w:lang w:val="ro-RO"/>
        </w:rPr>
      </w:pPr>
    </w:p>
    <w:p w14:paraId="67B12414" w14:textId="77777777" w:rsidR="00221642" w:rsidRPr="00206779" w:rsidRDefault="00C21758" w:rsidP="00C21758">
      <w:pPr>
        <w:pStyle w:val="BodyText"/>
        <w:spacing w:line="360" w:lineRule="auto"/>
        <w:jc w:val="both"/>
        <w:rPr>
          <w:lang w:val="ro-RO"/>
        </w:rPr>
      </w:pPr>
      <w:r w:rsidRPr="00206779">
        <w:rPr>
          <w:lang w:val="ro-RO"/>
        </w:rPr>
        <w:tab/>
        <w:t>Analizate în structura clasificaţiei bugetare execuţia cheltuielilor totale se prezintă mai jos după cum urmează:</w:t>
      </w:r>
    </w:p>
    <w:p w14:paraId="38AAF999" w14:textId="77777777" w:rsidR="005208B1" w:rsidRPr="00206779" w:rsidRDefault="005208B1" w:rsidP="00C21758">
      <w:pPr>
        <w:pStyle w:val="BodyText"/>
        <w:spacing w:line="360" w:lineRule="auto"/>
        <w:jc w:val="both"/>
        <w:rPr>
          <w:lang w:val="ro-RO"/>
        </w:rPr>
      </w:pPr>
    </w:p>
    <w:p w14:paraId="12363B4D" w14:textId="77777777" w:rsidR="005208B1" w:rsidRPr="00206779" w:rsidRDefault="005208B1" w:rsidP="00C21758">
      <w:pPr>
        <w:pStyle w:val="BodyText"/>
        <w:spacing w:line="360" w:lineRule="auto"/>
        <w:jc w:val="both"/>
        <w:rPr>
          <w:lang w:val="ro-RO"/>
        </w:rPr>
      </w:pPr>
    </w:p>
    <w:bookmarkStart w:id="3" w:name="_MON_1491378981"/>
    <w:bookmarkEnd w:id="3"/>
    <w:p w14:paraId="11C1F81F" w14:textId="05D3F7C6" w:rsidR="007D4736" w:rsidRPr="00206779" w:rsidRDefault="005B43A7" w:rsidP="007D4736">
      <w:pPr>
        <w:pStyle w:val="BodyText"/>
        <w:jc w:val="both"/>
        <w:rPr>
          <w:szCs w:val="24"/>
          <w:lang w:val="ro-RO"/>
        </w:rPr>
      </w:pPr>
      <w:r w:rsidRPr="00206779">
        <w:rPr>
          <w:szCs w:val="24"/>
          <w:lang w:val="ro-RO"/>
        </w:rPr>
        <w:object w:dxaOrig="10481" w:dyaOrig="3917" w14:anchorId="6FC21A40">
          <v:shape id="_x0000_i1027" type="#_x0000_t75" style="width:506.25pt;height:188.25pt" o:ole="">
            <v:imagedata r:id="rId13" o:title=""/>
          </v:shape>
          <o:OLEObject Type="Embed" ProgID="Excel.Sheet.12" ShapeID="_x0000_i1027" DrawAspect="Content" ObjectID="_1743315065" r:id="rId14"/>
        </w:object>
      </w:r>
    </w:p>
    <w:p w14:paraId="59588378" w14:textId="77777777" w:rsidR="00654059" w:rsidRPr="00206779" w:rsidRDefault="00C21758" w:rsidP="00C21758">
      <w:pPr>
        <w:ind w:firstLine="720"/>
        <w:jc w:val="both"/>
        <w:rPr>
          <w:rFonts w:ascii="Times New Roman" w:hAnsi="Times New Roman"/>
          <w:sz w:val="24"/>
          <w:lang w:val="ro-RO"/>
        </w:rPr>
      </w:pPr>
      <w:r w:rsidRPr="00206779">
        <w:rPr>
          <w:rFonts w:ascii="Times New Roman" w:hAnsi="Times New Roman"/>
          <w:sz w:val="24"/>
          <w:lang w:val="ro-RO"/>
        </w:rPr>
        <w:t>Aşa cum rezultă din datele prezentate mai sus, plăţile nete de casă realizate se încadrează în prevederile bugetare şi in creditele alocate atât la servicii medicale şi medicamente, la cheltuielile proprii de administrare şi funcţionare si la cheltuielile pentru asigurari si asistenta sociala.</w:t>
      </w:r>
    </w:p>
    <w:p w14:paraId="33B87400" w14:textId="77777777" w:rsidR="00221642" w:rsidRPr="00206779" w:rsidRDefault="00221642" w:rsidP="00C21758">
      <w:pPr>
        <w:ind w:firstLine="720"/>
        <w:jc w:val="both"/>
        <w:rPr>
          <w:rFonts w:ascii="Times New Roman" w:hAnsi="Times New Roman"/>
          <w:sz w:val="24"/>
          <w:lang w:val="ro-RO"/>
        </w:rPr>
      </w:pPr>
    </w:p>
    <w:tbl>
      <w:tblPr>
        <w:tblW w:w="9946" w:type="dxa"/>
        <w:tblInd w:w="93" w:type="dxa"/>
        <w:tblLook w:val="04A0" w:firstRow="1" w:lastRow="0" w:firstColumn="1" w:lastColumn="0" w:noHBand="0" w:noVBand="1"/>
      </w:tblPr>
      <w:tblGrid>
        <w:gridCol w:w="808"/>
        <w:gridCol w:w="2674"/>
        <w:gridCol w:w="1616"/>
        <w:gridCol w:w="1616"/>
        <w:gridCol w:w="1616"/>
        <w:gridCol w:w="1616"/>
      </w:tblGrid>
      <w:tr w:rsidR="00206779" w:rsidRPr="00206779" w14:paraId="0C836B0B" w14:textId="77777777" w:rsidTr="00584F0A">
        <w:trPr>
          <w:trHeight w:val="330"/>
        </w:trPr>
        <w:tc>
          <w:tcPr>
            <w:tcW w:w="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8740D5"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COD</w:t>
            </w:r>
          </w:p>
        </w:tc>
        <w:tc>
          <w:tcPr>
            <w:tcW w:w="2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CF073D" w14:textId="77777777" w:rsidR="00584F0A" w:rsidRPr="00206779" w:rsidRDefault="00584F0A" w:rsidP="00584F0A">
            <w:pPr>
              <w:spacing w:after="0"/>
              <w:jc w:val="both"/>
              <w:rPr>
                <w:rFonts w:ascii="Times New Roman" w:eastAsia="Times New Roman" w:hAnsi="Times New Roman"/>
                <w:sz w:val="24"/>
                <w:szCs w:val="24"/>
                <w:lang w:val="ro-RO" w:eastAsia="ro-RO"/>
              </w:rPr>
            </w:pPr>
            <w:bookmarkStart w:id="4" w:name="RANGE!B1"/>
            <w:r w:rsidRPr="00206779">
              <w:rPr>
                <w:rFonts w:ascii="Times New Roman" w:eastAsia="Times New Roman" w:hAnsi="Times New Roman"/>
                <w:sz w:val="24"/>
                <w:szCs w:val="24"/>
                <w:lang w:val="ro-RO" w:eastAsia="ro-RO"/>
              </w:rPr>
              <w:t>DENUMIREA SUBDIVIZIUNILOR</w:t>
            </w:r>
            <w:bookmarkEnd w:id="4"/>
          </w:p>
        </w:tc>
        <w:tc>
          <w:tcPr>
            <w:tcW w:w="4848" w:type="dxa"/>
            <w:gridSpan w:val="3"/>
            <w:tcBorders>
              <w:top w:val="single" w:sz="8" w:space="0" w:color="auto"/>
              <w:left w:val="nil"/>
              <w:bottom w:val="single" w:sz="8" w:space="0" w:color="auto"/>
              <w:right w:val="single" w:sz="8" w:space="0" w:color="000000"/>
            </w:tcBorders>
            <w:shd w:val="clear" w:color="auto" w:fill="auto"/>
            <w:vAlign w:val="center"/>
            <w:hideMark/>
          </w:tcPr>
          <w:p w14:paraId="5155A386"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an 2022</w:t>
            </w:r>
          </w:p>
        </w:tc>
        <w:tc>
          <w:tcPr>
            <w:tcW w:w="1616" w:type="dxa"/>
            <w:vMerge w:val="restart"/>
            <w:tcBorders>
              <w:top w:val="single" w:sz="8" w:space="0" w:color="auto"/>
              <w:left w:val="nil"/>
              <w:bottom w:val="single" w:sz="8" w:space="0" w:color="000000"/>
              <w:right w:val="single" w:sz="8" w:space="0" w:color="auto"/>
            </w:tcBorders>
            <w:shd w:val="clear" w:color="auto" w:fill="auto"/>
            <w:vAlign w:val="center"/>
            <w:hideMark/>
          </w:tcPr>
          <w:p w14:paraId="5D6F28F7"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plati/credite deschise</w:t>
            </w:r>
          </w:p>
        </w:tc>
      </w:tr>
      <w:tr w:rsidR="00206779" w:rsidRPr="00206779" w14:paraId="7F87DFC4" w14:textId="77777777" w:rsidTr="00584F0A">
        <w:trPr>
          <w:trHeight w:val="690"/>
        </w:trPr>
        <w:tc>
          <w:tcPr>
            <w:tcW w:w="808" w:type="dxa"/>
            <w:vMerge/>
            <w:tcBorders>
              <w:top w:val="single" w:sz="8" w:space="0" w:color="auto"/>
              <w:left w:val="single" w:sz="8" w:space="0" w:color="auto"/>
              <w:bottom w:val="single" w:sz="8" w:space="0" w:color="000000"/>
              <w:right w:val="single" w:sz="8" w:space="0" w:color="auto"/>
            </w:tcBorders>
            <w:vAlign w:val="center"/>
            <w:hideMark/>
          </w:tcPr>
          <w:p w14:paraId="28AE3A46" w14:textId="77777777" w:rsidR="00584F0A" w:rsidRPr="00206779" w:rsidRDefault="00584F0A" w:rsidP="00584F0A">
            <w:pPr>
              <w:spacing w:after="0"/>
              <w:rPr>
                <w:rFonts w:ascii="Times New Roman" w:eastAsia="Times New Roman" w:hAnsi="Times New Roman"/>
                <w:sz w:val="24"/>
                <w:szCs w:val="24"/>
                <w:lang w:val="ro-RO" w:eastAsia="ro-RO"/>
              </w:rPr>
            </w:pPr>
          </w:p>
        </w:tc>
        <w:tc>
          <w:tcPr>
            <w:tcW w:w="2674" w:type="dxa"/>
            <w:vMerge/>
            <w:tcBorders>
              <w:top w:val="single" w:sz="8" w:space="0" w:color="auto"/>
              <w:left w:val="single" w:sz="8" w:space="0" w:color="auto"/>
              <w:bottom w:val="single" w:sz="8" w:space="0" w:color="000000"/>
              <w:right w:val="single" w:sz="8" w:space="0" w:color="auto"/>
            </w:tcBorders>
            <w:vAlign w:val="center"/>
            <w:hideMark/>
          </w:tcPr>
          <w:p w14:paraId="3EFE4887" w14:textId="77777777" w:rsidR="00584F0A" w:rsidRPr="00206779" w:rsidRDefault="00584F0A" w:rsidP="00584F0A">
            <w:pPr>
              <w:spacing w:after="0"/>
              <w:rPr>
                <w:rFonts w:ascii="Times New Roman" w:eastAsia="Times New Roman" w:hAnsi="Times New Roman"/>
                <w:sz w:val="24"/>
                <w:szCs w:val="24"/>
                <w:lang w:val="ro-RO" w:eastAsia="ro-RO"/>
              </w:rPr>
            </w:pPr>
          </w:p>
        </w:tc>
        <w:tc>
          <w:tcPr>
            <w:tcW w:w="1616" w:type="dxa"/>
            <w:tcBorders>
              <w:top w:val="nil"/>
              <w:left w:val="nil"/>
              <w:bottom w:val="single" w:sz="8" w:space="0" w:color="auto"/>
              <w:right w:val="single" w:sz="8" w:space="0" w:color="auto"/>
            </w:tcBorders>
            <w:shd w:val="clear" w:color="auto" w:fill="auto"/>
            <w:vAlign w:val="center"/>
            <w:hideMark/>
          </w:tcPr>
          <w:p w14:paraId="3C312641"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Prevederi bugetare</w:t>
            </w:r>
          </w:p>
        </w:tc>
        <w:tc>
          <w:tcPr>
            <w:tcW w:w="1616" w:type="dxa"/>
            <w:tcBorders>
              <w:top w:val="nil"/>
              <w:left w:val="nil"/>
              <w:bottom w:val="single" w:sz="8" w:space="0" w:color="auto"/>
              <w:right w:val="single" w:sz="8" w:space="0" w:color="auto"/>
            </w:tcBorders>
            <w:shd w:val="clear" w:color="auto" w:fill="auto"/>
            <w:vAlign w:val="center"/>
            <w:hideMark/>
          </w:tcPr>
          <w:p w14:paraId="449562D4"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Credite bugetare deschise</w:t>
            </w:r>
          </w:p>
        </w:tc>
        <w:tc>
          <w:tcPr>
            <w:tcW w:w="1616" w:type="dxa"/>
            <w:tcBorders>
              <w:top w:val="nil"/>
              <w:left w:val="nil"/>
              <w:bottom w:val="single" w:sz="8" w:space="0" w:color="auto"/>
              <w:right w:val="single" w:sz="8" w:space="0" w:color="auto"/>
            </w:tcBorders>
            <w:shd w:val="clear" w:color="auto" w:fill="auto"/>
            <w:vAlign w:val="center"/>
            <w:hideMark/>
          </w:tcPr>
          <w:p w14:paraId="31FD4957"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Plăţi nete de casă  realizate</w:t>
            </w:r>
          </w:p>
        </w:tc>
        <w:tc>
          <w:tcPr>
            <w:tcW w:w="1616" w:type="dxa"/>
            <w:vMerge/>
            <w:tcBorders>
              <w:top w:val="single" w:sz="8" w:space="0" w:color="auto"/>
              <w:left w:val="nil"/>
              <w:bottom w:val="single" w:sz="8" w:space="0" w:color="000000"/>
              <w:right w:val="single" w:sz="8" w:space="0" w:color="auto"/>
            </w:tcBorders>
            <w:vAlign w:val="center"/>
            <w:hideMark/>
          </w:tcPr>
          <w:p w14:paraId="5CF35EC7" w14:textId="77777777" w:rsidR="00584F0A" w:rsidRPr="00206779" w:rsidRDefault="00584F0A" w:rsidP="00584F0A">
            <w:pPr>
              <w:spacing w:after="0"/>
              <w:rPr>
                <w:rFonts w:ascii="Times New Roman" w:eastAsia="Times New Roman" w:hAnsi="Times New Roman"/>
                <w:sz w:val="24"/>
                <w:szCs w:val="24"/>
                <w:lang w:val="ro-RO" w:eastAsia="ro-RO"/>
              </w:rPr>
            </w:pPr>
          </w:p>
        </w:tc>
      </w:tr>
      <w:tr w:rsidR="00206779" w:rsidRPr="00206779" w14:paraId="1A11D834" w14:textId="77777777" w:rsidTr="00584F0A">
        <w:trPr>
          <w:trHeight w:val="315"/>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1AA05C7D"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0</w:t>
            </w:r>
          </w:p>
        </w:tc>
        <w:tc>
          <w:tcPr>
            <w:tcW w:w="2674" w:type="dxa"/>
            <w:tcBorders>
              <w:top w:val="nil"/>
              <w:left w:val="nil"/>
              <w:bottom w:val="single" w:sz="8" w:space="0" w:color="auto"/>
              <w:right w:val="single" w:sz="8" w:space="0" w:color="auto"/>
            </w:tcBorders>
            <w:shd w:val="clear" w:color="auto" w:fill="auto"/>
            <w:vAlign w:val="center"/>
            <w:hideMark/>
          </w:tcPr>
          <w:p w14:paraId="1508EBAC"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w:t>
            </w:r>
          </w:p>
        </w:tc>
        <w:tc>
          <w:tcPr>
            <w:tcW w:w="1616" w:type="dxa"/>
            <w:tcBorders>
              <w:top w:val="nil"/>
              <w:left w:val="nil"/>
              <w:bottom w:val="single" w:sz="8" w:space="0" w:color="auto"/>
              <w:right w:val="single" w:sz="8" w:space="0" w:color="auto"/>
            </w:tcBorders>
            <w:shd w:val="clear" w:color="auto" w:fill="auto"/>
            <w:vAlign w:val="center"/>
            <w:hideMark/>
          </w:tcPr>
          <w:p w14:paraId="1245EB2C"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w:t>
            </w:r>
          </w:p>
        </w:tc>
        <w:tc>
          <w:tcPr>
            <w:tcW w:w="1616" w:type="dxa"/>
            <w:tcBorders>
              <w:top w:val="nil"/>
              <w:left w:val="nil"/>
              <w:bottom w:val="single" w:sz="8" w:space="0" w:color="auto"/>
              <w:right w:val="single" w:sz="8" w:space="0" w:color="auto"/>
            </w:tcBorders>
            <w:shd w:val="clear" w:color="auto" w:fill="auto"/>
            <w:vAlign w:val="center"/>
            <w:hideMark/>
          </w:tcPr>
          <w:p w14:paraId="1F5BA79D"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3</w:t>
            </w:r>
          </w:p>
        </w:tc>
        <w:tc>
          <w:tcPr>
            <w:tcW w:w="1616" w:type="dxa"/>
            <w:tcBorders>
              <w:top w:val="nil"/>
              <w:left w:val="nil"/>
              <w:bottom w:val="single" w:sz="8" w:space="0" w:color="auto"/>
              <w:right w:val="single" w:sz="8" w:space="0" w:color="auto"/>
            </w:tcBorders>
            <w:shd w:val="clear" w:color="auto" w:fill="auto"/>
            <w:vAlign w:val="center"/>
            <w:hideMark/>
          </w:tcPr>
          <w:p w14:paraId="1A3A0775"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4</w:t>
            </w:r>
          </w:p>
        </w:tc>
        <w:tc>
          <w:tcPr>
            <w:tcW w:w="1616" w:type="dxa"/>
            <w:tcBorders>
              <w:top w:val="nil"/>
              <w:left w:val="nil"/>
              <w:bottom w:val="single" w:sz="8" w:space="0" w:color="auto"/>
              <w:right w:val="single" w:sz="8" w:space="0" w:color="auto"/>
            </w:tcBorders>
            <w:shd w:val="clear" w:color="auto" w:fill="auto"/>
            <w:vAlign w:val="center"/>
            <w:hideMark/>
          </w:tcPr>
          <w:p w14:paraId="3F3CC9AD"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5</w:t>
            </w:r>
          </w:p>
        </w:tc>
      </w:tr>
      <w:tr w:rsidR="00206779" w:rsidRPr="00206779" w14:paraId="7A7B0100" w14:textId="77777777" w:rsidTr="00584F0A">
        <w:trPr>
          <w:trHeight w:val="1022"/>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99FFB03"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w:t>
            </w:r>
          </w:p>
        </w:tc>
        <w:tc>
          <w:tcPr>
            <w:tcW w:w="2674" w:type="dxa"/>
            <w:tcBorders>
              <w:top w:val="nil"/>
              <w:left w:val="nil"/>
              <w:bottom w:val="single" w:sz="8" w:space="0" w:color="auto"/>
              <w:right w:val="single" w:sz="8" w:space="0" w:color="auto"/>
            </w:tcBorders>
            <w:shd w:val="clear" w:color="auto" w:fill="auto"/>
            <w:vAlign w:val="center"/>
            <w:hideMark/>
          </w:tcPr>
          <w:p w14:paraId="496D7DCD" w14:textId="77777777" w:rsidR="00584F0A" w:rsidRPr="00206779" w:rsidRDefault="00584F0A" w:rsidP="00584F0A">
            <w:pPr>
              <w:spacing w:after="0"/>
              <w:jc w:val="both"/>
              <w:rPr>
                <w:rFonts w:ascii="Times New Roman" w:eastAsia="Times New Roman" w:hAnsi="Times New Roman"/>
                <w:b/>
                <w:bCs/>
                <w:sz w:val="24"/>
                <w:szCs w:val="24"/>
                <w:u w:val="single"/>
                <w:lang w:val="ro-RO" w:eastAsia="ro-RO"/>
              </w:rPr>
            </w:pPr>
            <w:r w:rsidRPr="00206779">
              <w:rPr>
                <w:rFonts w:ascii="Times New Roman" w:eastAsia="Times New Roman" w:hAnsi="Times New Roman"/>
                <w:b/>
                <w:bCs/>
                <w:sz w:val="24"/>
                <w:szCs w:val="24"/>
                <w:u w:val="single"/>
                <w:lang w:val="ro-RO" w:eastAsia="ro-RO"/>
              </w:rPr>
              <w:t xml:space="preserve">Produse farmaceutice ,materiale sanitare specifice si dispozitive medicale </w:t>
            </w:r>
          </w:p>
        </w:tc>
        <w:tc>
          <w:tcPr>
            <w:tcW w:w="1616" w:type="dxa"/>
            <w:tcBorders>
              <w:top w:val="nil"/>
              <w:left w:val="nil"/>
              <w:bottom w:val="single" w:sz="8" w:space="0" w:color="auto"/>
              <w:right w:val="single" w:sz="8" w:space="0" w:color="auto"/>
            </w:tcBorders>
            <w:shd w:val="clear" w:color="auto" w:fill="auto"/>
            <w:vAlign w:val="center"/>
          </w:tcPr>
          <w:p w14:paraId="088007E7"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189.760.240</w:t>
            </w:r>
          </w:p>
        </w:tc>
        <w:tc>
          <w:tcPr>
            <w:tcW w:w="1616" w:type="dxa"/>
            <w:tcBorders>
              <w:top w:val="nil"/>
              <w:left w:val="nil"/>
              <w:bottom w:val="single" w:sz="8" w:space="0" w:color="auto"/>
              <w:right w:val="single" w:sz="8" w:space="0" w:color="auto"/>
            </w:tcBorders>
            <w:shd w:val="clear" w:color="auto" w:fill="auto"/>
            <w:vAlign w:val="center"/>
          </w:tcPr>
          <w:p w14:paraId="32BBE802"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189.756.320</w:t>
            </w:r>
          </w:p>
        </w:tc>
        <w:tc>
          <w:tcPr>
            <w:tcW w:w="1616" w:type="dxa"/>
            <w:tcBorders>
              <w:top w:val="nil"/>
              <w:left w:val="nil"/>
              <w:bottom w:val="single" w:sz="8" w:space="0" w:color="auto"/>
              <w:right w:val="single" w:sz="8" w:space="0" w:color="auto"/>
            </w:tcBorders>
            <w:shd w:val="clear" w:color="auto" w:fill="auto"/>
            <w:vAlign w:val="center"/>
          </w:tcPr>
          <w:p w14:paraId="6DC06C51"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189.693.781</w:t>
            </w:r>
          </w:p>
        </w:tc>
        <w:tc>
          <w:tcPr>
            <w:tcW w:w="1616" w:type="dxa"/>
            <w:tcBorders>
              <w:top w:val="nil"/>
              <w:left w:val="nil"/>
              <w:bottom w:val="single" w:sz="8" w:space="0" w:color="auto"/>
              <w:right w:val="single" w:sz="8" w:space="0" w:color="auto"/>
            </w:tcBorders>
            <w:shd w:val="clear" w:color="auto" w:fill="auto"/>
            <w:vAlign w:val="center"/>
          </w:tcPr>
          <w:p w14:paraId="0A08463B"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 xml:space="preserve">99.97 </w:t>
            </w:r>
          </w:p>
        </w:tc>
      </w:tr>
      <w:tr w:rsidR="00206779" w:rsidRPr="00206779" w14:paraId="48F3734A" w14:textId="77777777" w:rsidTr="00584F0A">
        <w:trPr>
          <w:trHeight w:val="555"/>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5BE24659"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12B1AD03"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Medicamente cu si fara contributie personala </w:t>
            </w:r>
          </w:p>
        </w:tc>
        <w:tc>
          <w:tcPr>
            <w:tcW w:w="1616" w:type="dxa"/>
            <w:tcBorders>
              <w:top w:val="nil"/>
              <w:left w:val="nil"/>
              <w:bottom w:val="single" w:sz="8" w:space="0" w:color="auto"/>
              <w:right w:val="single" w:sz="8" w:space="0" w:color="auto"/>
            </w:tcBorders>
            <w:shd w:val="clear" w:color="auto" w:fill="auto"/>
            <w:vAlign w:val="center"/>
          </w:tcPr>
          <w:p w14:paraId="4546F60D"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79.944.740</w:t>
            </w:r>
          </w:p>
        </w:tc>
        <w:tc>
          <w:tcPr>
            <w:tcW w:w="1616" w:type="dxa"/>
            <w:tcBorders>
              <w:top w:val="nil"/>
              <w:left w:val="nil"/>
              <w:bottom w:val="single" w:sz="8" w:space="0" w:color="auto"/>
              <w:right w:val="single" w:sz="8" w:space="0" w:color="auto"/>
            </w:tcBorders>
            <w:shd w:val="clear" w:color="auto" w:fill="auto"/>
            <w:vAlign w:val="center"/>
          </w:tcPr>
          <w:p w14:paraId="4E5A1FC5"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79.941.040</w:t>
            </w:r>
          </w:p>
        </w:tc>
        <w:tc>
          <w:tcPr>
            <w:tcW w:w="1616" w:type="dxa"/>
            <w:tcBorders>
              <w:top w:val="nil"/>
              <w:left w:val="nil"/>
              <w:bottom w:val="single" w:sz="8" w:space="0" w:color="auto"/>
              <w:right w:val="single" w:sz="8" w:space="0" w:color="auto"/>
            </w:tcBorders>
            <w:shd w:val="clear" w:color="auto" w:fill="auto"/>
            <w:vAlign w:val="center"/>
          </w:tcPr>
          <w:p w14:paraId="7281BA9B"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79.887.314</w:t>
            </w:r>
          </w:p>
        </w:tc>
        <w:tc>
          <w:tcPr>
            <w:tcW w:w="1616" w:type="dxa"/>
            <w:tcBorders>
              <w:top w:val="nil"/>
              <w:left w:val="nil"/>
              <w:bottom w:val="single" w:sz="8" w:space="0" w:color="auto"/>
              <w:right w:val="single" w:sz="8" w:space="0" w:color="auto"/>
            </w:tcBorders>
            <w:shd w:val="clear" w:color="auto" w:fill="auto"/>
            <w:vAlign w:val="center"/>
          </w:tcPr>
          <w:p w14:paraId="75E0B7AE"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99.93</w:t>
            </w:r>
          </w:p>
        </w:tc>
      </w:tr>
      <w:tr w:rsidR="00206779" w:rsidRPr="00206779" w14:paraId="04C7CC19" w14:textId="77777777" w:rsidTr="00584F0A">
        <w:trPr>
          <w:trHeight w:val="960"/>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E9AB912"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50BAC38D"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Medicamente pentru boli cronice cu risc crescut utilizate in programele nationale cu scop curativ</w:t>
            </w:r>
          </w:p>
        </w:tc>
        <w:tc>
          <w:tcPr>
            <w:tcW w:w="1616" w:type="dxa"/>
            <w:tcBorders>
              <w:top w:val="nil"/>
              <w:left w:val="nil"/>
              <w:bottom w:val="single" w:sz="8" w:space="0" w:color="auto"/>
              <w:right w:val="single" w:sz="8" w:space="0" w:color="auto"/>
            </w:tcBorders>
            <w:shd w:val="clear" w:color="auto" w:fill="auto"/>
            <w:vAlign w:val="center"/>
          </w:tcPr>
          <w:p w14:paraId="27ECD429"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84.518.220</w:t>
            </w:r>
          </w:p>
        </w:tc>
        <w:tc>
          <w:tcPr>
            <w:tcW w:w="1616" w:type="dxa"/>
            <w:tcBorders>
              <w:top w:val="nil"/>
              <w:left w:val="nil"/>
              <w:bottom w:val="single" w:sz="8" w:space="0" w:color="auto"/>
              <w:right w:val="single" w:sz="8" w:space="0" w:color="auto"/>
            </w:tcBorders>
            <w:shd w:val="clear" w:color="auto" w:fill="auto"/>
            <w:vAlign w:val="center"/>
          </w:tcPr>
          <w:p w14:paraId="4393FDDD"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84.518.000</w:t>
            </w:r>
          </w:p>
        </w:tc>
        <w:tc>
          <w:tcPr>
            <w:tcW w:w="1616" w:type="dxa"/>
            <w:tcBorders>
              <w:top w:val="nil"/>
              <w:left w:val="nil"/>
              <w:bottom w:val="single" w:sz="8" w:space="0" w:color="auto"/>
              <w:right w:val="single" w:sz="8" w:space="0" w:color="auto"/>
            </w:tcBorders>
            <w:shd w:val="clear" w:color="auto" w:fill="auto"/>
            <w:vAlign w:val="center"/>
          </w:tcPr>
          <w:p w14:paraId="1F7EE061"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84.517.934</w:t>
            </w:r>
          </w:p>
        </w:tc>
        <w:tc>
          <w:tcPr>
            <w:tcW w:w="1616" w:type="dxa"/>
            <w:tcBorders>
              <w:top w:val="nil"/>
              <w:left w:val="nil"/>
              <w:bottom w:val="single" w:sz="8" w:space="0" w:color="auto"/>
              <w:right w:val="single" w:sz="8" w:space="0" w:color="auto"/>
            </w:tcBorders>
            <w:shd w:val="clear" w:color="auto" w:fill="auto"/>
            <w:vAlign w:val="center"/>
          </w:tcPr>
          <w:p w14:paraId="61729B97"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100</w:t>
            </w:r>
          </w:p>
        </w:tc>
      </w:tr>
      <w:tr w:rsidR="00206779" w:rsidRPr="00206779" w14:paraId="2C9A9437" w14:textId="77777777" w:rsidTr="00584F0A">
        <w:trPr>
          <w:trHeight w:val="833"/>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7FED7F32"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55359022"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Materiale sanitare specifice utilizate in programele nationale cu scop curativ </w:t>
            </w:r>
          </w:p>
        </w:tc>
        <w:tc>
          <w:tcPr>
            <w:tcW w:w="1616" w:type="dxa"/>
            <w:tcBorders>
              <w:top w:val="nil"/>
              <w:left w:val="nil"/>
              <w:bottom w:val="single" w:sz="8" w:space="0" w:color="auto"/>
              <w:right w:val="single" w:sz="8" w:space="0" w:color="auto"/>
            </w:tcBorders>
            <w:shd w:val="clear" w:color="auto" w:fill="auto"/>
            <w:vAlign w:val="center"/>
          </w:tcPr>
          <w:p w14:paraId="02E742A5"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4.447.760</w:t>
            </w:r>
          </w:p>
        </w:tc>
        <w:tc>
          <w:tcPr>
            <w:tcW w:w="1616" w:type="dxa"/>
            <w:tcBorders>
              <w:top w:val="nil"/>
              <w:left w:val="nil"/>
              <w:bottom w:val="single" w:sz="8" w:space="0" w:color="auto"/>
              <w:right w:val="single" w:sz="8" w:space="0" w:color="auto"/>
            </w:tcBorders>
            <w:shd w:val="clear" w:color="auto" w:fill="auto"/>
            <w:vAlign w:val="center"/>
          </w:tcPr>
          <w:p w14:paraId="7CF462B1"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4.447.760</w:t>
            </w:r>
          </w:p>
        </w:tc>
        <w:tc>
          <w:tcPr>
            <w:tcW w:w="1616" w:type="dxa"/>
            <w:tcBorders>
              <w:top w:val="nil"/>
              <w:left w:val="nil"/>
              <w:bottom w:val="single" w:sz="8" w:space="0" w:color="auto"/>
              <w:right w:val="single" w:sz="8" w:space="0" w:color="auto"/>
            </w:tcBorders>
            <w:shd w:val="clear" w:color="auto" w:fill="auto"/>
            <w:vAlign w:val="center"/>
          </w:tcPr>
          <w:p w14:paraId="467B2DB1"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4.447.724</w:t>
            </w:r>
          </w:p>
        </w:tc>
        <w:tc>
          <w:tcPr>
            <w:tcW w:w="1616" w:type="dxa"/>
            <w:tcBorders>
              <w:top w:val="nil"/>
              <w:left w:val="nil"/>
              <w:bottom w:val="single" w:sz="8" w:space="0" w:color="auto"/>
              <w:right w:val="single" w:sz="8" w:space="0" w:color="auto"/>
            </w:tcBorders>
            <w:shd w:val="clear" w:color="auto" w:fill="auto"/>
            <w:vAlign w:val="center"/>
          </w:tcPr>
          <w:p w14:paraId="7E94C6C6"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100</w:t>
            </w:r>
          </w:p>
        </w:tc>
      </w:tr>
      <w:tr w:rsidR="00206779" w:rsidRPr="00206779" w14:paraId="1158F346" w14:textId="77777777" w:rsidTr="00584F0A">
        <w:trPr>
          <w:trHeight w:val="688"/>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4134C63E"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20A5FE36"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Servicii med.de hemodializa su dializa peritoneala</w:t>
            </w:r>
          </w:p>
        </w:tc>
        <w:tc>
          <w:tcPr>
            <w:tcW w:w="1616" w:type="dxa"/>
            <w:tcBorders>
              <w:top w:val="nil"/>
              <w:left w:val="nil"/>
              <w:bottom w:val="single" w:sz="8" w:space="0" w:color="auto"/>
              <w:right w:val="single" w:sz="8" w:space="0" w:color="auto"/>
            </w:tcBorders>
            <w:shd w:val="clear" w:color="auto" w:fill="auto"/>
            <w:vAlign w:val="center"/>
          </w:tcPr>
          <w:p w14:paraId="1B160E40"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16.973.520</w:t>
            </w:r>
          </w:p>
        </w:tc>
        <w:tc>
          <w:tcPr>
            <w:tcW w:w="1616" w:type="dxa"/>
            <w:tcBorders>
              <w:top w:val="nil"/>
              <w:left w:val="nil"/>
              <w:bottom w:val="single" w:sz="8" w:space="0" w:color="auto"/>
              <w:right w:val="single" w:sz="8" w:space="0" w:color="auto"/>
            </w:tcBorders>
            <w:shd w:val="clear" w:color="auto" w:fill="auto"/>
            <w:vAlign w:val="center"/>
          </w:tcPr>
          <w:p w14:paraId="382D5C4E"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16.973.520</w:t>
            </w:r>
          </w:p>
        </w:tc>
        <w:tc>
          <w:tcPr>
            <w:tcW w:w="1616" w:type="dxa"/>
            <w:tcBorders>
              <w:top w:val="nil"/>
              <w:left w:val="nil"/>
              <w:bottom w:val="single" w:sz="8" w:space="0" w:color="auto"/>
              <w:right w:val="single" w:sz="8" w:space="0" w:color="auto"/>
            </w:tcBorders>
            <w:shd w:val="clear" w:color="auto" w:fill="auto"/>
            <w:vAlign w:val="center"/>
          </w:tcPr>
          <w:p w14:paraId="3F3AF8DF"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16.973.520</w:t>
            </w:r>
          </w:p>
        </w:tc>
        <w:tc>
          <w:tcPr>
            <w:tcW w:w="1616" w:type="dxa"/>
            <w:tcBorders>
              <w:top w:val="nil"/>
              <w:left w:val="nil"/>
              <w:bottom w:val="single" w:sz="8" w:space="0" w:color="auto"/>
              <w:right w:val="single" w:sz="8" w:space="0" w:color="auto"/>
            </w:tcBorders>
            <w:shd w:val="clear" w:color="auto" w:fill="auto"/>
            <w:vAlign w:val="center"/>
          </w:tcPr>
          <w:p w14:paraId="546A695D"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100</w:t>
            </w:r>
          </w:p>
        </w:tc>
      </w:tr>
      <w:tr w:rsidR="00206779" w:rsidRPr="00206779" w14:paraId="55AB01C3" w14:textId="77777777" w:rsidTr="00584F0A">
        <w:trPr>
          <w:trHeight w:val="415"/>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1C7979C8"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7B41ADB7"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Dispozitive si echipamente medicale </w:t>
            </w:r>
          </w:p>
        </w:tc>
        <w:tc>
          <w:tcPr>
            <w:tcW w:w="1616" w:type="dxa"/>
            <w:tcBorders>
              <w:top w:val="nil"/>
              <w:left w:val="nil"/>
              <w:bottom w:val="single" w:sz="8" w:space="0" w:color="auto"/>
              <w:right w:val="single" w:sz="8" w:space="0" w:color="auto"/>
            </w:tcBorders>
            <w:shd w:val="clear" w:color="auto" w:fill="auto"/>
            <w:vAlign w:val="center"/>
          </w:tcPr>
          <w:p w14:paraId="21B2514D"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3.876.000</w:t>
            </w:r>
          </w:p>
        </w:tc>
        <w:tc>
          <w:tcPr>
            <w:tcW w:w="1616" w:type="dxa"/>
            <w:tcBorders>
              <w:top w:val="nil"/>
              <w:left w:val="nil"/>
              <w:bottom w:val="single" w:sz="8" w:space="0" w:color="auto"/>
              <w:right w:val="single" w:sz="8" w:space="0" w:color="auto"/>
            </w:tcBorders>
            <w:shd w:val="clear" w:color="auto" w:fill="auto"/>
            <w:vAlign w:val="center"/>
          </w:tcPr>
          <w:p w14:paraId="50E5A833"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3.876.000</w:t>
            </w:r>
          </w:p>
        </w:tc>
        <w:tc>
          <w:tcPr>
            <w:tcW w:w="1616" w:type="dxa"/>
            <w:tcBorders>
              <w:top w:val="nil"/>
              <w:left w:val="nil"/>
              <w:bottom w:val="single" w:sz="8" w:space="0" w:color="auto"/>
              <w:right w:val="single" w:sz="8" w:space="0" w:color="auto"/>
            </w:tcBorders>
            <w:shd w:val="clear" w:color="auto" w:fill="auto"/>
            <w:vAlign w:val="center"/>
          </w:tcPr>
          <w:p w14:paraId="15729355"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3.867.289</w:t>
            </w:r>
          </w:p>
        </w:tc>
        <w:tc>
          <w:tcPr>
            <w:tcW w:w="1616" w:type="dxa"/>
            <w:tcBorders>
              <w:top w:val="nil"/>
              <w:left w:val="nil"/>
              <w:bottom w:val="single" w:sz="8" w:space="0" w:color="auto"/>
              <w:right w:val="single" w:sz="8" w:space="0" w:color="auto"/>
            </w:tcBorders>
            <w:shd w:val="clear" w:color="auto" w:fill="auto"/>
            <w:vAlign w:val="center"/>
          </w:tcPr>
          <w:p w14:paraId="678ADF72"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99.78</w:t>
            </w:r>
          </w:p>
        </w:tc>
      </w:tr>
      <w:tr w:rsidR="00206779" w:rsidRPr="00206779" w14:paraId="4E77A8EA" w14:textId="77777777" w:rsidTr="00584F0A">
        <w:trPr>
          <w:trHeight w:val="549"/>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1C6F7E84"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lastRenderedPageBreak/>
              <w:t>2</w:t>
            </w:r>
          </w:p>
        </w:tc>
        <w:tc>
          <w:tcPr>
            <w:tcW w:w="2674" w:type="dxa"/>
            <w:tcBorders>
              <w:top w:val="nil"/>
              <w:left w:val="nil"/>
              <w:bottom w:val="single" w:sz="8" w:space="0" w:color="auto"/>
              <w:right w:val="single" w:sz="8" w:space="0" w:color="auto"/>
            </w:tcBorders>
            <w:shd w:val="clear" w:color="auto" w:fill="auto"/>
            <w:vAlign w:val="center"/>
            <w:hideMark/>
          </w:tcPr>
          <w:p w14:paraId="7C555E46"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Servicii medicale in ambulator</w:t>
            </w:r>
          </w:p>
        </w:tc>
        <w:tc>
          <w:tcPr>
            <w:tcW w:w="1616" w:type="dxa"/>
            <w:tcBorders>
              <w:top w:val="nil"/>
              <w:left w:val="nil"/>
              <w:bottom w:val="single" w:sz="8" w:space="0" w:color="auto"/>
              <w:right w:val="single" w:sz="8" w:space="0" w:color="auto"/>
            </w:tcBorders>
            <w:shd w:val="clear" w:color="auto" w:fill="auto"/>
            <w:vAlign w:val="center"/>
          </w:tcPr>
          <w:p w14:paraId="720E98D7" w14:textId="77777777" w:rsidR="00584F0A" w:rsidRPr="00206779" w:rsidRDefault="00584F0A" w:rsidP="00584F0A">
            <w:pPr>
              <w:spacing w:after="0"/>
              <w:jc w:val="center"/>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112.092.850</w:t>
            </w:r>
          </w:p>
        </w:tc>
        <w:tc>
          <w:tcPr>
            <w:tcW w:w="1616" w:type="dxa"/>
            <w:tcBorders>
              <w:top w:val="nil"/>
              <w:left w:val="nil"/>
              <w:bottom w:val="single" w:sz="8" w:space="0" w:color="auto"/>
              <w:right w:val="single" w:sz="8" w:space="0" w:color="auto"/>
            </w:tcBorders>
            <w:shd w:val="clear" w:color="auto" w:fill="auto"/>
            <w:vAlign w:val="center"/>
          </w:tcPr>
          <w:p w14:paraId="350A6239"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112.081.390</w:t>
            </w:r>
          </w:p>
        </w:tc>
        <w:tc>
          <w:tcPr>
            <w:tcW w:w="1616" w:type="dxa"/>
            <w:tcBorders>
              <w:top w:val="nil"/>
              <w:left w:val="nil"/>
              <w:bottom w:val="single" w:sz="8" w:space="0" w:color="auto"/>
              <w:right w:val="single" w:sz="8" w:space="0" w:color="auto"/>
            </w:tcBorders>
            <w:shd w:val="clear" w:color="auto" w:fill="auto"/>
            <w:vAlign w:val="center"/>
          </w:tcPr>
          <w:p w14:paraId="6A66F0C2"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112.008.076</w:t>
            </w:r>
          </w:p>
        </w:tc>
        <w:tc>
          <w:tcPr>
            <w:tcW w:w="1616" w:type="dxa"/>
            <w:tcBorders>
              <w:top w:val="nil"/>
              <w:left w:val="nil"/>
              <w:bottom w:val="single" w:sz="8" w:space="0" w:color="auto"/>
              <w:right w:val="single" w:sz="8" w:space="0" w:color="auto"/>
            </w:tcBorders>
            <w:shd w:val="clear" w:color="auto" w:fill="auto"/>
            <w:vAlign w:val="center"/>
          </w:tcPr>
          <w:p w14:paraId="0A2F2A55"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99.93</w:t>
            </w:r>
          </w:p>
        </w:tc>
      </w:tr>
      <w:tr w:rsidR="00206779" w:rsidRPr="00206779" w14:paraId="0894C790" w14:textId="77777777" w:rsidTr="00584F0A">
        <w:trPr>
          <w:trHeight w:val="401"/>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5F97EF06"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62B9A719"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Asistenta medicala primara </w:t>
            </w:r>
          </w:p>
        </w:tc>
        <w:tc>
          <w:tcPr>
            <w:tcW w:w="1616" w:type="dxa"/>
            <w:tcBorders>
              <w:top w:val="nil"/>
              <w:left w:val="nil"/>
              <w:bottom w:val="single" w:sz="8" w:space="0" w:color="auto"/>
              <w:right w:val="single" w:sz="8" w:space="0" w:color="auto"/>
            </w:tcBorders>
            <w:shd w:val="clear" w:color="auto" w:fill="auto"/>
            <w:vAlign w:val="center"/>
          </w:tcPr>
          <w:p w14:paraId="074C55D5"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61.357.510</w:t>
            </w:r>
          </w:p>
        </w:tc>
        <w:tc>
          <w:tcPr>
            <w:tcW w:w="1616" w:type="dxa"/>
            <w:tcBorders>
              <w:top w:val="nil"/>
              <w:left w:val="nil"/>
              <w:bottom w:val="single" w:sz="8" w:space="0" w:color="auto"/>
              <w:right w:val="single" w:sz="8" w:space="0" w:color="auto"/>
            </w:tcBorders>
            <w:shd w:val="clear" w:color="auto" w:fill="auto"/>
            <w:vAlign w:val="center"/>
          </w:tcPr>
          <w:p w14:paraId="16858780"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61.346.050</w:t>
            </w:r>
          </w:p>
        </w:tc>
        <w:tc>
          <w:tcPr>
            <w:tcW w:w="1616" w:type="dxa"/>
            <w:tcBorders>
              <w:top w:val="nil"/>
              <w:left w:val="nil"/>
              <w:bottom w:val="single" w:sz="8" w:space="0" w:color="auto"/>
              <w:right w:val="single" w:sz="8" w:space="0" w:color="auto"/>
            </w:tcBorders>
            <w:shd w:val="clear" w:color="auto" w:fill="auto"/>
            <w:vAlign w:val="center"/>
          </w:tcPr>
          <w:p w14:paraId="1BABF90B"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61.285.737</w:t>
            </w:r>
          </w:p>
        </w:tc>
        <w:tc>
          <w:tcPr>
            <w:tcW w:w="1616" w:type="dxa"/>
            <w:tcBorders>
              <w:top w:val="nil"/>
              <w:left w:val="nil"/>
              <w:bottom w:val="single" w:sz="8" w:space="0" w:color="auto"/>
              <w:right w:val="single" w:sz="8" w:space="0" w:color="auto"/>
            </w:tcBorders>
            <w:shd w:val="clear" w:color="auto" w:fill="auto"/>
            <w:vAlign w:val="center"/>
          </w:tcPr>
          <w:p w14:paraId="2F7DCFAC"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99.90</w:t>
            </w:r>
          </w:p>
        </w:tc>
      </w:tr>
      <w:tr w:rsidR="00206779" w:rsidRPr="00206779" w14:paraId="673F1349" w14:textId="77777777" w:rsidTr="00584F0A">
        <w:trPr>
          <w:trHeight w:val="535"/>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4EB89D21"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1B70CF36"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Asistenta medicala pentru specialitati clinice </w:t>
            </w:r>
          </w:p>
        </w:tc>
        <w:tc>
          <w:tcPr>
            <w:tcW w:w="1616" w:type="dxa"/>
            <w:tcBorders>
              <w:top w:val="nil"/>
              <w:left w:val="nil"/>
              <w:bottom w:val="single" w:sz="8" w:space="0" w:color="auto"/>
              <w:right w:val="single" w:sz="8" w:space="0" w:color="auto"/>
            </w:tcBorders>
            <w:shd w:val="clear" w:color="auto" w:fill="auto"/>
            <w:vAlign w:val="center"/>
          </w:tcPr>
          <w:p w14:paraId="51CA0463"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27.561.180</w:t>
            </w:r>
          </w:p>
        </w:tc>
        <w:tc>
          <w:tcPr>
            <w:tcW w:w="1616" w:type="dxa"/>
            <w:tcBorders>
              <w:top w:val="nil"/>
              <w:left w:val="nil"/>
              <w:bottom w:val="single" w:sz="8" w:space="0" w:color="auto"/>
              <w:right w:val="single" w:sz="8" w:space="0" w:color="auto"/>
            </w:tcBorders>
            <w:shd w:val="clear" w:color="auto" w:fill="auto"/>
            <w:vAlign w:val="center"/>
          </w:tcPr>
          <w:p w14:paraId="4E172587"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27.561.180</w:t>
            </w:r>
          </w:p>
        </w:tc>
        <w:tc>
          <w:tcPr>
            <w:tcW w:w="1616" w:type="dxa"/>
            <w:tcBorders>
              <w:top w:val="nil"/>
              <w:left w:val="nil"/>
              <w:bottom w:val="single" w:sz="8" w:space="0" w:color="auto"/>
              <w:right w:val="single" w:sz="8" w:space="0" w:color="auto"/>
            </w:tcBorders>
            <w:shd w:val="clear" w:color="auto" w:fill="auto"/>
            <w:vAlign w:val="center"/>
          </w:tcPr>
          <w:p w14:paraId="69078488"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27.559.225</w:t>
            </w:r>
          </w:p>
        </w:tc>
        <w:tc>
          <w:tcPr>
            <w:tcW w:w="1616" w:type="dxa"/>
            <w:tcBorders>
              <w:top w:val="nil"/>
              <w:left w:val="nil"/>
              <w:bottom w:val="single" w:sz="8" w:space="0" w:color="auto"/>
              <w:right w:val="single" w:sz="8" w:space="0" w:color="auto"/>
            </w:tcBorders>
            <w:shd w:val="clear" w:color="auto" w:fill="auto"/>
            <w:vAlign w:val="center"/>
          </w:tcPr>
          <w:p w14:paraId="6074431A"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100</w:t>
            </w:r>
          </w:p>
        </w:tc>
      </w:tr>
      <w:tr w:rsidR="00206779" w:rsidRPr="00206779" w14:paraId="6BAB5AD6" w14:textId="77777777" w:rsidTr="00584F0A">
        <w:trPr>
          <w:trHeight w:val="387"/>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79D3C55C"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4C476590"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Asistenta medicala stomatologica </w:t>
            </w:r>
          </w:p>
        </w:tc>
        <w:tc>
          <w:tcPr>
            <w:tcW w:w="1616" w:type="dxa"/>
            <w:tcBorders>
              <w:top w:val="nil"/>
              <w:left w:val="nil"/>
              <w:bottom w:val="single" w:sz="8" w:space="0" w:color="auto"/>
              <w:right w:val="single" w:sz="8" w:space="0" w:color="auto"/>
            </w:tcBorders>
            <w:shd w:val="clear" w:color="auto" w:fill="auto"/>
            <w:vAlign w:val="center"/>
          </w:tcPr>
          <w:p w14:paraId="6A102AFD"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2.816.000</w:t>
            </w:r>
          </w:p>
        </w:tc>
        <w:tc>
          <w:tcPr>
            <w:tcW w:w="1616" w:type="dxa"/>
            <w:tcBorders>
              <w:top w:val="nil"/>
              <w:left w:val="nil"/>
              <w:bottom w:val="single" w:sz="8" w:space="0" w:color="auto"/>
              <w:right w:val="single" w:sz="8" w:space="0" w:color="auto"/>
            </w:tcBorders>
            <w:shd w:val="clear" w:color="auto" w:fill="auto"/>
            <w:vAlign w:val="center"/>
          </w:tcPr>
          <w:p w14:paraId="094E1869"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2.816.000</w:t>
            </w:r>
          </w:p>
        </w:tc>
        <w:tc>
          <w:tcPr>
            <w:tcW w:w="1616" w:type="dxa"/>
            <w:tcBorders>
              <w:top w:val="nil"/>
              <w:left w:val="nil"/>
              <w:bottom w:val="single" w:sz="8" w:space="0" w:color="auto"/>
              <w:right w:val="single" w:sz="8" w:space="0" w:color="auto"/>
            </w:tcBorders>
            <w:shd w:val="clear" w:color="auto" w:fill="auto"/>
            <w:vAlign w:val="center"/>
          </w:tcPr>
          <w:p w14:paraId="140B2839"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2.816.000</w:t>
            </w:r>
          </w:p>
        </w:tc>
        <w:tc>
          <w:tcPr>
            <w:tcW w:w="1616" w:type="dxa"/>
            <w:tcBorders>
              <w:top w:val="nil"/>
              <w:left w:val="nil"/>
              <w:bottom w:val="single" w:sz="8" w:space="0" w:color="auto"/>
              <w:right w:val="single" w:sz="8" w:space="0" w:color="auto"/>
            </w:tcBorders>
            <w:shd w:val="clear" w:color="auto" w:fill="auto"/>
            <w:vAlign w:val="center"/>
          </w:tcPr>
          <w:p w14:paraId="0B12CF67"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100</w:t>
            </w:r>
          </w:p>
        </w:tc>
      </w:tr>
      <w:tr w:rsidR="00206779" w:rsidRPr="00206779" w14:paraId="080A791F" w14:textId="77777777" w:rsidTr="00584F0A">
        <w:trPr>
          <w:trHeight w:val="549"/>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27C8BB54"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5AC75B75"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Asistenta medicala pentru specialitati  paraclinice</w:t>
            </w:r>
          </w:p>
        </w:tc>
        <w:tc>
          <w:tcPr>
            <w:tcW w:w="1616" w:type="dxa"/>
            <w:tcBorders>
              <w:top w:val="nil"/>
              <w:left w:val="nil"/>
              <w:bottom w:val="single" w:sz="8" w:space="0" w:color="auto"/>
              <w:right w:val="single" w:sz="8" w:space="0" w:color="auto"/>
            </w:tcBorders>
            <w:shd w:val="clear" w:color="auto" w:fill="auto"/>
            <w:vAlign w:val="center"/>
          </w:tcPr>
          <w:p w14:paraId="2D0C7E75"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19.511.160</w:t>
            </w:r>
          </w:p>
        </w:tc>
        <w:tc>
          <w:tcPr>
            <w:tcW w:w="1616" w:type="dxa"/>
            <w:tcBorders>
              <w:top w:val="nil"/>
              <w:left w:val="nil"/>
              <w:bottom w:val="single" w:sz="8" w:space="0" w:color="auto"/>
              <w:right w:val="single" w:sz="8" w:space="0" w:color="auto"/>
            </w:tcBorders>
            <w:shd w:val="clear" w:color="auto" w:fill="auto"/>
            <w:vAlign w:val="center"/>
          </w:tcPr>
          <w:p w14:paraId="535C1802"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19.511.160</w:t>
            </w:r>
          </w:p>
        </w:tc>
        <w:tc>
          <w:tcPr>
            <w:tcW w:w="1616" w:type="dxa"/>
            <w:tcBorders>
              <w:top w:val="nil"/>
              <w:left w:val="nil"/>
              <w:bottom w:val="single" w:sz="8" w:space="0" w:color="auto"/>
              <w:right w:val="single" w:sz="8" w:space="0" w:color="auto"/>
            </w:tcBorders>
            <w:shd w:val="clear" w:color="auto" w:fill="auto"/>
            <w:vAlign w:val="center"/>
          </w:tcPr>
          <w:p w14:paraId="0F11E5D6"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19.500.145</w:t>
            </w:r>
          </w:p>
        </w:tc>
        <w:tc>
          <w:tcPr>
            <w:tcW w:w="1616" w:type="dxa"/>
            <w:tcBorders>
              <w:top w:val="nil"/>
              <w:left w:val="nil"/>
              <w:bottom w:val="single" w:sz="8" w:space="0" w:color="auto"/>
              <w:right w:val="single" w:sz="8" w:space="0" w:color="auto"/>
            </w:tcBorders>
            <w:shd w:val="clear" w:color="auto" w:fill="auto"/>
            <w:vAlign w:val="center"/>
          </w:tcPr>
          <w:p w14:paraId="3CAB05CE"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99,94</w:t>
            </w:r>
          </w:p>
        </w:tc>
      </w:tr>
      <w:tr w:rsidR="00206779" w:rsidRPr="00206779" w14:paraId="02447377" w14:textId="77777777" w:rsidTr="00584F0A">
        <w:trPr>
          <w:trHeight w:val="401"/>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14D5401A"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5408F4DE"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Servicii medicale de recuperare </w:t>
            </w:r>
          </w:p>
        </w:tc>
        <w:tc>
          <w:tcPr>
            <w:tcW w:w="1616" w:type="dxa"/>
            <w:tcBorders>
              <w:top w:val="nil"/>
              <w:left w:val="nil"/>
              <w:bottom w:val="single" w:sz="8" w:space="0" w:color="auto"/>
              <w:right w:val="single" w:sz="8" w:space="0" w:color="auto"/>
            </w:tcBorders>
            <w:shd w:val="clear" w:color="auto" w:fill="auto"/>
            <w:vAlign w:val="center"/>
          </w:tcPr>
          <w:p w14:paraId="76A6D72A"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847.000</w:t>
            </w:r>
          </w:p>
        </w:tc>
        <w:tc>
          <w:tcPr>
            <w:tcW w:w="1616" w:type="dxa"/>
            <w:tcBorders>
              <w:top w:val="nil"/>
              <w:left w:val="nil"/>
              <w:bottom w:val="single" w:sz="8" w:space="0" w:color="auto"/>
              <w:right w:val="single" w:sz="8" w:space="0" w:color="auto"/>
            </w:tcBorders>
            <w:shd w:val="clear" w:color="auto" w:fill="auto"/>
            <w:vAlign w:val="center"/>
          </w:tcPr>
          <w:p w14:paraId="79996363"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847.000</w:t>
            </w:r>
          </w:p>
        </w:tc>
        <w:tc>
          <w:tcPr>
            <w:tcW w:w="1616" w:type="dxa"/>
            <w:tcBorders>
              <w:top w:val="nil"/>
              <w:left w:val="nil"/>
              <w:bottom w:val="single" w:sz="8" w:space="0" w:color="auto"/>
              <w:right w:val="single" w:sz="8" w:space="0" w:color="auto"/>
            </w:tcBorders>
            <w:shd w:val="clear" w:color="auto" w:fill="auto"/>
            <w:vAlign w:val="center"/>
          </w:tcPr>
          <w:p w14:paraId="0C86B3D8"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846.969</w:t>
            </w:r>
          </w:p>
        </w:tc>
        <w:tc>
          <w:tcPr>
            <w:tcW w:w="1616" w:type="dxa"/>
            <w:tcBorders>
              <w:top w:val="nil"/>
              <w:left w:val="nil"/>
              <w:bottom w:val="single" w:sz="8" w:space="0" w:color="auto"/>
              <w:right w:val="single" w:sz="8" w:space="0" w:color="auto"/>
            </w:tcBorders>
            <w:shd w:val="clear" w:color="auto" w:fill="auto"/>
            <w:vAlign w:val="center"/>
          </w:tcPr>
          <w:p w14:paraId="26AE2815"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100</w:t>
            </w:r>
          </w:p>
        </w:tc>
      </w:tr>
      <w:tr w:rsidR="00206779" w:rsidRPr="00206779" w14:paraId="4CE63E10" w14:textId="77777777" w:rsidTr="00584F0A">
        <w:trPr>
          <w:trHeight w:val="556"/>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170E5ACC"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w:t>
            </w:r>
          </w:p>
        </w:tc>
        <w:tc>
          <w:tcPr>
            <w:tcW w:w="2674" w:type="dxa"/>
            <w:tcBorders>
              <w:top w:val="nil"/>
              <w:left w:val="nil"/>
              <w:bottom w:val="single" w:sz="8" w:space="0" w:color="auto"/>
              <w:right w:val="single" w:sz="8" w:space="0" w:color="auto"/>
            </w:tcBorders>
            <w:shd w:val="clear" w:color="auto" w:fill="auto"/>
            <w:vAlign w:val="center"/>
            <w:hideMark/>
          </w:tcPr>
          <w:p w14:paraId="1CBE114A"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 xml:space="preserve">Servicii medicale in unitati sanitare cu paturi </w:t>
            </w:r>
          </w:p>
        </w:tc>
        <w:tc>
          <w:tcPr>
            <w:tcW w:w="1616" w:type="dxa"/>
            <w:tcBorders>
              <w:top w:val="nil"/>
              <w:left w:val="nil"/>
              <w:bottom w:val="single" w:sz="8" w:space="0" w:color="auto"/>
              <w:right w:val="single" w:sz="8" w:space="0" w:color="auto"/>
            </w:tcBorders>
            <w:shd w:val="clear" w:color="auto" w:fill="auto"/>
            <w:vAlign w:val="center"/>
          </w:tcPr>
          <w:p w14:paraId="42AA11CF" w14:textId="77777777" w:rsidR="00584F0A" w:rsidRPr="00206779" w:rsidRDefault="00584F0A" w:rsidP="00584F0A">
            <w:pPr>
              <w:spacing w:after="0"/>
              <w:jc w:val="center"/>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147.247.000</w:t>
            </w:r>
          </w:p>
        </w:tc>
        <w:tc>
          <w:tcPr>
            <w:tcW w:w="1616" w:type="dxa"/>
            <w:tcBorders>
              <w:top w:val="nil"/>
              <w:left w:val="nil"/>
              <w:bottom w:val="single" w:sz="8" w:space="0" w:color="auto"/>
              <w:right w:val="single" w:sz="8" w:space="0" w:color="auto"/>
            </w:tcBorders>
            <w:shd w:val="clear" w:color="auto" w:fill="auto"/>
            <w:vAlign w:val="center"/>
          </w:tcPr>
          <w:p w14:paraId="117A0872"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147.173.640</w:t>
            </w:r>
          </w:p>
        </w:tc>
        <w:tc>
          <w:tcPr>
            <w:tcW w:w="1616" w:type="dxa"/>
            <w:tcBorders>
              <w:top w:val="nil"/>
              <w:left w:val="nil"/>
              <w:bottom w:val="single" w:sz="8" w:space="0" w:color="auto"/>
              <w:right w:val="single" w:sz="8" w:space="0" w:color="auto"/>
            </w:tcBorders>
            <w:shd w:val="clear" w:color="auto" w:fill="auto"/>
            <w:vAlign w:val="center"/>
          </w:tcPr>
          <w:p w14:paraId="11A2B384"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146.635.732</w:t>
            </w:r>
          </w:p>
        </w:tc>
        <w:tc>
          <w:tcPr>
            <w:tcW w:w="1616" w:type="dxa"/>
            <w:tcBorders>
              <w:top w:val="nil"/>
              <w:left w:val="nil"/>
              <w:bottom w:val="single" w:sz="8" w:space="0" w:color="auto"/>
              <w:right w:val="single" w:sz="8" w:space="0" w:color="auto"/>
            </w:tcBorders>
            <w:shd w:val="clear" w:color="auto" w:fill="auto"/>
            <w:vAlign w:val="center"/>
          </w:tcPr>
          <w:p w14:paraId="29CD87FA"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99,64</w:t>
            </w:r>
          </w:p>
        </w:tc>
      </w:tr>
      <w:tr w:rsidR="00206779" w:rsidRPr="00206779" w14:paraId="5371E883" w14:textId="77777777" w:rsidTr="00584F0A">
        <w:trPr>
          <w:trHeight w:val="395"/>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7E7C727"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51CFE6C1"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xml:space="preserve">Spitale generale </w:t>
            </w:r>
          </w:p>
        </w:tc>
        <w:tc>
          <w:tcPr>
            <w:tcW w:w="1616" w:type="dxa"/>
            <w:tcBorders>
              <w:top w:val="nil"/>
              <w:left w:val="nil"/>
              <w:bottom w:val="single" w:sz="8" w:space="0" w:color="auto"/>
              <w:right w:val="single" w:sz="8" w:space="0" w:color="auto"/>
            </w:tcBorders>
            <w:shd w:val="clear" w:color="auto" w:fill="auto"/>
            <w:vAlign w:val="center"/>
          </w:tcPr>
          <w:p w14:paraId="2FD44DCF" w14:textId="77777777" w:rsidR="00584F0A" w:rsidRPr="00206779" w:rsidRDefault="00584F0A" w:rsidP="00584F0A">
            <w:pPr>
              <w:spacing w:after="0"/>
              <w:jc w:val="center"/>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147.247.000</w:t>
            </w:r>
          </w:p>
        </w:tc>
        <w:tc>
          <w:tcPr>
            <w:tcW w:w="1616" w:type="dxa"/>
            <w:tcBorders>
              <w:top w:val="nil"/>
              <w:left w:val="nil"/>
              <w:bottom w:val="single" w:sz="8" w:space="0" w:color="auto"/>
              <w:right w:val="single" w:sz="8" w:space="0" w:color="auto"/>
            </w:tcBorders>
            <w:shd w:val="clear" w:color="auto" w:fill="auto"/>
            <w:vAlign w:val="center"/>
          </w:tcPr>
          <w:p w14:paraId="7EB9D3EA"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147.173.640</w:t>
            </w:r>
          </w:p>
        </w:tc>
        <w:tc>
          <w:tcPr>
            <w:tcW w:w="1616" w:type="dxa"/>
            <w:tcBorders>
              <w:top w:val="nil"/>
              <w:left w:val="nil"/>
              <w:bottom w:val="single" w:sz="8" w:space="0" w:color="auto"/>
              <w:right w:val="single" w:sz="8" w:space="0" w:color="auto"/>
            </w:tcBorders>
            <w:shd w:val="clear" w:color="auto" w:fill="auto"/>
            <w:vAlign w:val="center"/>
          </w:tcPr>
          <w:p w14:paraId="3A03B06B"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146.635.732</w:t>
            </w:r>
          </w:p>
        </w:tc>
        <w:tc>
          <w:tcPr>
            <w:tcW w:w="1616" w:type="dxa"/>
            <w:tcBorders>
              <w:top w:val="nil"/>
              <w:left w:val="nil"/>
              <w:bottom w:val="single" w:sz="8" w:space="0" w:color="auto"/>
              <w:right w:val="single" w:sz="8" w:space="0" w:color="auto"/>
            </w:tcBorders>
            <w:shd w:val="clear" w:color="auto" w:fill="auto"/>
            <w:vAlign w:val="center"/>
          </w:tcPr>
          <w:p w14:paraId="3A93CED1" w14:textId="77777777" w:rsidR="00584F0A" w:rsidRPr="00206779" w:rsidRDefault="00584F0A" w:rsidP="00584F0A">
            <w:pPr>
              <w:spacing w:after="0"/>
              <w:jc w:val="right"/>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99,63</w:t>
            </w:r>
          </w:p>
        </w:tc>
      </w:tr>
      <w:tr w:rsidR="00206779" w:rsidRPr="00206779" w14:paraId="0C029669" w14:textId="77777777" w:rsidTr="00584F0A">
        <w:trPr>
          <w:trHeight w:val="780"/>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53F1D975"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5</w:t>
            </w:r>
          </w:p>
        </w:tc>
        <w:tc>
          <w:tcPr>
            <w:tcW w:w="2674" w:type="dxa"/>
            <w:tcBorders>
              <w:top w:val="nil"/>
              <w:left w:val="nil"/>
              <w:bottom w:val="single" w:sz="8" w:space="0" w:color="auto"/>
              <w:right w:val="single" w:sz="8" w:space="0" w:color="auto"/>
            </w:tcBorders>
            <w:shd w:val="clear" w:color="auto" w:fill="auto"/>
            <w:vAlign w:val="center"/>
            <w:hideMark/>
          </w:tcPr>
          <w:p w14:paraId="00303E9D"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Ingrijiri medicale la domiciliu</w:t>
            </w:r>
          </w:p>
        </w:tc>
        <w:tc>
          <w:tcPr>
            <w:tcW w:w="1616" w:type="dxa"/>
            <w:tcBorders>
              <w:top w:val="nil"/>
              <w:left w:val="nil"/>
              <w:bottom w:val="single" w:sz="8" w:space="0" w:color="auto"/>
              <w:right w:val="single" w:sz="8" w:space="0" w:color="auto"/>
            </w:tcBorders>
            <w:shd w:val="clear" w:color="auto" w:fill="auto"/>
            <w:vAlign w:val="center"/>
          </w:tcPr>
          <w:p w14:paraId="55DED018" w14:textId="77777777" w:rsidR="00584F0A" w:rsidRPr="00206779" w:rsidRDefault="00584F0A" w:rsidP="00584F0A">
            <w:pPr>
              <w:spacing w:after="0"/>
              <w:jc w:val="center"/>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454.000</w:t>
            </w:r>
          </w:p>
        </w:tc>
        <w:tc>
          <w:tcPr>
            <w:tcW w:w="1616" w:type="dxa"/>
            <w:tcBorders>
              <w:top w:val="nil"/>
              <w:left w:val="nil"/>
              <w:bottom w:val="single" w:sz="8" w:space="0" w:color="auto"/>
              <w:right w:val="single" w:sz="8" w:space="0" w:color="auto"/>
            </w:tcBorders>
            <w:shd w:val="clear" w:color="auto" w:fill="auto"/>
            <w:vAlign w:val="center"/>
          </w:tcPr>
          <w:p w14:paraId="5FE2185D"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454.000</w:t>
            </w:r>
          </w:p>
        </w:tc>
        <w:tc>
          <w:tcPr>
            <w:tcW w:w="1616" w:type="dxa"/>
            <w:tcBorders>
              <w:top w:val="nil"/>
              <w:left w:val="nil"/>
              <w:bottom w:val="single" w:sz="8" w:space="0" w:color="auto"/>
              <w:right w:val="single" w:sz="8" w:space="0" w:color="auto"/>
            </w:tcBorders>
            <w:shd w:val="clear" w:color="auto" w:fill="auto"/>
            <w:vAlign w:val="center"/>
          </w:tcPr>
          <w:p w14:paraId="7FCD825F"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453.972</w:t>
            </w:r>
          </w:p>
        </w:tc>
        <w:tc>
          <w:tcPr>
            <w:tcW w:w="1616" w:type="dxa"/>
            <w:tcBorders>
              <w:top w:val="nil"/>
              <w:left w:val="nil"/>
              <w:bottom w:val="single" w:sz="8" w:space="0" w:color="auto"/>
              <w:right w:val="single" w:sz="8" w:space="0" w:color="auto"/>
            </w:tcBorders>
            <w:shd w:val="clear" w:color="auto" w:fill="auto"/>
            <w:vAlign w:val="center"/>
          </w:tcPr>
          <w:p w14:paraId="0A0F6782"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99.99</w:t>
            </w:r>
          </w:p>
        </w:tc>
      </w:tr>
      <w:tr w:rsidR="00206779" w:rsidRPr="00206779" w14:paraId="6AE39C8D" w14:textId="77777777" w:rsidTr="00584F0A">
        <w:trPr>
          <w:trHeight w:val="881"/>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5A50E5C0"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 xml:space="preserve">  </w:t>
            </w:r>
          </w:p>
        </w:tc>
        <w:tc>
          <w:tcPr>
            <w:tcW w:w="2674" w:type="dxa"/>
            <w:tcBorders>
              <w:top w:val="nil"/>
              <w:left w:val="nil"/>
              <w:bottom w:val="single" w:sz="8" w:space="0" w:color="auto"/>
              <w:right w:val="single" w:sz="8" w:space="0" w:color="auto"/>
            </w:tcBorders>
            <w:shd w:val="clear" w:color="auto" w:fill="auto"/>
            <w:vAlign w:val="center"/>
            <w:hideMark/>
          </w:tcPr>
          <w:p w14:paraId="6C8AEC03"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Prestatii medicale acordate intr-un stat membru al UE</w:t>
            </w:r>
          </w:p>
        </w:tc>
        <w:tc>
          <w:tcPr>
            <w:tcW w:w="1616" w:type="dxa"/>
            <w:tcBorders>
              <w:top w:val="nil"/>
              <w:left w:val="nil"/>
              <w:bottom w:val="single" w:sz="8" w:space="0" w:color="auto"/>
              <w:right w:val="single" w:sz="8" w:space="0" w:color="auto"/>
            </w:tcBorders>
            <w:shd w:val="clear" w:color="auto" w:fill="auto"/>
            <w:vAlign w:val="center"/>
          </w:tcPr>
          <w:p w14:paraId="288D1332" w14:textId="77777777" w:rsidR="00584F0A" w:rsidRPr="00206779" w:rsidRDefault="00584F0A" w:rsidP="00584F0A">
            <w:pPr>
              <w:spacing w:after="0"/>
              <w:jc w:val="center"/>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16.231.430</w:t>
            </w:r>
          </w:p>
        </w:tc>
        <w:tc>
          <w:tcPr>
            <w:tcW w:w="1616" w:type="dxa"/>
            <w:tcBorders>
              <w:top w:val="nil"/>
              <w:left w:val="nil"/>
              <w:bottom w:val="single" w:sz="8" w:space="0" w:color="auto"/>
              <w:right w:val="single" w:sz="8" w:space="0" w:color="auto"/>
            </w:tcBorders>
            <w:shd w:val="clear" w:color="auto" w:fill="auto"/>
            <w:vAlign w:val="center"/>
          </w:tcPr>
          <w:p w14:paraId="4726326A"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16.231.430</w:t>
            </w:r>
          </w:p>
        </w:tc>
        <w:tc>
          <w:tcPr>
            <w:tcW w:w="1616" w:type="dxa"/>
            <w:tcBorders>
              <w:top w:val="nil"/>
              <w:left w:val="nil"/>
              <w:bottom w:val="single" w:sz="8" w:space="0" w:color="auto"/>
              <w:right w:val="single" w:sz="8" w:space="0" w:color="auto"/>
            </w:tcBorders>
            <w:shd w:val="clear" w:color="auto" w:fill="auto"/>
            <w:vAlign w:val="center"/>
          </w:tcPr>
          <w:p w14:paraId="1F68F0C4"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15.920.953</w:t>
            </w:r>
          </w:p>
        </w:tc>
        <w:tc>
          <w:tcPr>
            <w:tcW w:w="1616" w:type="dxa"/>
            <w:tcBorders>
              <w:top w:val="nil"/>
              <w:left w:val="nil"/>
              <w:bottom w:val="single" w:sz="8" w:space="0" w:color="auto"/>
              <w:right w:val="single" w:sz="8" w:space="0" w:color="auto"/>
            </w:tcBorders>
            <w:shd w:val="clear" w:color="auto" w:fill="auto"/>
            <w:vAlign w:val="center"/>
          </w:tcPr>
          <w:p w14:paraId="17E94408" w14:textId="77777777" w:rsidR="00584F0A" w:rsidRPr="00206779" w:rsidRDefault="00584F0A" w:rsidP="00584F0A">
            <w:pPr>
              <w:spacing w:after="0"/>
              <w:jc w:val="center"/>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98,09</w:t>
            </w:r>
          </w:p>
        </w:tc>
      </w:tr>
      <w:tr w:rsidR="00584F0A" w:rsidRPr="00206779" w14:paraId="7C6AA48C" w14:textId="77777777" w:rsidTr="00584F0A">
        <w:trPr>
          <w:trHeight w:val="780"/>
        </w:trPr>
        <w:tc>
          <w:tcPr>
            <w:tcW w:w="808" w:type="dxa"/>
            <w:tcBorders>
              <w:top w:val="nil"/>
              <w:left w:val="single" w:sz="8" w:space="0" w:color="auto"/>
              <w:bottom w:val="single" w:sz="8" w:space="0" w:color="auto"/>
              <w:right w:val="single" w:sz="8" w:space="0" w:color="auto"/>
            </w:tcBorders>
            <w:shd w:val="clear" w:color="auto" w:fill="auto"/>
            <w:vAlign w:val="center"/>
            <w:hideMark/>
          </w:tcPr>
          <w:p w14:paraId="38F9CF86" w14:textId="77777777" w:rsidR="00584F0A" w:rsidRPr="00206779" w:rsidRDefault="00584F0A" w:rsidP="00584F0A">
            <w:pPr>
              <w:spacing w:after="0"/>
              <w:jc w:val="both"/>
              <w:rPr>
                <w:rFonts w:ascii="Times New Roman" w:eastAsia="Times New Roman" w:hAnsi="Times New Roman"/>
                <w:sz w:val="24"/>
                <w:szCs w:val="24"/>
                <w:lang w:val="ro-RO" w:eastAsia="ro-RO"/>
              </w:rPr>
            </w:pPr>
            <w:r w:rsidRPr="00206779">
              <w:rPr>
                <w:rFonts w:ascii="Times New Roman" w:eastAsia="Times New Roman" w:hAnsi="Times New Roman"/>
                <w:sz w:val="24"/>
                <w:szCs w:val="24"/>
                <w:lang w:val="ro-RO" w:eastAsia="ro-RO"/>
              </w:rPr>
              <w:t> </w:t>
            </w:r>
          </w:p>
        </w:tc>
        <w:tc>
          <w:tcPr>
            <w:tcW w:w="2674" w:type="dxa"/>
            <w:tcBorders>
              <w:top w:val="nil"/>
              <w:left w:val="nil"/>
              <w:bottom w:val="single" w:sz="8" w:space="0" w:color="auto"/>
              <w:right w:val="single" w:sz="8" w:space="0" w:color="auto"/>
            </w:tcBorders>
            <w:shd w:val="clear" w:color="auto" w:fill="auto"/>
            <w:vAlign w:val="center"/>
            <w:hideMark/>
          </w:tcPr>
          <w:p w14:paraId="629B1CB9" w14:textId="77777777" w:rsidR="00584F0A" w:rsidRPr="00206779" w:rsidRDefault="00584F0A" w:rsidP="00584F0A">
            <w:pPr>
              <w:spacing w:after="0"/>
              <w:jc w:val="both"/>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 xml:space="preserve">TOTAL servicii medicale </w:t>
            </w:r>
          </w:p>
        </w:tc>
        <w:tc>
          <w:tcPr>
            <w:tcW w:w="1616" w:type="dxa"/>
            <w:tcBorders>
              <w:top w:val="nil"/>
              <w:left w:val="nil"/>
              <w:bottom w:val="single" w:sz="8" w:space="0" w:color="auto"/>
              <w:right w:val="single" w:sz="8" w:space="0" w:color="auto"/>
            </w:tcBorders>
            <w:shd w:val="clear" w:color="auto" w:fill="auto"/>
            <w:vAlign w:val="center"/>
          </w:tcPr>
          <w:p w14:paraId="73A9C543" w14:textId="77777777" w:rsidR="00584F0A" w:rsidRPr="00206779" w:rsidRDefault="00584F0A" w:rsidP="00584F0A">
            <w:pPr>
              <w:spacing w:after="0"/>
              <w:jc w:val="center"/>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465.785.520</w:t>
            </w:r>
          </w:p>
          <w:p w14:paraId="5301964C" w14:textId="77777777" w:rsidR="00584F0A" w:rsidRPr="00206779" w:rsidRDefault="00584F0A" w:rsidP="00584F0A">
            <w:pPr>
              <w:spacing w:after="0"/>
              <w:jc w:val="center"/>
              <w:rPr>
                <w:rFonts w:ascii="Times New Roman" w:eastAsia="Times New Roman" w:hAnsi="Times New Roman"/>
                <w:b/>
                <w:bCs/>
                <w:sz w:val="24"/>
                <w:szCs w:val="24"/>
                <w:lang w:val="ro-RO" w:eastAsia="ro-RO"/>
              </w:rPr>
            </w:pPr>
          </w:p>
        </w:tc>
        <w:tc>
          <w:tcPr>
            <w:tcW w:w="1616" w:type="dxa"/>
            <w:tcBorders>
              <w:top w:val="nil"/>
              <w:left w:val="nil"/>
              <w:bottom w:val="single" w:sz="8" w:space="0" w:color="auto"/>
              <w:right w:val="single" w:sz="8" w:space="0" w:color="auto"/>
            </w:tcBorders>
            <w:shd w:val="clear" w:color="auto" w:fill="auto"/>
            <w:vAlign w:val="center"/>
          </w:tcPr>
          <w:p w14:paraId="7EEFBE4B"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465.696.780</w:t>
            </w:r>
          </w:p>
        </w:tc>
        <w:tc>
          <w:tcPr>
            <w:tcW w:w="1616" w:type="dxa"/>
            <w:tcBorders>
              <w:top w:val="nil"/>
              <w:left w:val="nil"/>
              <w:bottom w:val="single" w:sz="8" w:space="0" w:color="auto"/>
              <w:right w:val="single" w:sz="8" w:space="0" w:color="auto"/>
            </w:tcBorders>
            <w:shd w:val="clear" w:color="auto" w:fill="auto"/>
            <w:vAlign w:val="center"/>
          </w:tcPr>
          <w:p w14:paraId="4E643789"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464.712.514</w:t>
            </w:r>
          </w:p>
        </w:tc>
        <w:tc>
          <w:tcPr>
            <w:tcW w:w="1616" w:type="dxa"/>
            <w:tcBorders>
              <w:top w:val="nil"/>
              <w:left w:val="nil"/>
              <w:bottom w:val="single" w:sz="8" w:space="0" w:color="auto"/>
              <w:right w:val="single" w:sz="8" w:space="0" w:color="auto"/>
            </w:tcBorders>
            <w:shd w:val="clear" w:color="auto" w:fill="auto"/>
            <w:vAlign w:val="center"/>
          </w:tcPr>
          <w:p w14:paraId="75B35902" w14:textId="77777777" w:rsidR="00584F0A" w:rsidRPr="00206779" w:rsidRDefault="00584F0A" w:rsidP="00584F0A">
            <w:pPr>
              <w:spacing w:after="0"/>
              <w:jc w:val="right"/>
              <w:rPr>
                <w:rFonts w:ascii="Times New Roman" w:eastAsia="Times New Roman" w:hAnsi="Times New Roman"/>
                <w:b/>
                <w:bCs/>
                <w:sz w:val="24"/>
                <w:szCs w:val="24"/>
                <w:lang w:val="ro-RO" w:eastAsia="ro-RO"/>
              </w:rPr>
            </w:pPr>
            <w:r w:rsidRPr="00206779">
              <w:rPr>
                <w:rFonts w:ascii="Times New Roman" w:eastAsia="Times New Roman" w:hAnsi="Times New Roman"/>
                <w:b/>
                <w:bCs/>
                <w:sz w:val="24"/>
                <w:szCs w:val="24"/>
                <w:lang w:val="ro-RO" w:eastAsia="ro-RO"/>
              </w:rPr>
              <w:t>99,79</w:t>
            </w:r>
          </w:p>
        </w:tc>
      </w:tr>
    </w:tbl>
    <w:p w14:paraId="6F316780" w14:textId="77777777" w:rsidR="00654059" w:rsidRPr="00206779" w:rsidRDefault="00654059" w:rsidP="00654059">
      <w:pPr>
        <w:ind w:firstLine="720"/>
        <w:jc w:val="both"/>
        <w:rPr>
          <w:rFonts w:ascii="Times New Roman" w:eastAsia="Times New Roman" w:hAnsi="Times New Roman"/>
          <w:sz w:val="24"/>
          <w:szCs w:val="24"/>
        </w:rPr>
      </w:pPr>
    </w:p>
    <w:p w14:paraId="555C7F40" w14:textId="33A9C83D" w:rsidR="00654059" w:rsidRPr="00206779" w:rsidRDefault="00654059" w:rsidP="00654059">
      <w:pPr>
        <w:ind w:firstLine="720"/>
        <w:jc w:val="both"/>
        <w:rPr>
          <w:rFonts w:ascii="Times New Roman" w:hAnsi="Times New Roman"/>
          <w:sz w:val="24"/>
          <w:lang w:val="ro-RO"/>
        </w:rPr>
      </w:pPr>
      <w:r w:rsidRPr="00206779">
        <w:rPr>
          <w:rFonts w:ascii="Times New Roman" w:hAnsi="Times New Roman"/>
          <w:sz w:val="24"/>
          <w:lang w:val="ro-RO"/>
        </w:rPr>
        <w:t>Faţă de perioada corespunză</w:t>
      </w:r>
      <w:r w:rsidR="00C50E35" w:rsidRPr="00206779">
        <w:rPr>
          <w:rFonts w:ascii="Times New Roman" w:hAnsi="Times New Roman"/>
          <w:sz w:val="24"/>
          <w:lang w:val="ro-RO"/>
        </w:rPr>
        <w:t>toare a anului precedent (an 202</w:t>
      </w:r>
      <w:r w:rsidR="00584F0A" w:rsidRPr="00206779">
        <w:rPr>
          <w:rFonts w:ascii="Times New Roman" w:hAnsi="Times New Roman"/>
          <w:sz w:val="24"/>
          <w:lang w:val="ro-RO"/>
        </w:rPr>
        <w:t>1</w:t>
      </w:r>
      <w:r w:rsidRPr="00206779">
        <w:rPr>
          <w:rFonts w:ascii="Times New Roman" w:hAnsi="Times New Roman"/>
          <w:sz w:val="24"/>
          <w:lang w:val="ro-RO"/>
        </w:rPr>
        <w:t>) plăţile nete de casă sunt mai m</w:t>
      </w:r>
      <w:r w:rsidR="00867748" w:rsidRPr="00206779">
        <w:rPr>
          <w:rFonts w:ascii="Times New Roman" w:hAnsi="Times New Roman"/>
          <w:sz w:val="24"/>
          <w:lang w:val="ro-RO"/>
        </w:rPr>
        <w:t>ari</w:t>
      </w:r>
      <w:r w:rsidRPr="00206779">
        <w:rPr>
          <w:rFonts w:ascii="Times New Roman" w:hAnsi="Times New Roman"/>
          <w:sz w:val="24"/>
          <w:lang w:val="ro-RO"/>
        </w:rPr>
        <w:t xml:space="preserve"> cu</w:t>
      </w:r>
      <w:r w:rsidR="00C83C35" w:rsidRPr="00206779">
        <w:rPr>
          <w:rFonts w:ascii="Times New Roman" w:hAnsi="Times New Roman"/>
          <w:sz w:val="24"/>
          <w:lang w:val="ro-RO"/>
        </w:rPr>
        <w:t>1</w:t>
      </w:r>
      <w:r w:rsidR="000918EB" w:rsidRPr="00206779">
        <w:rPr>
          <w:rFonts w:ascii="Times New Roman" w:hAnsi="Times New Roman"/>
          <w:sz w:val="24"/>
          <w:lang w:val="ro-RO"/>
        </w:rPr>
        <w:t>3</w:t>
      </w:r>
      <w:r w:rsidRPr="00206779">
        <w:rPr>
          <w:rFonts w:ascii="Times New Roman" w:hAnsi="Times New Roman"/>
          <w:sz w:val="24"/>
          <w:lang w:val="ro-RO"/>
        </w:rPr>
        <w:t>,</w:t>
      </w:r>
      <w:r w:rsidR="000918EB" w:rsidRPr="00206779">
        <w:rPr>
          <w:rFonts w:ascii="Times New Roman" w:hAnsi="Times New Roman"/>
          <w:sz w:val="24"/>
          <w:lang w:val="ro-RO"/>
        </w:rPr>
        <w:t>13</w:t>
      </w:r>
      <w:r w:rsidRPr="00206779">
        <w:rPr>
          <w:rFonts w:ascii="Times New Roman" w:hAnsi="Times New Roman"/>
          <w:sz w:val="24"/>
          <w:lang w:val="ro-RO"/>
        </w:rPr>
        <w:t>% la cheltuieli totale din care la servicii medicale si medicamente sunt mai m</w:t>
      </w:r>
      <w:r w:rsidR="00867748" w:rsidRPr="00206779">
        <w:rPr>
          <w:rFonts w:ascii="Times New Roman" w:hAnsi="Times New Roman"/>
          <w:sz w:val="24"/>
          <w:lang w:val="ro-RO"/>
        </w:rPr>
        <w:t>ari</w:t>
      </w:r>
      <w:r w:rsidRPr="00206779">
        <w:rPr>
          <w:rFonts w:ascii="Times New Roman" w:hAnsi="Times New Roman"/>
          <w:sz w:val="24"/>
          <w:lang w:val="ro-RO"/>
        </w:rPr>
        <w:t xml:space="preserve"> cu</w:t>
      </w:r>
      <w:r w:rsidR="000918EB" w:rsidRPr="00206779">
        <w:rPr>
          <w:rFonts w:ascii="Times New Roman" w:hAnsi="Times New Roman"/>
          <w:sz w:val="24"/>
          <w:lang w:val="ro-RO"/>
        </w:rPr>
        <w:t xml:space="preserve"> 8</w:t>
      </w:r>
      <w:r w:rsidR="00C83C35" w:rsidRPr="00206779">
        <w:rPr>
          <w:rFonts w:ascii="Times New Roman" w:hAnsi="Times New Roman"/>
          <w:sz w:val="24"/>
          <w:lang w:val="ro-RO"/>
        </w:rPr>
        <w:t>.</w:t>
      </w:r>
      <w:r w:rsidR="000918EB" w:rsidRPr="00206779">
        <w:rPr>
          <w:rFonts w:ascii="Times New Roman" w:hAnsi="Times New Roman"/>
          <w:sz w:val="24"/>
          <w:lang w:val="ro-RO"/>
        </w:rPr>
        <w:t>64</w:t>
      </w:r>
      <w:r w:rsidRPr="00206779">
        <w:rPr>
          <w:rFonts w:ascii="Times New Roman" w:hAnsi="Times New Roman"/>
          <w:sz w:val="24"/>
          <w:lang w:val="ro-RO"/>
        </w:rPr>
        <w:t>%, la cheltuielile de administrare a fondului sunt mai m</w:t>
      </w:r>
      <w:r w:rsidR="00867748" w:rsidRPr="00206779">
        <w:rPr>
          <w:rFonts w:ascii="Times New Roman" w:hAnsi="Times New Roman"/>
          <w:sz w:val="24"/>
          <w:lang w:val="ro-RO"/>
        </w:rPr>
        <w:t>ari</w:t>
      </w:r>
      <w:r w:rsidRPr="00206779">
        <w:rPr>
          <w:rFonts w:ascii="Times New Roman" w:hAnsi="Times New Roman"/>
          <w:sz w:val="24"/>
          <w:lang w:val="ro-RO"/>
        </w:rPr>
        <w:t xml:space="preserve"> cu </w:t>
      </w:r>
      <w:r w:rsidR="00CB5265" w:rsidRPr="00206779">
        <w:rPr>
          <w:rFonts w:ascii="Times New Roman" w:hAnsi="Times New Roman"/>
          <w:sz w:val="24"/>
          <w:lang w:val="ro-RO"/>
        </w:rPr>
        <w:t>1.15</w:t>
      </w:r>
      <w:r w:rsidRPr="00206779">
        <w:rPr>
          <w:rFonts w:ascii="Times New Roman" w:hAnsi="Times New Roman"/>
          <w:sz w:val="24"/>
          <w:lang w:val="ro-RO"/>
        </w:rPr>
        <w:t>%, la transf.intr.unit.ale adm.publice sunt mai m</w:t>
      </w:r>
      <w:r w:rsidR="000918EB" w:rsidRPr="00206779">
        <w:rPr>
          <w:rFonts w:ascii="Times New Roman" w:hAnsi="Times New Roman"/>
          <w:sz w:val="24"/>
          <w:lang w:val="ro-RO"/>
        </w:rPr>
        <w:t>ic</w:t>
      </w:r>
      <w:r w:rsidR="00867748" w:rsidRPr="00206779">
        <w:rPr>
          <w:rFonts w:ascii="Times New Roman" w:hAnsi="Times New Roman"/>
          <w:sz w:val="24"/>
          <w:lang w:val="ro-RO"/>
        </w:rPr>
        <w:t>i</w:t>
      </w:r>
      <w:r w:rsidRPr="00206779">
        <w:rPr>
          <w:rFonts w:ascii="Times New Roman" w:hAnsi="Times New Roman"/>
          <w:sz w:val="24"/>
          <w:lang w:val="ro-RO"/>
        </w:rPr>
        <w:t xml:space="preserve"> cu </w:t>
      </w:r>
      <w:r w:rsidR="000918EB" w:rsidRPr="00206779">
        <w:rPr>
          <w:rFonts w:ascii="Times New Roman" w:hAnsi="Times New Roman"/>
          <w:sz w:val="24"/>
          <w:lang w:val="ro-RO"/>
        </w:rPr>
        <w:t>3.81</w:t>
      </w:r>
      <w:r w:rsidRPr="00206779">
        <w:rPr>
          <w:rFonts w:ascii="Times New Roman" w:hAnsi="Times New Roman"/>
          <w:sz w:val="24"/>
          <w:lang w:val="ro-RO"/>
        </w:rPr>
        <w:t xml:space="preserve">% iar la cheltuieli pt.asigurari si asistenta </w:t>
      </w:r>
      <w:r w:rsidR="00867748" w:rsidRPr="00206779">
        <w:rPr>
          <w:rFonts w:ascii="Times New Roman" w:hAnsi="Times New Roman"/>
          <w:sz w:val="24"/>
          <w:lang w:val="ro-RO"/>
        </w:rPr>
        <w:t>sociala platile nete sunt mai mari</w:t>
      </w:r>
      <w:r w:rsidRPr="00206779">
        <w:rPr>
          <w:rFonts w:ascii="Times New Roman" w:hAnsi="Times New Roman"/>
          <w:sz w:val="24"/>
          <w:lang w:val="ro-RO"/>
        </w:rPr>
        <w:t xml:space="preserve"> cu </w:t>
      </w:r>
      <w:r w:rsidR="000918EB" w:rsidRPr="00206779">
        <w:rPr>
          <w:rFonts w:ascii="Times New Roman" w:hAnsi="Times New Roman"/>
          <w:sz w:val="24"/>
          <w:lang w:val="ro-RO"/>
        </w:rPr>
        <w:t>1</w:t>
      </w:r>
      <w:r w:rsidR="00867748" w:rsidRPr="00206779">
        <w:rPr>
          <w:rFonts w:ascii="Times New Roman" w:hAnsi="Times New Roman"/>
          <w:sz w:val="24"/>
          <w:lang w:val="ro-RO"/>
        </w:rPr>
        <w:t>3</w:t>
      </w:r>
      <w:r w:rsidR="000918EB" w:rsidRPr="00206779">
        <w:rPr>
          <w:rFonts w:ascii="Times New Roman" w:hAnsi="Times New Roman"/>
          <w:sz w:val="24"/>
          <w:lang w:val="ro-RO"/>
        </w:rPr>
        <w:t>1</w:t>
      </w:r>
      <w:r w:rsidR="00867748" w:rsidRPr="00206779">
        <w:rPr>
          <w:rFonts w:ascii="Times New Roman" w:hAnsi="Times New Roman"/>
          <w:sz w:val="24"/>
          <w:lang w:val="ro-RO"/>
        </w:rPr>
        <w:t>.</w:t>
      </w:r>
      <w:r w:rsidR="000918EB" w:rsidRPr="00206779">
        <w:rPr>
          <w:rFonts w:ascii="Times New Roman" w:hAnsi="Times New Roman"/>
          <w:sz w:val="24"/>
          <w:lang w:val="ro-RO"/>
        </w:rPr>
        <w:t>20</w:t>
      </w:r>
      <w:r w:rsidRPr="00206779">
        <w:rPr>
          <w:rFonts w:ascii="Times New Roman" w:hAnsi="Times New Roman"/>
          <w:sz w:val="24"/>
          <w:lang w:val="ro-RO"/>
        </w:rPr>
        <w:t>%.</w:t>
      </w:r>
    </w:p>
    <w:p w14:paraId="588AADDD" w14:textId="27354E44" w:rsidR="00654059" w:rsidRPr="00206779" w:rsidRDefault="00654059" w:rsidP="00654059">
      <w:pPr>
        <w:ind w:firstLine="720"/>
        <w:jc w:val="both"/>
        <w:rPr>
          <w:rFonts w:ascii="Times New Roman" w:hAnsi="Times New Roman"/>
          <w:sz w:val="24"/>
          <w:lang w:val="ro-RO"/>
        </w:rPr>
      </w:pPr>
      <w:r w:rsidRPr="00206779">
        <w:rPr>
          <w:rFonts w:ascii="Times New Roman" w:hAnsi="Times New Roman"/>
          <w:sz w:val="24"/>
          <w:lang w:val="ro-RO"/>
        </w:rPr>
        <w:t>Plăţile nete de casă realizate în cursul anului 202</w:t>
      </w:r>
      <w:r w:rsidR="000918EB" w:rsidRPr="00206779">
        <w:rPr>
          <w:rFonts w:ascii="Times New Roman" w:hAnsi="Times New Roman"/>
          <w:sz w:val="24"/>
          <w:lang w:val="ro-RO"/>
        </w:rPr>
        <w:t>2</w:t>
      </w:r>
      <w:r w:rsidRPr="00206779">
        <w:rPr>
          <w:rFonts w:ascii="Times New Roman" w:hAnsi="Times New Roman"/>
          <w:sz w:val="24"/>
          <w:lang w:val="ro-RO"/>
        </w:rPr>
        <w:t xml:space="preserve"> la cheltuieli totale in suma de </w:t>
      </w:r>
      <w:r w:rsidR="000918EB" w:rsidRPr="00206779">
        <w:rPr>
          <w:rFonts w:ascii="Times New Roman" w:hAnsi="Times New Roman"/>
          <w:sz w:val="24"/>
          <w:lang w:val="ro-RO"/>
        </w:rPr>
        <w:t>750.358.602</w:t>
      </w:r>
      <w:r w:rsidRPr="00206779">
        <w:rPr>
          <w:rFonts w:ascii="Times New Roman" w:hAnsi="Times New Roman"/>
          <w:sz w:val="24"/>
          <w:lang w:val="ro-RO"/>
        </w:rPr>
        <w:t xml:space="preserve">lei si prezentate in contul de executie sunt reale, exacte si corespund cu evidenta contabila sintetica si analitica a C.A.S. Satu Mare. </w:t>
      </w:r>
    </w:p>
    <w:p w14:paraId="5B3CDB8A" w14:textId="77777777" w:rsidR="00E74B72" w:rsidRPr="00206779" w:rsidRDefault="00654059" w:rsidP="00E74B72">
      <w:pPr>
        <w:pStyle w:val="BodyTextIndent3"/>
        <w:ind w:firstLine="425"/>
        <w:jc w:val="both"/>
        <w:rPr>
          <w:sz w:val="24"/>
          <w:lang w:val="fr-FR"/>
        </w:rPr>
      </w:pPr>
      <w:r w:rsidRPr="00206779">
        <w:rPr>
          <w:sz w:val="24"/>
          <w:lang w:val="fr-FR"/>
        </w:rPr>
        <w:t xml:space="preserve">Cheltuielile efective ale perioadei analizate şi raportate în contul de execuţie sunt în sumă de </w:t>
      </w:r>
    </w:p>
    <w:p w14:paraId="48BF1852" w14:textId="147CC530" w:rsidR="00654059" w:rsidRPr="00206779" w:rsidRDefault="00073097" w:rsidP="00E74B72">
      <w:pPr>
        <w:pStyle w:val="BodyTextIndent3"/>
        <w:ind w:left="0"/>
        <w:jc w:val="both"/>
        <w:rPr>
          <w:sz w:val="24"/>
          <w:lang w:val="fr-FR"/>
        </w:rPr>
      </w:pPr>
      <w:r w:rsidRPr="00206779">
        <w:rPr>
          <w:sz w:val="24"/>
          <w:lang w:val="fr-FR"/>
        </w:rPr>
        <w:t>781.664.582</w:t>
      </w:r>
      <w:r w:rsidR="00654059" w:rsidRPr="00206779">
        <w:rPr>
          <w:sz w:val="24"/>
          <w:lang w:val="fr-FR"/>
        </w:rPr>
        <w:t xml:space="preserve">  lei şi se compun din:</w:t>
      </w:r>
    </w:p>
    <w:p w14:paraId="6614DDCD" w14:textId="29CCBB94" w:rsidR="00654059" w:rsidRPr="00206779" w:rsidRDefault="00044998" w:rsidP="00654059">
      <w:pPr>
        <w:ind w:firstLine="720"/>
        <w:jc w:val="both"/>
        <w:rPr>
          <w:rFonts w:ascii="Times New Roman" w:hAnsi="Times New Roman"/>
          <w:sz w:val="24"/>
          <w:lang w:val="ro-RO"/>
        </w:rPr>
      </w:pPr>
      <w:r w:rsidRPr="00206779">
        <w:rPr>
          <w:rFonts w:ascii="Times New Roman" w:hAnsi="Times New Roman"/>
          <w:sz w:val="24"/>
          <w:lang w:val="ro-RO"/>
        </w:rPr>
        <w:t>-</w:t>
      </w:r>
      <w:r w:rsidR="00654059" w:rsidRPr="00206779">
        <w:rPr>
          <w:rFonts w:ascii="Times New Roman" w:hAnsi="Times New Roman"/>
          <w:sz w:val="24"/>
          <w:lang w:val="ro-RO"/>
        </w:rPr>
        <w:t xml:space="preserve"> servicii medicale şi medicamente</w:t>
      </w:r>
      <w:r w:rsidR="00654059" w:rsidRPr="00206779">
        <w:rPr>
          <w:rFonts w:ascii="Times New Roman" w:hAnsi="Times New Roman"/>
          <w:sz w:val="24"/>
          <w:lang w:val="ro-RO"/>
        </w:rPr>
        <w:tab/>
      </w:r>
      <w:r w:rsidR="00E843FB" w:rsidRPr="00206779">
        <w:rPr>
          <w:rFonts w:ascii="Times New Roman" w:hAnsi="Times New Roman"/>
          <w:sz w:val="24"/>
          <w:lang w:val="ro-RO"/>
        </w:rPr>
        <w:tab/>
      </w:r>
      <w:r w:rsidR="00E843FB" w:rsidRPr="00206779">
        <w:rPr>
          <w:rFonts w:ascii="Times New Roman" w:hAnsi="Times New Roman"/>
          <w:sz w:val="24"/>
          <w:lang w:val="ro-RO"/>
        </w:rPr>
        <w:tab/>
      </w:r>
      <w:r w:rsidR="00073097" w:rsidRPr="00206779">
        <w:rPr>
          <w:rFonts w:ascii="Times New Roman" w:hAnsi="Times New Roman"/>
          <w:sz w:val="24"/>
          <w:lang w:val="ro-RO"/>
        </w:rPr>
        <w:t>495.925.244</w:t>
      </w:r>
      <w:r w:rsidR="00654059" w:rsidRPr="00206779">
        <w:rPr>
          <w:rFonts w:ascii="Times New Roman" w:hAnsi="Times New Roman"/>
          <w:sz w:val="24"/>
          <w:lang w:val="ro-RO"/>
        </w:rPr>
        <w:t xml:space="preserve"> lei</w:t>
      </w:r>
    </w:p>
    <w:p w14:paraId="498DDD69" w14:textId="2936D6F6" w:rsidR="00654059" w:rsidRPr="00206779" w:rsidRDefault="00654059" w:rsidP="00654059">
      <w:pPr>
        <w:ind w:firstLine="720"/>
        <w:jc w:val="both"/>
        <w:rPr>
          <w:rFonts w:ascii="Times New Roman" w:hAnsi="Times New Roman"/>
          <w:sz w:val="24"/>
          <w:lang w:val="fr-FR"/>
        </w:rPr>
      </w:pPr>
      <w:r w:rsidRPr="00206779">
        <w:rPr>
          <w:rFonts w:ascii="Times New Roman" w:hAnsi="Times New Roman"/>
          <w:sz w:val="24"/>
          <w:lang w:val="fr-FR"/>
        </w:rPr>
        <w:t xml:space="preserve">- cheltuieli de administrare a fondului    </w:t>
      </w:r>
      <w:r w:rsidR="00E843FB" w:rsidRPr="00206779">
        <w:rPr>
          <w:rFonts w:ascii="Times New Roman" w:hAnsi="Times New Roman"/>
          <w:sz w:val="24"/>
          <w:lang w:val="fr-FR"/>
        </w:rPr>
        <w:tab/>
        <w:t xml:space="preserve">   </w:t>
      </w:r>
      <w:r w:rsidRPr="00206779">
        <w:rPr>
          <w:rFonts w:ascii="Times New Roman" w:hAnsi="Times New Roman"/>
          <w:sz w:val="24"/>
          <w:lang w:val="fr-FR"/>
        </w:rPr>
        <w:t xml:space="preserve"> </w:t>
      </w:r>
      <w:r w:rsidR="00E843FB" w:rsidRPr="00206779">
        <w:rPr>
          <w:rFonts w:ascii="Times New Roman" w:hAnsi="Times New Roman"/>
          <w:sz w:val="24"/>
          <w:lang w:val="fr-FR"/>
        </w:rPr>
        <w:tab/>
        <w:t xml:space="preserve">    </w:t>
      </w:r>
      <w:r w:rsidR="00867748" w:rsidRPr="00206779">
        <w:rPr>
          <w:rFonts w:ascii="Times New Roman" w:hAnsi="Times New Roman"/>
          <w:sz w:val="24"/>
          <w:lang w:val="fr-FR"/>
        </w:rPr>
        <w:t>5.</w:t>
      </w:r>
      <w:r w:rsidR="00073097" w:rsidRPr="00206779">
        <w:rPr>
          <w:rFonts w:ascii="Times New Roman" w:hAnsi="Times New Roman"/>
          <w:sz w:val="24"/>
          <w:lang w:val="fr-FR"/>
        </w:rPr>
        <w:t>345.088</w:t>
      </w:r>
      <w:r w:rsidRPr="00206779">
        <w:rPr>
          <w:rFonts w:ascii="Times New Roman" w:hAnsi="Times New Roman"/>
          <w:sz w:val="24"/>
          <w:lang w:val="fr-FR"/>
        </w:rPr>
        <w:t xml:space="preserve"> lei</w:t>
      </w:r>
    </w:p>
    <w:p w14:paraId="6273DA1D" w14:textId="664F315D" w:rsidR="00654059" w:rsidRPr="00206779" w:rsidRDefault="00654059" w:rsidP="00654059">
      <w:pPr>
        <w:ind w:firstLine="720"/>
        <w:jc w:val="both"/>
        <w:rPr>
          <w:rFonts w:ascii="Times New Roman" w:hAnsi="Times New Roman"/>
          <w:sz w:val="24"/>
          <w:lang w:val="fr-FR"/>
        </w:rPr>
      </w:pPr>
      <w:r w:rsidRPr="00206779">
        <w:rPr>
          <w:rFonts w:ascii="Times New Roman" w:hAnsi="Times New Roman"/>
          <w:sz w:val="24"/>
          <w:lang w:val="fr-FR"/>
        </w:rPr>
        <w:t>-</w:t>
      </w:r>
      <w:r w:rsidR="00044998" w:rsidRPr="00206779">
        <w:rPr>
          <w:rFonts w:ascii="Times New Roman" w:hAnsi="Times New Roman"/>
          <w:sz w:val="24"/>
          <w:lang w:val="fr-FR"/>
        </w:rPr>
        <w:t xml:space="preserve"> </w:t>
      </w:r>
      <w:r w:rsidRPr="00206779">
        <w:rPr>
          <w:rFonts w:ascii="Times New Roman" w:hAnsi="Times New Roman"/>
          <w:sz w:val="24"/>
          <w:lang w:val="fr-FR"/>
        </w:rPr>
        <w:t xml:space="preserve">transferuri intre unit. ale adm. publice     </w:t>
      </w:r>
      <w:r w:rsidR="00E843FB" w:rsidRPr="00206779">
        <w:rPr>
          <w:rFonts w:ascii="Times New Roman" w:hAnsi="Times New Roman"/>
          <w:sz w:val="24"/>
          <w:lang w:val="fr-FR"/>
        </w:rPr>
        <w:tab/>
      </w:r>
      <w:r w:rsidR="00E843FB" w:rsidRPr="00206779">
        <w:rPr>
          <w:rFonts w:ascii="Times New Roman" w:hAnsi="Times New Roman"/>
          <w:sz w:val="24"/>
          <w:lang w:val="fr-FR"/>
        </w:rPr>
        <w:tab/>
      </w:r>
      <w:r w:rsidR="00073097" w:rsidRPr="00206779">
        <w:rPr>
          <w:rFonts w:ascii="Times New Roman" w:hAnsi="Times New Roman"/>
          <w:sz w:val="24"/>
          <w:lang w:val="fr-FR"/>
        </w:rPr>
        <w:t>178.550.037</w:t>
      </w:r>
      <w:r w:rsidRPr="00206779">
        <w:rPr>
          <w:rFonts w:ascii="Times New Roman" w:hAnsi="Times New Roman"/>
          <w:sz w:val="24"/>
          <w:lang w:val="fr-FR"/>
        </w:rPr>
        <w:t xml:space="preserve"> lei </w:t>
      </w:r>
    </w:p>
    <w:p w14:paraId="118363A1" w14:textId="33BC341B" w:rsidR="00654059" w:rsidRPr="00206779" w:rsidRDefault="00654059" w:rsidP="00654059">
      <w:pPr>
        <w:ind w:firstLine="720"/>
        <w:jc w:val="both"/>
        <w:rPr>
          <w:rFonts w:ascii="Times New Roman" w:hAnsi="Times New Roman"/>
          <w:sz w:val="24"/>
          <w:lang w:val="fr-FR"/>
        </w:rPr>
      </w:pPr>
      <w:r w:rsidRPr="00206779">
        <w:rPr>
          <w:rFonts w:ascii="Times New Roman" w:hAnsi="Times New Roman"/>
          <w:sz w:val="24"/>
          <w:lang w:val="fr-FR"/>
        </w:rPr>
        <w:t>-</w:t>
      </w:r>
      <w:r w:rsidR="00044998" w:rsidRPr="00206779">
        <w:rPr>
          <w:rFonts w:ascii="Times New Roman" w:hAnsi="Times New Roman"/>
          <w:sz w:val="24"/>
          <w:lang w:val="fr-FR"/>
        </w:rPr>
        <w:t xml:space="preserve"> cheltuieli</w:t>
      </w:r>
      <w:r w:rsidRPr="00206779">
        <w:rPr>
          <w:rFonts w:ascii="Times New Roman" w:hAnsi="Times New Roman"/>
          <w:sz w:val="24"/>
          <w:lang w:val="fr-FR"/>
        </w:rPr>
        <w:t xml:space="preserve"> p</w:t>
      </w:r>
      <w:r w:rsidR="00044998" w:rsidRPr="00206779">
        <w:rPr>
          <w:rFonts w:ascii="Times New Roman" w:hAnsi="Times New Roman"/>
          <w:sz w:val="24"/>
          <w:lang w:val="fr-FR"/>
        </w:rPr>
        <w:t>entru</w:t>
      </w:r>
      <w:r w:rsidRPr="00206779">
        <w:rPr>
          <w:rFonts w:ascii="Times New Roman" w:hAnsi="Times New Roman"/>
          <w:sz w:val="24"/>
          <w:lang w:val="fr-FR"/>
        </w:rPr>
        <w:t xml:space="preserve"> asigurari si asistenta sociala          </w:t>
      </w:r>
      <w:r w:rsidR="00073097" w:rsidRPr="00206779">
        <w:rPr>
          <w:rFonts w:ascii="Times New Roman" w:hAnsi="Times New Roman"/>
          <w:sz w:val="24"/>
          <w:lang w:val="fr-FR"/>
        </w:rPr>
        <w:t>101.703.104</w:t>
      </w:r>
      <w:r w:rsidRPr="00206779">
        <w:rPr>
          <w:rFonts w:ascii="Times New Roman" w:hAnsi="Times New Roman"/>
          <w:sz w:val="24"/>
          <w:lang w:val="fr-FR"/>
        </w:rPr>
        <w:t xml:space="preserve"> lei</w:t>
      </w:r>
    </w:p>
    <w:p w14:paraId="7891C9D6" w14:textId="77777777" w:rsidR="00654059" w:rsidRPr="00206779" w:rsidRDefault="00654059" w:rsidP="00654059">
      <w:pPr>
        <w:ind w:firstLine="720"/>
        <w:jc w:val="both"/>
        <w:rPr>
          <w:rFonts w:ascii="Times New Roman" w:hAnsi="Times New Roman"/>
          <w:sz w:val="24"/>
          <w:lang w:val="fr-FR"/>
        </w:rPr>
      </w:pPr>
      <w:r w:rsidRPr="00206779">
        <w:rPr>
          <w:rFonts w:ascii="Times New Roman" w:hAnsi="Times New Roman"/>
          <w:sz w:val="24"/>
          <w:lang w:val="fr-FR"/>
        </w:rPr>
        <w:lastRenderedPageBreak/>
        <w:t>Operaţiunile financiar contabile sunt reflectate corect în bilanţul contabil şi în contul de execuţie. Cheltuielile realizate pentru servicii medicale şi medicamente precum şi pentru activitatea proprie si pentru activitatea de asigurari si asistenta sociala au fost angajate, ordonanţate, plătite şi înregistrate în conformitate cu prevederile Legii finanţelor publice nr. 500/2002</w:t>
      </w:r>
      <w:r w:rsidR="00044998" w:rsidRPr="00206779">
        <w:rPr>
          <w:rFonts w:ascii="Times New Roman" w:hAnsi="Times New Roman"/>
          <w:sz w:val="36"/>
          <w:szCs w:val="36"/>
          <w:lang w:val="fr-FR"/>
        </w:rPr>
        <w:t xml:space="preserve">, </w:t>
      </w:r>
      <w:r w:rsidR="00044998" w:rsidRPr="00206779">
        <w:rPr>
          <w:rFonts w:ascii="Times New Roman" w:hAnsi="Times New Roman"/>
          <w:sz w:val="24"/>
          <w:szCs w:val="24"/>
          <w:lang w:val="fr-FR"/>
        </w:rPr>
        <w:t xml:space="preserve">Ordinului </w:t>
      </w:r>
      <w:r w:rsidRPr="00206779">
        <w:rPr>
          <w:rFonts w:ascii="Times New Roman" w:hAnsi="Times New Roman"/>
          <w:sz w:val="24"/>
          <w:szCs w:val="24"/>
          <w:lang w:val="fr-FR"/>
        </w:rPr>
        <w:t>17</w:t>
      </w:r>
      <w:r w:rsidR="00044998" w:rsidRPr="00206779">
        <w:rPr>
          <w:rFonts w:ascii="Times New Roman" w:hAnsi="Times New Roman"/>
          <w:sz w:val="24"/>
          <w:szCs w:val="24"/>
          <w:lang w:val="fr-FR"/>
        </w:rPr>
        <w:t>9</w:t>
      </w:r>
      <w:r w:rsidRPr="00206779">
        <w:rPr>
          <w:rFonts w:ascii="Times New Roman" w:hAnsi="Times New Roman"/>
          <w:sz w:val="24"/>
          <w:szCs w:val="24"/>
          <w:lang w:val="fr-FR"/>
        </w:rPr>
        <w:t>2/2002 şi a Legii contabilităţii nr. 82/1991 repblicată cu modificările şi completările ul</w:t>
      </w:r>
      <w:r w:rsidRPr="00206779">
        <w:rPr>
          <w:rFonts w:ascii="Times New Roman" w:hAnsi="Times New Roman"/>
          <w:sz w:val="24"/>
          <w:lang w:val="fr-FR"/>
        </w:rPr>
        <w:t>terioare.</w:t>
      </w:r>
    </w:p>
    <w:p w14:paraId="0BF91959" w14:textId="77777777" w:rsidR="00E74B72" w:rsidRPr="00206779" w:rsidRDefault="00E74B72" w:rsidP="00654059">
      <w:pPr>
        <w:pStyle w:val="Heading3"/>
        <w:spacing w:line="360" w:lineRule="auto"/>
        <w:jc w:val="both"/>
        <w:rPr>
          <w:rFonts w:ascii="Times New Roman" w:hAnsi="Times New Roman"/>
          <w:b/>
          <w:i/>
          <w:color w:val="auto"/>
          <w:u w:val="single"/>
          <w:lang w:val="fr-FR"/>
        </w:rPr>
      </w:pPr>
    </w:p>
    <w:p w14:paraId="6E4E0F85" w14:textId="77777777" w:rsidR="00654059" w:rsidRPr="00206779" w:rsidRDefault="00654059" w:rsidP="00654059">
      <w:pPr>
        <w:pStyle w:val="Heading3"/>
        <w:spacing w:line="360" w:lineRule="auto"/>
        <w:jc w:val="both"/>
        <w:rPr>
          <w:rFonts w:ascii="Times New Roman" w:hAnsi="Times New Roman"/>
          <w:b/>
          <w:i/>
          <w:color w:val="auto"/>
          <w:u w:val="single"/>
          <w:lang w:val="pt-BR"/>
        </w:rPr>
      </w:pPr>
      <w:r w:rsidRPr="00206779">
        <w:rPr>
          <w:rFonts w:ascii="Times New Roman" w:hAnsi="Times New Roman"/>
          <w:b/>
          <w:i/>
          <w:color w:val="auto"/>
          <w:u w:val="single"/>
          <w:lang w:val="pt-BR"/>
        </w:rPr>
        <w:t>Execuţia bugetului privind finanţarea cheltuielilor materiale şi prestărilor de servicii cu caracter medical</w:t>
      </w:r>
    </w:p>
    <w:p w14:paraId="43B65741" w14:textId="77777777" w:rsidR="00654059" w:rsidRPr="00206779" w:rsidRDefault="00654059" w:rsidP="00654059">
      <w:pPr>
        <w:pStyle w:val="BodyTextIndent"/>
        <w:ind w:firstLine="720"/>
        <w:jc w:val="both"/>
      </w:pPr>
    </w:p>
    <w:p w14:paraId="453E2EDB" w14:textId="4F69F73C" w:rsidR="00E74B72" w:rsidRPr="00206779" w:rsidRDefault="00654059" w:rsidP="00E74B72">
      <w:pPr>
        <w:pStyle w:val="BodyTextIndent"/>
        <w:ind w:firstLine="425"/>
        <w:jc w:val="both"/>
      </w:pPr>
      <w:r w:rsidRPr="00206779">
        <w:t>Prevederile bugetare aprobate pentru anul 202</w:t>
      </w:r>
      <w:r w:rsidR="00073097" w:rsidRPr="00206779">
        <w:t>2</w:t>
      </w:r>
      <w:r w:rsidRPr="00206779">
        <w:t xml:space="preserve"> la servicii medicale si medicamente sunt in </w:t>
      </w:r>
    </w:p>
    <w:p w14:paraId="7D986404" w14:textId="184A79C4" w:rsidR="00654059" w:rsidRPr="00206779" w:rsidRDefault="00654059" w:rsidP="00E74B72">
      <w:pPr>
        <w:pStyle w:val="BodyTextIndent"/>
        <w:ind w:left="0"/>
        <w:jc w:val="both"/>
      </w:pPr>
      <w:r w:rsidRPr="00206779">
        <w:t xml:space="preserve">suma de </w:t>
      </w:r>
      <w:r w:rsidR="00073097" w:rsidRPr="00206779">
        <w:t>465.785.520</w:t>
      </w:r>
      <w:r w:rsidRPr="00206779">
        <w:t xml:space="preserve"> lei iar platile nete realizate la acest capitol bugetar sunt in valoare de </w:t>
      </w:r>
      <w:r w:rsidR="00073097" w:rsidRPr="00206779">
        <w:t>464.632.899</w:t>
      </w:r>
      <w:r w:rsidRPr="00206779">
        <w:rPr>
          <w:b/>
          <w:bCs/>
          <w:sz w:val="18"/>
          <w:szCs w:val="18"/>
        </w:rPr>
        <w:t xml:space="preserve"> </w:t>
      </w:r>
      <w:r w:rsidRPr="00206779">
        <w:t>lei realizand o executie 99,</w:t>
      </w:r>
      <w:r w:rsidR="00073097" w:rsidRPr="00206779">
        <w:t>75</w:t>
      </w:r>
      <w:r w:rsidRPr="00206779">
        <w:t xml:space="preserve"> % per total asistenta medicala.</w:t>
      </w:r>
    </w:p>
    <w:p w14:paraId="5A41F333" w14:textId="77777777" w:rsidR="00E74B72" w:rsidRPr="00206779" w:rsidRDefault="00654059" w:rsidP="00E74B72">
      <w:pPr>
        <w:pStyle w:val="BodyTextIndent"/>
        <w:ind w:firstLine="425"/>
        <w:jc w:val="both"/>
        <w:rPr>
          <w:lang w:val="fr-FR"/>
        </w:rPr>
      </w:pPr>
      <w:r w:rsidRPr="00206779">
        <w:rPr>
          <w:lang w:val="fr-FR"/>
        </w:rPr>
        <w:t>Analizate în structura clasificaţiei bugetare execuţia cheltuie</w:t>
      </w:r>
      <w:r w:rsidR="00E74B72" w:rsidRPr="00206779">
        <w:rPr>
          <w:lang w:val="fr-FR"/>
        </w:rPr>
        <w:t xml:space="preserve">lilor pe domenii ale asistenţei </w:t>
      </w:r>
    </w:p>
    <w:p w14:paraId="2F1BCE36" w14:textId="77777777" w:rsidR="00654059" w:rsidRPr="00206779" w:rsidRDefault="00654059" w:rsidP="00E74B72">
      <w:pPr>
        <w:pStyle w:val="BodyTextIndent"/>
        <w:ind w:left="0"/>
        <w:jc w:val="both"/>
        <w:rPr>
          <w:lang w:val="fr-FR"/>
        </w:rPr>
      </w:pPr>
      <w:r w:rsidRPr="00206779">
        <w:rPr>
          <w:lang w:val="fr-FR"/>
        </w:rPr>
        <w:t>medicale se prezintă mai jos astfel:</w:t>
      </w:r>
    </w:p>
    <w:p w14:paraId="58C2A98F" w14:textId="77777777" w:rsidR="00C21758" w:rsidRPr="00206779" w:rsidRDefault="00C21758" w:rsidP="00E74B72">
      <w:pPr>
        <w:ind w:firstLine="422"/>
        <w:jc w:val="both"/>
        <w:rPr>
          <w:rFonts w:ascii="Times New Roman" w:hAnsi="Times New Roman"/>
          <w:sz w:val="24"/>
          <w:lang w:val="fr-FR"/>
        </w:rPr>
      </w:pPr>
      <w:r w:rsidRPr="00206779">
        <w:rPr>
          <w:rFonts w:ascii="Times New Roman" w:hAnsi="Times New Roman"/>
          <w:sz w:val="24"/>
          <w:lang w:val="fr-FR"/>
        </w:rPr>
        <w:t>Din datele prezentate rezultă u</w:t>
      </w:r>
      <w:r w:rsidR="00F92A98" w:rsidRPr="00206779">
        <w:rPr>
          <w:rFonts w:ascii="Times New Roman" w:hAnsi="Times New Roman"/>
          <w:sz w:val="24"/>
          <w:lang w:val="fr-FR"/>
        </w:rPr>
        <w:t>tilizare</w:t>
      </w:r>
      <w:r w:rsidR="00654059" w:rsidRPr="00206779">
        <w:rPr>
          <w:rFonts w:ascii="Times New Roman" w:hAnsi="Times New Roman"/>
          <w:sz w:val="24"/>
          <w:lang w:val="fr-FR"/>
        </w:rPr>
        <w:t>a in proportie de 100</w:t>
      </w:r>
      <w:r w:rsidRPr="00206779">
        <w:rPr>
          <w:rFonts w:ascii="Times New Roman" w:hAnsi="Times New Roman"/>
          <w:sz w:val="24"/>
          <w:lang w:val="fr-FR"/>
        </w:rPr>
        <w:t xml:space="preserve">% a creditelor deschise pentru total servicii medicale. </w:t>
      </w:r>
    </w:p>
    <w:p w14:paraId="3EEFB8C7" w14:textId="77777777" w:rsidR="00654059" w:rsidRPr="00206779" w:rsidRDefault="00654059" w:rsidP="00C21758">
      <w:pPr>
        <w:ind w:firstLine="720"/>
        <w:jc w:val="both"/>
        <w:rPr>
          <w:rFonts w:ascii="Times New Roman" w:hAnsi="Times New Roman"/>
          <w:sz w:val="24"/>
          <w:lang w:val="fr-FR"/>
        </w:rPr>
      </w:pPr>
    </w:p>
    <w:p w14:paraId="0D907E5E" w14:textId="77777777" w:rsidR="00654059" w:rsidRPr="00206779" w:rsidRDefault="00654059" w:rsidP="00654059">
      <w:pPr>
        <w:jc w:val="both"/>
        <w:rPr>
          <w:rFonts w:ascii="Times New Roman" w:hAnsi="Times New Roman"/>
          <w:b/>
          <w:i/>
          <w:sz w:val="24"/>
          <w:u w:val="single"/>
          <w:lang w:val="ro-RO"/>
        </w:rPr>
      </w:pPr>
      <w:r w:rsidRPr="00206779">
        <w:rPr>
          <w:rFonts w:ascii="Times New Roman" w:hAnsi="Times New Roman"/>
          <w:b/>
          <w:i/>
          <w:sz w:val="24"/>
          <w:u w:val="single"/>
          <w:lang w:val="ro-RO"/>
        </w:rPr>
        <w:t xml:space="preserve">Execuţia bugetului privind cheltuielile de administrare a fondului </w:t>
      </w:r>
    </w:p>
    <w:p w14:paraId="7B4C87FA" w14:textId="77777777" w:rsidR="00654059" w:rsidRPr="00206779" w:rsidRDefault="00654059" w:rsidP="00C21758">
      <w:pPr>
        <w:ind w:firstLine="720"/>
        <w:jc w:val="both"/>
        <w:rPr>
          <w:rFonts w:ascii="Times New Roman" w:hAnsi="Times New Roman"/>
          <w:sz w:val="24"/>
          <w:lang w:val="ro-RO"/>
        </w:rPr>
      </w:pPr>
    </w:p>
    <w:p w14:paraId="42098BFD" w14:textId="35D5646C" w:rsidR="00C21758" w:rsidRPr="00206779" w:rsidRDefault="00C21758" w:rsidP="00E74B72">
      <w:pPr>
        <w:spacing w:line="360" w:lineRule="auto"/>
        <w:ind w:firstLine="708"/>
        <w:rPr>
          <w:rFonts w:ascii="Times New Roman" w:hAnsi="Times New Roman"/>
          <w:sz w:val="24"/>
          <w:szCs w:val="24"/>
          <w:lang w:val="ro-RO"/>
        </w:rPr>
      </w:pPr>
      <w:r w:rsidRPr="00206779">
        <w:rPr>
          <w:rFonts w:ascii="Times New Roman" w:hAnsi="Times New Roman"/>
          <w:sz w:val="24"/>
          <w:lang w:val="ro-RO"/>
        </w:rPr>
        <w:t>Faţă de perioada core</w:t>
      </w:r>
      <w:r w:rsidR="00654059" w:rsidRPr="00206779">
        <w:rPr>
          <w:rFonts w:ascii="Times New Roman" w:hAnsi="Times New Roman"/>
          <w:sz w:val="24"/>
          <w:lang w:val="ro-RO"/>
        </w:rPr>
        <w:t>spunzătoare a anului precedent-</w:t>
      </w:r>
      <w:r w:rsidR="00733D57" w:rsidRPr="00206779">
        <w:rPr>
          <w:rFonts w:ascii="Times New Roman" w:hAnsi="Times New Roman"/>
          <w:sz w:val="24"/>
          <w:lang w:val="ro-RO"/>
        </w:rPr>
        <w:t>respectiv anul 202</w:t>
      </w:r>
      <w:r w:rsidR="007950F4" w:rsidRPr="00206779">
        <w:rPr>
          <w:rFonts w:ascii="Times New Roman" w:hAnsi="Times New Roman"/>
          <w:sz w:val="24"/>
          <w:lang w:val="ro-RO"/>
        </w:rPr>
        <w:t>1</w:t>
      </w:r>
      <w:r w:rsidRPr="00206779">
        <w:rPr>
          <w:rFonts w:ascii="Times New Roman" w:hAnsi="Times New Roman"/>
          <w:sz w:val="24"/>
          <w:lang w:val="ro-RO"/>
        </w:rPr>
        <w:t>, sumele finanţate au crescut pe</w:t>
      </w:r>
      <w:r w:rsidR="00F92A98" w:rsidRPr="00206779">
        <w:rPr>
          <w:rFonts w:ascii="Times New Roman" w:hAnsi="Times New Roman"/>
          <w:sz w:val="24"/>
          <w:lang w:val="ro-RO"/>
        </w:rPr>
        <w:t>r</w:t>
      </w:r>
      <w:r w:rsidRPr="00206779">
        <w:rPr>
          <w:rFonts w:ascii="Times New Roman" w:hAnsi="Times New Roman"/>
          <w:sz w:val="24"/>
          <w:lang w:val="ro-RO"/>
        </w:rPr>
        <w:t xml:space="preserve"> total cu </w:t>
      </w:r>
      <w:r w:rsidR="00CB5265" w:rsidRPr="00206779">
        <w:rPr>
          <w:rFonts w:ascii="Times New Roman" w:hAnsi="Times New Roman"/>
          <w:sz w:val="24"/>
          <w:lang w:val="ro-RO"/>
        </w:rPr>
        <w:t>1</w:t>
      </w:r>
      <w:r w:rsidR="00311D3F" w:rsidRPr="00206779">
        <w:rPr>
          <w:rFonts w:ascii="Times New Roman" w:hAnsi="Times New Roman"/>
          <w:sz w:val="24"/>
          <w:lang w:val="ro-RO"/>
        </w:rPr>
        <w:t>.</w:t>
      </w:r>
      <w:r w:rsidR="00CB5265" w:rsidRPr="00206779">
        <w:rPr>
          <w:rFonts w:ascii="Times New Roman" w:hAnsi="Times New Roman"/>
          <w:sz w:val="24"/>
          <w:lang w:val="ro-RO"/>
        </w:rPr>
        <w:t>15</w:t>
      </w:r>
      <w:r w:rsidRPr="00206779">
        <w:rPr>
          <w:rFonts w:ascii="Times New Roman" w:hAnsi="Times New Roman"/>
          <w:sz w:val="24"/>
          <w:lang w:val="ro-RO"/>
        </w:rPr>
        <w:t xml:space="preserve"> %.</w:t>
      </w:r>
      <w:r w:rsidR="00654059" w:rsidRPr="00206779">
        <w:rPr>
          <w:rFonts w:ascii="Times New Roman" w:hAnsi="Times New Roman"/>
          <w:sz w:val="24"/>
          <w:lang w:val="ro-RO"/>
        </w:rPr>
        <w:t xml:space="preserve"> </w:t>
      </w:r>
      <w:r w:rsidRPr="00206779">
        <w:rPr>
          <w:rFonts w:ascii="Times New Roman" w:hAnsi="Times New Roman"/>
          <w:sz w:val="24"/>
          <w:lang w:val="ro-RO"/>
        </w:rPr>
        <w:t>Prevederile aprobate pentru anul 202</w:t>
      </w:r>
      <w:r w:rsidR="00913288" w:rsidRPr="00206779">
        <w:rPr>
          <w:rFonts w:ascii="Times New Roman" w:hAnsi="Times New Roman"/>
          <w:sz w:val="24"/>
          <w:lang w:val="ro-RO"/>
        </w:rPr>
        <w:t>2</w:t>
      </w:r>
      <w:r w:rsidRPr="00206779">
        <w:rPr>
          <w:rFonts w:ascii="Times New Roman" w:hAnsi="Times New Roman"/>
          <w:sz w:val="24"/>
          <w:lang w:val="ro-RO"/>
        </w:rPr>
        <w:t xml:space="preserve">, la cheltuielile de administrare şi, funcţionare sunt de </w:t>
      </w:r>
      <w:r w:rsidR="00311D3F" w:rsidRPr="00206779">
        <w:rPr>
          <w:rFonts w:ascii="Times New Roman" w:hAnsi="Times New Roman"/>
          <w:sz w:val="24"/>
          <w:lang w:val="ro-RO"/>
        </w:rPr>
        <w:t>5.</w:t>
      </w:r>
      <w:r w:rsidR="00092104" w:rsidRPr="00206779">
        <w:rPr>
          <w:rFonts w:ascii="Times New Roman" w:hAnsi="Times New Roman"/>
          <w:sz w:val="24"/>
          <w:lang w:val="ro-RO"/>
        </w:rPr>
        <w:t>617.650</w:t>
      </w:r>
      <w:r w:rsidRPr="00206779">
        <w:rPr>
          <w:rFonts w:ascii="Times New Roman" w:hAnsi="Times New Roman"/>
          <w:b/>
          <w:sz w:val="24"/>
          <w:lang w:val="ro-RO"/>
        </w:rPr>
        <w:t xml:space="preserve"> </w:t>
      </w:r>
      <w:r w:rsidRPr="00206779">
        <w:rPr>
          <w:rFonts w:ascii="Times New Roman" w:hAnsi="Times New Roman"/>
          <w:sz w:val="24"/>
          <w:lang w:val="ro-RO"/>
        </w:rPr>
        <w:t>lei din care s-au efectuat plăţi în sumă de 5.</w:t>
      </w:r>
      <w:r w:rsidR="00092104" w:rsidRPr="00206779">
        <w:rPr>
          <w:rFonts w:ascii="Times New Roman" w:hAnsi="Times New Roman"/>
          <w:sz w:val="24"/>
          <w:lang w:val="ro-RO"/>
        </w:rPr>
        <w:t>507.327</w:t>
      </w:r>
      <w:r w:rsidRPr="00206779">
        <w:rPr>
          <w:rFonts w:ascii="Times New Roman" w:hAnsi="Times New Roman"/>
          <w:b/>
          <w:sz w:val="24"/>
          <w:lang w:val="ro-RO"/>
        </w:rPr>
        <w:t xml:space="preserve"> </w:t>
      </w:r>
      <w:r w:rsidRPr="00206779">
        <w:rPr>
          <w:rFonts w:ascii="Times New Roman" w:hAnsi="Times New Roman"/>
          <w:sz w:val="24"/>
          <w:lang w:val="ro-RO"/>
        </w:rPr>
        <w:t>lei, cu o executie de 9</w:t>
      </w:r>
      <w:r w:rsidR="00092104" w:rsidRPr="00206779">
        <w:rPr>
          <w:rFonts w:ascii="Times New Roman" w:hAnsi="Times New Roman"/>
          <w:sz w:val="24"/>
          <w:lang w:val="ro-RO"/>
        </w:rPr>
        <w:t>8</w:t>
      </w:r>
      <w:r w:rsidRPr="00206779">
        <w:rPr>
          <w:rFonts w:ascii="Times New Roman" w:hAnsi="Times New Roman"/>
          <w:sz w:val="24"/>
          <w:lang w:val="ro-RO"/>
        </w:rPr>
        <w:t>,</w:t>
      </w:r>
      <w:r w:rsidR="00092104" w:rsidRPr="00206779">
        <w:rPr>
          <w:rFonts w:ascii="Times New Roman" w:hAnsi="Times New Roman"/>
          <w:sz w:val="24"/>
          <w:lang w:val="ro-RO"/>
        </w:rPr>
        <w:t>04</w:t>
      </w:r>
      <w:r w:rsidRPr="00206779">
        <w:rPr>
          <w:rFonts w:ascii="Times New Roman" w:hAnsi="Times New Roman"/>
          <w:sz w:val="24"/>
          <w:lang w:val="ro-RO"/>
        </w:rPr>
        <w:t>%, iar fata de creditele deschise in suma de 5.</w:t>
      </w:r>
      <w:r w:rsidR="00092104" w:rsidRPr="00206779">
        <w:rPr>
          <w:rFonts w:ascii="Times New Roman" w:hAnsi="Times New Roman"/>
          <w:sz w:val="24"/>
          <w:lang w:val="ro-RO"/>
        </w:rPr>
        <w:t>519.600</w:t>
      </w:r>
      <w:r w:rsidRPr="00206779">
        <w:rPr>
          <w:rFonts w:ascii="Times New Roman" w:hAnsi="Times New Roman"/>
          <w:sz w:val="24"/>
          <w:lang w:val="ro-RO"/>
        </w:rPr>
        <w:t xml:space="preserve"> lei reprezentând </w:t>
      </w:r>
      <w:r w:rsidR="00311D3F" w:rsidRPr="00206779">
        <w:rPr>
          <w:rFonts w:ascii="Times New Roman" w:hAnsi="Times New Roman"/>
          <w:sz w:val="24"/>
          <w:lang w:val="ro-RO"/>
        </w:rPr>
        <w:t>99.</w:t>
      </w:r>
      <w:r w:rsidR="00092104" w:rsidRPr="00206779">
        <w:rPr>
          <w:rFonts w:ascii="Times New Roman" w:hAnsi="Times New Roman"/>
          <w:sz w:val="24"/>
          <w:lang w:val="ro-RO"/>
        </w:rPr>
        <w:t>7</w:t>
      </w:r>
      <w:r w:rsidR="00311D3F" w:rsidRPr="00206779">
        <w:rPr>
          <w:rFonts w:ascii="Times New Roman" w:hAnsi="Times New Roman"/>
          <w:sz w:val="24"/>
          <w:lang w:val="ro-RO"/>
        </w:rPr>
        <w:t>8</w:t>
      </w:r>
      <w:r w:rsidRPr="00206779">
        <w:rPr>
          <w:rFonts w:ascii="Times New Roman" w:hAnsi="Times New Roman"/>
          <w:sz w:val="24"/>
          <w:lang w:val="ro-RO"/>
        </w:rPr>
        <w:t xml:space="preserve">%. </w:t>
      </w:r>
    </w:p>
    <w:p w14:paraId="034C40A8" w14:textId="77777777" w:rsidR="00F731A2" w:rsidRPr="00206779" w:rsidRDefault="00F731A2" w:rsidP="00C21758">
      <w:pPr>
        <w:ind w:firstLine="720"/>
        <w:jc w:val="both"/>
        <w:rPr>
          <w:rFonts w:ascii="Times New Roman" w:hAnsi="Times New Roman"/>
          <w:sz w:val="24"/>
          <w:lang w:val="ro-RO"/>
        </w:rPr>
      </w:pPr>
    </w:p>
    <w:p w14:paraId="1F59150C" w14:textId="77777777" w:rsidR="00C21758" w:rsidRPr="00206779" w:rsidRDefault="00C21758" w:rsidP="00C21758">
      <w:pPr>
        <w:ind w:firstLine="720"/>
        <w:jc w:val="both"/>
        <w:rPr>
          <w:rFonts w:ascii="Times New Roman" w:hAnsi="Times New Roman"/>
          <w:sz w:val="24"/>
          <w:lang w:val="ro-RO"/>
        </w:rPr>
      </w:pPr>
      <w:r w:rsidRPr="00206779">
        <w:rPr>
          <w:rFonts w:ascii="Times New Roman" w:hAnsi="Times New Roman"/>
          <w:sz w:val="24"/>
          <w:lang w:val="ro-RO"/>
        </w:rPr>
        <w:t>Analizate în structura clasificaţiei bugetare, plăţile nete realizate se compun din:</w:t>
      </w:r>
    </w:p>
    <w:p w14:paraId="378920B0" w14:textId="77F86B88" w:rsidR="00C21758" w:rsidRPr="00206779" w:rsidRDefault="00C21758" w:rsidP="00C21758">
      <w:pPr>
        <w:numPr>
          <w:ilvl w:val="0"/>
          <w:numId w:val="4"/>
        </w:numPr>
        <w:tabs>
          <w:tab w:val="clear" w:pos="630"/>
          <w:tab w:val="num" w:pos="720"/>
        </w:tabs>
        <w:spacing w:after="0" w:line="240" w:lineRule="auto"/>
        <w:ind w:left="720"/>
        <w:jc w:val="both"/>
        <w:rPr>
          <w:rFonts w:ascii="Times New Roman" w:hAnsi="Times New Roman"/>
          <w:sz w:val="24"/>
          <w:lang w:val="ro-RO"/>
        </w:rPr>
      </w:pPr>
      <w:r w:rsidRPr="00206779">
        <w:rPr>
          <w:rFonts w:ascii="Times New Roman" w:hAnsi="Times New Roman"/>
          <w:sz w:val="24"/>
          <w:lang w:val="ro-RO"/>
        </w:rPr>
        <w:t>chelt</w:t>
      </w:r>
      <w:r w:rsidR="00311D3F" w:rsidRPr="00206779">
        <w:rPr>
          <w:rFonts w:ascii="Times New Roman" w:hAnsi="Times New Roman"/>
          <w:sz w:val="24"/>
          <w:lang w:val="ro-RO"/>
        </w:rPr>
        <w:t>uieli de personal în sumă de 4.9</w:t>
      </w:r>
      <w:r w:rsidR="00092104" w:rsidRPr="00206779">
        <w:rPr>
          <w:rFonts w:ascii="Times New Roman" w:hAnsi="Times New Roman"/>
          <w:sz w:val="24"/>
          <w:lang w:val="ro-RO"/>
        </w:rPr>
        <w:t>37.419</w:t>
      </w:r>
      <w:r w:rsidR="00311D3F" w:rsidRPr="00206779">
        <w:rPr>
          <w:rFonts w:ascii="Times New Roman" w:hAnsi="Times New Roman"/>
          <w:sz w:val="24"/>
          <w:lang w:val="ro-RO"/>
        </w:rPr>
        <w:t xml:space="preserve"> lei şi reprezintă </w:t>
      </w:r>
      <w:r w:rsidR="00092104" w:rsidRPr="00206779">
        <w:rPr>
          <w:rFonts w:ascii="Times New Roman" w:hAnsi="Times New Roman"/>
          <w:sz w:val="24"/>
          <w:lang w:val="ro-RO"/>
        </w:rPr>
        <w:t>89.85</w:t>
      </w:r>
      <w:r w:rsidRPr="00206779">
        <w:rPr>
          <w:rFonts w:ascii="Times New Roman" w:hAnsi="Times New Roman"/>
          <w:sz w:val="24"/>
          <w:lang w:val="ro-RO"/>
        </w:rPr>
        <w:t xml:space="preserve"> % din totalul cheltuielilor de administrare a fondului</w:t>
      </w:r>
    </w:p>
    <w:p w14:paraId="22B7DAAE" w14:textId="47A193A0" w:rsidR="00C21758" w:rsidRPr="00206779" w:rsidRDefault="00C21758" w:rsidP="00C21758">
      <w:pPr>
        <w:numPr>
          <w:ilvl w:val="0"/>
          <w:numId w:val="4"/>
        </w:numPr>
        <w:tabs>
          <w:tab w:val="clear" w:pos="630"/>
          <w:tab w:val="num" w:pos="720"/>
        </w:tabs>
        <w:spacing w:after="0" w:line="240" w:lineRule="auto"/>
        <w:ind w:left="720"/>
        <w:jc w:val="both"/>
        <w:rPr>
          <w:rFonts w:ascii="Times New Roman" w:hAnsi="Times New Roman"/>
          <w:sz w:val="24"/>
          <w:lang w:val="ro-RO"/>
        </w:rPr>
      </w:pPr>
      <w:r w:rsidRPr="00206779">
        <w:rPr>
          <w:rFonts w:ascii="Times New Roman" w:hAnsi="Times New Roman"/>
          <w:sz w:val="24"/>
          <w:lang w:val="ro-RO"/>
        </w:rPr>
        <w:t xml:space="preserve">cheltuieli materiale şi servicii în sumă de </w:t>
      </w:r>
      <w:r w:rsidR="00311D3F" w:rsidRPr="00206779">
        <w:rPr>
          <w:rFonts w:ascii="Times New Roman" w:hAnsi="Times New Roman"/>
          <w:sz w:val="24"/>
          <w:lang w:val="ro-RO"/>
        </w:rPr>
        <w:t>469.300,79</w:t>
      </w:r>
      <w:r w:rsidRPr="00206779">
        <w:rPr>
          <w:rFonts w:ascii="Times New Roman" w:hAnsi="Times New Roman"/>
          <w:sz w:val="24"/>
          <w:lang w:val="ro-RO"/>
        </w:rPr>
        <w:t xml:space="preserve"> lei şi reprezintă </w:t>
      </w:r>
      <w:r w:rsidR="00092104" w:rsidRPr="00206779">
        <w:rPr>
          <w:rFonts w:ascii="Times New Roman" w:hAnsi="Times New Roman"/>
          <w:sz w:val="24"/>
          <w:lang w:val="ro-RO"/>
        </w:rPr>
        <w:t>9</w:t>
      </w:r>
      <w:r w:rsidR="00311D3F" w:rsidRPr="00206779">
        <w:rPr>
          <w:rFonts w:ascii="Times New Roman" w:hAnsi="Times New Roman"/>
          <w:sz w:val="24"/>
          <w:lang w:val="ro-RO"/>
        </w:rPr>
        <w:t>.</w:t>
      </w:r>
      <w:r w:rsidR="00092104" w:rsidRPr="00206779">
        <w:rPr>
          <w:rFonts w:ascii="Times New Roman" w:hAnsi="Times New Roman"/>
          <w:sz w:val="24"/>
          <w:lang w:val="ro-RO"/>
        </w:rPr>
        <w:t>94</w:t>
      </w:r>
      <w:r w:rsidRPr="00206779">
        <w:rPr>
          <w:rFonts w:ascii="Times New Roman" w:hAnsi="Times New Roman"/>
          <w:sz w:val="24"/>
          <w:lang w:val="ro-RO"/>
        </w:rPr>
        <w:t>% din totalul cheltuielilor de administrare a fondului</w:t>
      </w:r>
    </w:p>
    <w:p w14:paraId="567A440C" w14:textId="0E0BDE20" w:rsidR="00092104" w:rsidRPr="00206779" w:rsidRDefault="00092104" w:rsidP="00C21758">
      <w:pPr>
        <w:numPr>
          <w:ilvl w:val="0"/>
          <w:numId w:val="4"/>
        </w:numPr>
        <w:tabs>
          <w:tab w:val="clear" w:pos="630"/>
          <w:tab w:val="num" w:pos="720"/>
        </w:tabs>
        <w:spacing w:after="0" w:line="240" w:lineRule="auto"/>
        <w:ind w:left="720"/>
        <w:jc w:val="both"/>
        <w:rPr>
          <w:rFonts w:ascii="Times New Roman" w:hAnsi="Times New Roman"/>
          <w:sz w:val="24"/>
          <w:lang w:val="ro-RO"/>
        </w:rPr>
      </w:pPr>
      <w:r w:rsidRPr="00206779">
        <w:rPr>
          <w:rFonts w:ascii="Times New Roman" w:hAnsi="Times New Roman"/>
          <w:sz w:val="24"/>
          <w:lang w:val="ro-RO"/>
        </w:rPr>
        <w:t>cheltuieli de capital in suma de 11.720lei si reprezinta 0.21% din total.</w:t>
      </w:r>
    </w:p>
    <w:p w14:paraId="024CF76B" w14:textId="77777777" w:rsidR="00C21758" w:rsidRPr="00206779" w:rsidRDefault="00C21758" w:rsidP="00C21758">
      <w:pPr>
        <w:jc w:val="both"/>
        <w:rPr>
          <w:rFonts w:ascii="Times New Roman" w:hAnsi="Times New Roman"/>
          <w:sz w:val="24"/>
          <w:lang w:val="ro-RO"/>
        </w:rPr>
      </w:pPr>
    </w:p>
    <w:p w14:paraId="5DBC6BCE" w14:textId="77777777" w:rsidR="00C21758" w:rsidRPr="00206779" w:rsidRDefault="00C21758" w:rsidP="00C21758">
      <w:pPr>
        <w:ind w:firstLine="720"/>
        <w:jc w:val="both"/>
        <w:rPr>
          <w:rFonts w:ascii="Times New Roman" w:hAnsi="Times New Roman"/>
          <w:sz w:val="24"/>
          <w:lang w:val="ro-RO"/>
        </w:rPr>
      </w:pPr>
      <w:r w:rsidRPr="00206779">
        <w:rPr>
          <w:rFonts w:ascii="Times New Roman" w:hAnsi="Times New Roman"/>
          <w:sz w:val="24"/>
          <w:lang w:val="ro-RO"/>
        </w:rPr>
        <w:t xml:space="preserve">Obligaţiile de plată către bugetul asigurărilor sociale de stat, contribuţia pentru constituirea fondului de şomaj, precum şi pentru fondul naţional unic de asigurări sociale de sănătate au fost corect determinate şi virate la termen. Reţinerile din salarii au fost corect şi legal efectuate, virate la termen, </w:t>
      </w:r>
      <w:r w:rsidRPr="00206779">
        <w:rPr>
          <w:rFonts w:ascii="Times New Roman" w:hAnsi="Times New Roman"/>
          <w:sz w:val="24"/>
          <w:lang w:val="ro-RO"/>
        </w:rPr>
        <w:lastRenderedPageBreak/>
        <w:t>reprezentând impozit pe salarii, CAS, ajutor de şomaj şi contribuţia la fondul naţional unic de asigurări sociale de sănătate.</w:t>
      </w:r>
    </w:p>
    <w:p w14:paraId="2080B6ED" w14:textId="77777777" w:rsidR="00C21758" w:rsidRPr="00206779" w:rsidRDefault="00C21758" w:rsidP="00C21758">
      <w:pPr>
        <w:ind w:firstLine="720"/>
        <w:jc w:val="both"/>
        <w:rPr>
          <w:rFonts w:ascii="Times New Roman" w:hAnsi="Times New Roman"/>
          <w:sz w:val="24"/>
          <w:lang w:val="ro-RO"/>
        </w:rPr>
      </w:pPr>
      <w:r w:rsidRPr="00206779">
        <w:rPr>
          <w:rFonts w:ascii="Times New Roman" w:hAnsi="Times New Roman"/>
          <w:sz w:val="24"/>
          <w:lang w:val="ro-RO"/>
        </w:rPr>
        <w:t>Angajarea cheltuielilor şi efectuarea plăţilor s-a făcut în baza documentelor justificative pentru cheltuielile strict necesare desfăşurării activităţii proprii.</w:t>
      </w:r>
    </w:p>
    <w:p w14:paraId="04F65A99" w14:textId="77777777" w:rsidR="00C21758" w:rsidRPr="00206779" w:rsidRDefault="00C21758" w:rsidP="00C21758">
      <w:pPr>
        <w:ind w:firstLine="720"/>
        <w:jc w:val="both"/>
        <w:rPr>
          <w:rFonts w:ascii="Times New Roman" w:hAnsi="Times New Roman"/>
          <w:sz w:val="24"/>
          <w:lang w:val="ro-RO"/>
        </w:rPr>
      </w:pPr>
      <w:r w:rsidRPr="00206779">
        <w:rPr>
          <w:rFonts w:ascii="Times New Roman" w:hAnsi="Times New Roman"/>
          <w:sz w:val="24"/>
          <w:lang w:val="ro-RO"/>
        </w:rPr>
        <w:t>Pentru parcul propriu, 1 Dacia Logan, 1 Dacia Duster si 1 Citroen se conduce evidenţa consumului de carburant, lubrifianţi şi piese de schimb, respectându-se astfel prevederile legale.</w:t>
      </w:r>
    </w:p>
    <w:p w14:paraId="79FE5168" w14:textId="77777777" w:rsidR="00C21758" w:rsidRPr="00206779" w:rsidRDefault="00C21758" w:rsidP="00C21758">
      <w:pPr>
        <w:jc w:val="both"/>
        <w:rPr>
          <w:rFonts w:ascii="Times New Roman" w:hAnsi="Times New Roman"/>
          <w:b/>
          <w:sz w:val="24"/>
          <w:lang w:val="ro-RO"/>
        </w:rPr>
      </w:pPr>
    </w:p>
    <w:p w14:paraId="2C85FAF8" w14:textId="77777777" w:rsidR="00C21758" w:rsidRPr="00206779" w:rsidRDefault="00C21758" w:rsidP="00C21758">
      <w:pPr>
        <w:jc w:val="both"/>
        <w:rPr>
          <w:rFonts w:ascii="Times New Roman" w:hAnsi="Times New Roman"/>
          <w:b/>
          <w:i/>
          <w:sz w:val="24"/>
          <w:u w:val="single"/>
          <w:lang w:val="ro-RO"/>
        </w:rPr>
      </w:pPr>
      <w:r w:rsidRPr="00206779">
        <w:rPr>
          <w:rFonts w:ascii="Times New Roman" w:hAnsi="Times New Roman"/>
          <w:b/>
          <w:sz w:val="24"/>
          <w:lang w:val="ro-RO"/>
        </w:rPr>
        <w:t xml:space="preserve"> </w:t>
      </w:r>
      <w:r w:rsidRPr="00206779">
        <w:rPr>
          <w:rFonts w:ascii="Times New Roman" w:hAnsi="Times New Roman"/>
          <w:b/>
          <w:i/>
          <w:sz w:val="24"/>
          <w:u w:val="single"/>
          <w:lang w:val="ro-RO"/>
        </w:rPr>
        <w:t>Execuţia bugetului privind cheltuielile pentru asigurari si asistenta sociala</w:t>
      </w:r>
    </w:p>
    <w:p w14:paraId="2AF9BD0F" w14:textId="0911A784" w:rsidR="00C21758" w:rsidRPr="00206779" w:rsidRDefault="00C21758" w:rsidP="000012AA">
      <w:pPr>
        <w:spacing w:before="288" w:after="0" w:line="240" w:lineRule="auto"/>
        <w:ind w:firstLine="708"/>
        <w:jc w:val="both"/>
        <w:rPr>
          <w:rFonts w:ascii="Times New Roman" w:hAnsi="Times New Roman"/>
          <w:spacing w:val="-5"/>
          <w:w w:val="105"/>
          <w:sz w:val="24"/>
          <w:szCs w:val="24"/>
          <w:lang w:val="ro-RO"/>
        </w:rPr>
      </w:pPr>
      <w:r w:rsidRPr="00206779">
        <w:rPr>
          <w:rFonts w:ascii="Times New Roman" w:hAnsi="Times New Roman"/>
          <w:spacing w:val="-5"/>
          <w:w w:val="105"/>
          <w:sz w:val="24"/>
          <w:szCs w:val="24"/>
          <w:lang w:val="ro-RO"/>
        </w:rPr>
        <w:t>Prevederile bugetare aprobate pentru anul 202</w:t>
      </w:r>
      <w:r w:rsidR="00270EF4" w:rsidRPr="00206779">
        <w:rPr>
          <w:rFonts w:ascii="Times New Roman" w:hAnsi="Times New Roman"/>
          <w:spacing w:val="-5"/>
          <w:w w:val="105"/>
          <w:sz w:val="24"/>
          <w:szCs w:val="24"/>
          <w:lang w:val="ro-RO"/>
        </w:rPr>
        <w:t>2</w:t>
      </w:r>
      <w:r w:rsidRPr="00206779">
        <w:rPr>
          <w:rFonts w:ascii="Times New Roman" w:hAnsi="Times New Roman"/>
          <w:spacing w:val="-5"/>
          <w:w w:val="105"/>
          <w:sz w:val="24"/>
          <w:szCs w:val="24"/>
          <w:lang w:val="ro-RO"/>
        </w:rPr>
        <w:t xml:space="preserve"> la</w:t>
      </w:r>
      <w:r w:rsidR="00270EF4" w:rsidRPr="00206779">
        <w:rPr>
          <w:rFonts w:ascii="Times New Roman" w:hAnsi="Times New Roman"/>
          <w:spacing w:val="-5"/>
          <w:w w:val="105"/>
          <w:sz w:val="24"/>
          <w:szCs w:val="24"/>
          <w:lang w:val="ro-RO"/>
        </w:rPr>
        <w:t xml:space="preserve"> acest capitol sunt in suma de 101.701.460</w:t>
      </w:r>
      <w:r w:rsidRPr="00206779">
        <w:rPr>
          <w:rFonts w:ascii="Times New Roman" w:hAnsi="Times New Roman"/>
          <w:spacing w:val="-5"/>
          <w:w w:val="105"/>
          <w:sz w:val="24"/>
          <w:szCs w:val="24"/>
          <w:lang w:val="ro-RO"/>
        </w:rPr>
        <w:t xml:space="preserve"> lei, iar creditele bugetare deschise sunt in suma de  </w:t>
      </w:r>
      <w:r w:rsidR="00270EF4" w:rsidRPr="00206779">
        <w:rPr>
          <w:rFonts w:ascii="Times New Roman" w:hAnsi="Times New Roman"/>
          <w:spacing w:val="-5"/>
          <w:w w:val="105"/>
          <w:sz w:val="24"/>
          <w:szCs w:val="24"/>
          <w:lang w:val="ro-RO"/>
        </w:rPr>
        <w:t>101.668.350</w:t>
      </w:r>
      <w:r w:rsidRPr="00206779">
        <w:rPr>
          <w:rFonts w:ascii="Times New Roman" w:hAnsi="Times New Roman"/>
          <w:spacing w:val="-5"/>
          <w:w w:val="105"/>
          <w:sz w:val="24"/>
          <w:szCs w:val="24"/>
          <w:lang w:val="ro-RO"/>
        </w:rPr>
        <w:t xml:space="preserve"> lei .</w:t>
      </w:r>
    </w:p>
    <w:p w14:paraId="49D6AE6F" w14:textId="4E6A11A3" w:rsidR="000012AA" w:rsidRPr="00206779" w:rsidRDefault="00C21758" w:rsidP="00AE004E">
      <w:pPr>
        <w:spacing w:before="288" w:after="0" w:line="240" w:lineRule="auto"/>
        <w:ind w:firstLine="708"/>
        <w:jc w:val="both"/>
        <w:rPr>
          <w:rFonts w:ascii="Times New Roman" w:hAnsi="Times New Roman"/>
          <w:spacing w:val="-5"/>
          <w:w w:val="105"/>
          <w:sz w:val="24"/>
          <w:szCs w:val="24"/>
          <w:lang w:val="fr-FR"/>
        </w:rPr>
      </w:pPr>
      <w:r w:rsidRPr="00206779">
        <w:rPr>
          <w:rFonts w:ascii="Times New Roman" w:hAnsi="Times New Roman"/>
          <w:spacing w:val="-5"/>
          <w:w w:val="105"/>
          <w:sz w:val="24"/>
          <w:szCs w:val="24"/>
          <w:lang w:val="fr-FR"/>
        </w:rPr>
        <w:t>Platile nete de casa realizate in 202</w:t>
      </w:r>
      <w:r w:rsidR="00270EF4" w:rsidRPr="00206779">
        <w:rPr>
          <w:rFonts w:ascii="Times New Roman" w:hAnsi="Times New Roman"/>
          <w:spacing w:val="-5"/>
          <w:w w:val="105"/>
          <w:sz w:val="24"/>
          <w:szCs w:val="24"/>
          <w:lang w:val="fr-FR"/>
        </w:rPr>
        <w:t>2</w:t>
      </w:r>
      <w:r w:rsidRPr="00206779">
        <w:rPr>
          <w:rFonts w:ascii="Times New Roman" w:hAnsi="Times New Roman"/>
          <w:spacing w:val="-5"/>
          <w:w w:val="105"/>
          <w:sz w:val="24"/>
          <w:szCs w:val="24"/>
          <w:lang w:val="fr-FR"/>
        </w:rPr>
        <w:t xml:space="preserve"> sunt de </w:t>
      </w:r>
      <w:r w:rsidR="00270EF4" w:rsidRPr="00206779">
        <w:rPr>
          <w:rFonts w:ascii="Times New Roman" w:hAnsi="Times New Roman"/>
          <w:spacing w:val="-5"/>
          <w:w w:val="105"/>
          <w:sz w:val="24"/>
          <w:szCs w:val="24"/>
          <w:lang w:val="fr-FR"/>
        </w:rPr>
        <w:t>101.668.339</w:t>
      </w:r>
      <w:r w:rsidRPr="00206779">
        <w:rPr>
          <w:rFonts w:ascii="Times New Roman" w:hAnsi="Times New Roman"/>
          <w:spacing w:val="-5"/>
          <w:w w:val="105"/>
          <w:sz w:val="24"/>
          <w:szCs w:val="24"/>
          <w:lang w:val="fr-FR"/>
        </w:rPr>
        <w:t xml:space="preserve"> lei, cu o executie fata de c</w:t>
      </w:r>
      <w:r w:rsidR="002D43F4" w:rsidRPr="00206779">
        <w:rPr>
          <w:rFonts w:ascii="Times New Roman" w:hAnsi="Times New Roman"/>
          <w:spacing w:val="-5"/>
          <w:w w:val="105"/>
          <w:sz w:val="24"/>
          <w:szCs w:val="24"/>
          <w:lang w:val="fr-FR"/>
        </w:rPr>
        <w:t>reditele deschise de 100</w:t>
      </w:r>
      <w:r w:rsidR="00AE004E" w:rsidRPr="00206779">
        <w:rPr>
          <w:rFonts w:ascii="Times New Roman" w:hAnsi="Times New Roman"/>
          <w:spacing w:val="-5"/>
          <w:w w:val="105"/>
          <w:sz w:val="24"/>
          <w:szCs w:val="24"/>
          <w:lang w:val="fr-FR"/>
        </w:rPr>
        <w:t xml:space="preserve">% </w:t>
      </w:r>
    </w:p>
    <w:p w14:paraId="4BEEA4D3" w14:textId="77777777" w:rsidR="00AE004E" w:rsidRPr="00206779" w:rsidRDefault="00AE004E" w:rsidP="00AE004E">
      <w:pPr>
        <w:spacing w:before="288" w:after="0" w:line="240" w:lineRule="auto"/>
        <w:ind w:firstLine="708"/>
        <w:jc w:val="both"/>
        <w:rPr>
          <w:rFonts w:ascii="Times New Roman" w:hAnsi="Times New Roman"/>
          <w:spacing w:val="-5"/>
          <w:w w:val="105"/>
          <w:sz w:val="24"/>
          <w:szCs w:val="24"/>
          <w:lang w:val="fr-FR"/>
        </w:rPr>
      </w:pPr>
    </w:p>
    <w:p w14:paraId="1D361DF4" w14:textId="77777777" w:rsidR="00C21758" w:rsidRPr="00206779" w:rsidRDefault="00C21758" w:rsidP="00C21758">
      <w:pPr>
        <w:ind w:right="792"/>
        <w:jc w:val="both"/>
        <w:rPr>
          <w:rFonts w:ascii="Times New Roman" w:hAnsi="Times New Roman"/>
          <w:b/>
          <w:i/>
          <w:w w:val="105"/>
          <w:sz w:val="28"/>
          <w:szCs w:val="28"/>
          <w:lang w:val="fr-FR"/>
        </w:rPr>
      </w:pPr>
      <w:r w:rsidRPr="00206779">
        <w:rPr>
          <w:rFonts w:ascii="Times New Roman" w:hAnsi="Times New Roman"/>
          <w:b/>
          <w:i/>
          <w:spacing w:val="-1"/>
          <w:w w:val="105"/>
          <w:sz w:val="28"/>
          <w:szCs w:val="28"/>
          <w:lang w:val="fr-FR"/>
        </w:rPr>
        <w:t xml:space="preserve">Structura cheltuielilor pentru fiecare tip de asistență medicală în parte se prezintă </w:t>
      </w:r>
      <w:r w:rsidRPr="00206779">
        <w:rPr>
          <w:rFonts w:ascii="Times New Roman" w:hAnsi="Times New Roman"/>
          <w:b/>
          <w:i/>
          <w:w w:val="105"/>
          <w:sz w:val="28"/>
          <w:szCs w:val="28"/>
          <w:lang w:val="fr-FR"/>
        </w:rPr>
        <w:t>astfel:</w:t>
      </w:r>
    </w:p>
    <w:p w14:paraId="4027D150" w14:textId="77777777" w:rsidR="00C21758" w:rsidRPr="00206779" w:rsidRDefault="00C21758" w:rsidP="00C21758">
      <w:pPr>
        <w:spacing w:before="396" w:after="240"/>
        <w:ind w:right="792"/>
        <w:rPr>
          <w:rFonts w:ascii="Times New Roman" w:hAnsi="Times New Roman"/>
          <w:spacing w:val="-6"/>
          <w:sz w:val="24"/>
          <w:szCs w:val="24"/>
          <w:u w:val="single"/>
          <w:lang w:val="fr-FR"/>
        </w:rPr>
      </w:pPr>
      <w:r w:rsidRPr="00206779">
        <w:rPr>
          <w:rFonts w:ascii="Times New Roman" w:hAnsi="Times New Roman"/>
          <w:b/>
          <w:bCs/>
          <w:i/>
          <w:iCs/>
          <w:spacing w:val="-2"/>
          <w:w w:val="105"/>
          <w:sz w:val="24"/>
          <w:szCs w:val="24"/>
          <w:u w:val="single"/>
          <w:lang w:val="fr-FR"/>
        </w:rPr>
        <w:t xml:space="preserve">Medicamente cu şi fără contribuție personală și programe naționale de </w:t>
      </w:r>
      <w:r w:rsidRPr="00206779">
        <w:rPr>
          <w:rFonts w:ascii="Times New Roman" w:hAnsi="Times New Roman"/>
          <w:b/>
          <w:bCs/>
          <w:i/>
          <w:iCs/>
          <w:spacing w:val="-6"/>
          <w:w w:val="105"/>
          <w:sz w:val="24"/>
          <w:szCs w:val="24"/>
          <w:u w:val="single"/>
          <w:lang w:val="fr-FR"/>
        </w:rPr>
        <w:t xml:space="preserve">sănătate în ambulatoriu </w:t>
      </w:r>
    </w:p>
    <w:p w14:paraId="5295C254" w14:textId="7A5D9BEE" w:rsidR="00C21758" w:rsidRPr="00206779" w:rsidRDefault="00C21758" w:rsidP="000012AA">
      <w:pPr>
        <w:spacing w:before="288" w:after="0" w:line="240" w:lineRule="auto"/>
        <w:ind w:firstLine="708"/>
        <w:jc w:val="both"/>
        <w:rPr>
          <w:rFonts w:ascii="Times New Roman" w:hAnsi="Times New Roman"/>
          <w:spacing w:val="-4"/>
          <w:w w:val="105"/>
          <w:sz w:val="24"/>
          <w:szCs w:val="24"/>
          <w:lang w:val="fr-FR"/>
        </w:rPr>
      </w:pPr>
      <w:r w:rsidRPr="00206779">
        <w:rPr>
          <w:rFonts w:ascii="Times New Roman" w:hAnsi="Times New Roman"/>
          <w:spacing w:val="-5"/>
          <w:w w:val="105"/>
          <w:sz w:val="24"/>
          <w:szCs w:val="24"/>
          <w:lang w:val="fr-FR"/>
        </w:rPr>
        <w:t xml:space="preserve">Pentru asigurarea serviciilor de asistență cu medicamente în tratamentul ambulatoriu, </w:t>
      </w:r>
      <w:r w:rsidRPr="00206779">
        <w:rPr>
          <w:rFonts w:ascii="Times New Roman" w:hAnsi="Times New Roman"/>
          <w:spacing w:val="-7"/>
          <w:w w:val="105"/>
          <w:sz w:val="24"/>
          <w:szCs w:val="24"/>
          <w:lang w:val="fr-FR"/>
        </w:rPr>
        <w:t>CAS S</w:t>
      </w:r>
      <w:r w:rsidR="000012AA" w:rsidRPr="00206779">
        <w:rPr>
          <w:rFonts w:ascii="Times New Roman" w:hAnsi="Times New Roman"/>
          <w:spacing w:val="-7"/>
          <w:w w:val="105"/>
          <w:sz w:val="24"/>
          <w:szCs w:val="24"/>
          <w:lang w:val="fr-FR"/>
        </w:rPr>
        <w:t>atu</w:t>
      </w:r>
      <w:r w:rsidRPr="00206779">
        <w:rPr>
          <w:rFonts w:ascii="Times New Roman" w:hAnsi="Times New Roman"/>
          <w:spacing w:val="-7"/>
          <w:w w:val="105"/>
          <w:sz w:val="24"/>
          <w:szCs w:val="24"/>
          <w:lang w:val="fr-FR"/>
        </w:rPr>
        <w:t xml:space="preserve"> M</w:t>
      </w:r>
      <w:r w:rsidR="000012AA" w:rsidRPr="00206779">
        <w:rPr>
          <w:rFonts w:ascii="Times New Roman" w:hAnsi="Times New Roman"/>
          <w:spacing w:val="-7"/>
          <w:w w:val="105"/>
          <w:sz w:val="24"/>
          <w:szCs w:val="24"/>
          <w:lang w:val="fr-FR"/>
        </w:rPr>
        <w:t>are</w:t>
      </w:r>
      <w:r w:rsidRPr="00206779">
        <w:rPr>
          <w:rFonts w:ascii="Times New Roman" w:hAnsi="Times New Roman"/>
          <w:spacing w:val="-7"/>
          <w:w w:val="105"/>
          <w:sz w:val="24"/>
          <w:szCs w:val="24"/>
          <w:lang w:val="fr-FR"/>
        </w:rPr>
        <w:t xml:space="preserve"> a efectuat în anul 202</w:t>
      </w:r>
      <w:r w:rsidR="00270EF4" w:rsidRPr="00206779">
        <w:rPr>
          <w:rFonts w:ascii="Times New Roman" w:hAnsi="Times New Roman"/>
          <w:spacing w:val="-7"/>
          <w:w w:val="105"/>
          <w:sz w:val="24"/>
          <w:szCs w:val="24"/>
          <w:lang w:val="fr-FR"/>
        </w:rPr>
        <w:t>2</w:t>
      </w:r>
      <w:r w:rsidRPr="00206779">
        <w:rPr>
          <w:rFonts w:ascii="Times New Roman" w:hAnsi="Times New Roman"/>
          <w:spacing w:val="-7"/>
          <w:w w:val="105"/>
          <w:sz w:val="24"/>
          <w:szCs w:val="24"/>
          <w:lang w:val="fr-FR"/>
        </w:rPr>
        <w:t xml:space="preserve"> plăți nete în valoare de</w:t>
      </w:r>
      <w:r w:rsidRPr="00206779">
        <w:rPr>
          <w:rFonts w:ascii="Times New Roman" w:hAnsi="Times New Roman"/>
          <w:b/>
          <w:bCs/>
          <w:i/>
          <w:iCs/>
          <w:spacing w:val="-7"/>
          <w:w w:val="105"/>
          <w:sz w:val="24"/>
          <w:szCs w:val="24"/>
          <w:lang w:val="fr-FR"/>
        </w:rPr>
        <w:t xml:space="preserve"> </w:t>
      </w:r>
      <w:r w:rsidR="00270EF4" w:rsidRPr="00206779">
        <w:rPr>
          <w:rFonts w:ascii="Times New Roman" w:hAnsi="Times New Roman"/>
          <w:b/>
          <w:bCs/>
          <w:i/>
          <w:iCs/>
          <w:spacing w:val="-7"/>
          <w:w w:val="105"/>
          <w:sz w:val="24"/>
          <w:szCs w:val="24"/>
          <w:lang w:val="fr-FR"/>
        </w:rPr>
        <w:t>168.906,80</w:t>
      </w:r>
      <w:r w:rsidRPr="00206779">
        <w:rPr>
          <w:rFonts w:ascii="Times New Roman" w:hAnsi="Times New Roman"/>
          <w:b/>
          <w:bCs/>
          <w:sz w:val="24"/>
          <w:szCs w:val="24"/>
          <w:lang w:val="fr-FR"/>
        </w:rPr>
        <w:t xml:space="preserve"> </w:t>
      </w:r>
      <w:r w:rsidRPr="00206779">
        <w:rPr>
          <w:rFonts w:ascii="Times New Roman" w:hAnsi="Times New Roman"/>
          <w:b/>
          <w:bCs/>
          <w:i/>
          <w:iCs/>
          <w:spacing w:val="-7"/>
          <w:w w:val="105"/>
          <w:sz w:val="24"/>
          <w:szCs w:val="24"/>
          <w:lang w:val="fr-FR"/>
        </w:rPr>
        <w:t>mii lei</w:t>
      </w:r>
      <w:r w:rsidRPr="00206779">
        <w:rPr>
          <w:rFonts w:ascii="Times New Roman" w:hAnsi="Times New Roman"/>
          <w:spacing w:val="-7"/>
          <w:w w:val="105"/>
          <w:sz w:val="24"/>
          <w:szCs w:val="24"/>
          <w:lang w:val="fr-FR"/>
        </w:rPr>
        <w:t xml:space="preserve">, sumă ce </w:t>
      </w:r>
      <w:r w:rsidRPr="00206779">
        <w:rPr>
          <w:rFonts w:ascii="Times New Roman" w:hAnsi="Times New Roman"/>
          <w:w w:val="105"/>
          <w:sz w:val="24"/>
          <w:szCs w:val="24"/>
          <w:lang w:val="fr-FR"/>
        </w:rPr>
        <w:t xml:space="preserve">reprezintă </w:t>
      </w:r>
      <w:r w:rsidR="00270EF4" w:rsidRPr="00206779">
        <w:rPr>
          <w:rFonts w:ascii="Times New Roman" w:hAnsi="Times New Roman"/>
          <w:b/>
          <w:w w:val="105"/>
          <w:sz w:val="24"/>
          <w:szCs w:val="24"/>
          <w:lang w:val="fr-FR"/>
        </w:rPr>
        <w:t>36.35</w:t>
      </w:r>
      <w:r w:rsidRPr="00206779">
        <w:rPr>
          <w:rFonts w:ascii="Times New Roman" w:hAnsi="Times New Roman"/>
          <w:b/>
          <w:w w:val="105"/>
          <w:sz w:val="24"/>
          <w:szCs w:val="24"/>
          <w:lang w:val="fr-FR"/>
        </w:rPr>
        <w:t>%</w:t>
      </w:r>
      <w:r w:rsidRPr="00206779">
        <w:rPr>
          <w:rFonts w:ascii="Times New Roman" w:hAnsi="Times New Roman"/>
          <w:w w:val="105"/>
          <w:sz w:val="24"/>
          <w:szCs w:val="24"/>
          <w:lang w:val="fr-FR"/>
        </w:rPr>
        <w:t xml:space="preserve"> din total servicii medicale și medicamente decontate la nivelul </w:t>
      </w:r>
      <w:r w:rsidRPr="00206779">
        <w:rPr>
          <w:rFonts w:ascii="Times New Roman" w:hAnsi="Times New Roman"/>
          <w:spacing w:val="-5"/>
          <w:w w:val="105"/>
          <w:sz w:val="24"/>
          <w:szCs w:val="24"/>
          <w:lang w:val="fr-FR"/>
        </w:rPr>
        <w:t xml:space="preserve">CAS SATU MARE, din care: </w:t>
      </w:r>
      <w:r w:rsidR="00270EF4" w:rsidRPr="00206779">
        <w:rPr>
          <w:rFonts w:ascii="Times New Roman" w:hAnsi="Times New Roman"/>
          <w:spacing w:val="-5"/>
          <w:w w:val="105"/>
          <w:sz w:val="24"/>
          <w:szCs w:val="24"/>
          <w:lang w:val="fr-FR"/>
        </w:rPr>
        <w:t>49.941,04</w:t>
      </w:r>
      <w:r w:rsidRPr="00206779">
        <w:rPr>
          <w:rFonts w:ascii="Times New Roman" w:hAnsi="Times New Roman"/>
          <w:sz w:val="24"/>
          <w:szCs w:val="24"/>
          <w:lang w:val="fr-FR"/>
        </w:rPr>
        <w:t xml:space="preserve"> </w:t>
      </w:r>
      <w:r w:rsidRPr="00206779">
        <w:rPr>
          <w:rFonts w:ascii="Times New Roman" w:hAnsi="Times New Roman"/>
          <w:spacing w:val="-5"/>
          <w:w w:val="105"/>
          <w:sz w:val="24"/>
          <w:szCs w:val="24"/>
          <w:lang w:val="fr-FR"/>
        </w:rPr>
        <w:t xml:space="preserve">mii lei reprezintă suma decontată pentru medicamente </w:t>
      </w:r>
      <w:r w:rsidRPr="00206779">
        <w:rPr>
          <w:rFonts w:ascii="Times New Roman" w:hAnsi="Times New Roman"/>
          <w:spacing w:val="-6"/>
          <w:w w:val="105"/>
          <w:sz w:val="24"/>
          <w:szCs w:val="24"/>
          <w:lang w:val="fr-FR"/>
        </w:rPr>
        <w:t xml:space="preserve">cu și fără contribuție personală, </w:t>
      </w:r>
      <w:r w:rsidR="00270EF4" w:rsidRPr="00206779">
        <w:rPr>
          <w:rFonts w:ascii="Times New Roman" w:hAnsi="Times New Roman"/>
          <w:spacing w:val="-6"/>
          <w:w w:val="105"/>
          <w:sz w:val="24"/>
          <w:szCs w:val="24"/>
          <w:lang w:val="fr-FR"/>
        </w:rPr>
        <w:t>84.518,00</w:t>
      </w:r>
      <w:r w:rsidRPr="00206779">
        <w:rPr>
          <w:rFonts w:ascii="Times New Roman" w:hAnsi="Times New Roman"/>
          <w:sz w:val="24"/>
          <w:szCs w:val="24"/>
          <w:lang w:val="fr-FR"/>
        </w:rPr>
        <w:t xml:space="preserve"> </w:t>
      </w:r>
      <w:r w:rsidRPr="00206779">
        <w:rPr>
          <w:rFonts w:ascii="Times New Roman" w:hAnsi="Times New Roman"/>
          <w:spacing w:val="-6"/>
          <w:w w:val="105"/>
          <w:sz w:val="24"/>
          <w:szCs w:val="24"/>
          <w:lang w:val="fr-FR"/>
        </w:rPr>
        <w:t xml:space="preserve">mii lei reprezintă suma decontată pentru </w:t>
      </w:r>
      <w:r w:rsidRPr="00206779">
        <w:rPr>
          <w:rFonts w:ascii="Times New Roman" w:hAnsi="Times New Roman"/>
          <w:spacing w:val="-7"/>
          <w:w w:val="105"/>
          <w:sz w:val="24"/>
          <w:szCs w:val="24"/>
          <w:lang w:val="fr-FR"/>
        </w:rPr>
        <w:t xml:space="preserve">medicamente din cadrul PNS utilizate în tratamentul ambulatoriu iar </w:t>
      </w:r>
      <w:r w:rsidR="00B55649" w:rsidRPr="00206779">
        <w:rPr>
          <w:rFonts w:ascii="Times New Roman" w:hAnsi="Times New Roman"/>
          <w:spacing w:val="-7"/>
          <w:w w:val="105"/>
          <w:sz w:val="24"/>
          <w:szCs w:val="24"/>
          <w:lang w:val="fr-FR"/>
        </w:rPr>
        <w:t>4.</w:t>
      </w:r>
      <w:r w:rsidR="00F35EBE" w:rsidRPr="00206779">
        <w:rPr>
          <w:rFonts w:ascii="Times New Roman" w:hAnsi="Times New Roman"/>
          <w:spacing w:val="-7"/>
          <w:w w:val="105"/>
          <w:sz w:val="24"/>
          <w:szCs w:val="24"/>
          <w:lang w:val="fr-FR"/>
        </w:rPr>
        <w:t>447,76</w:t>
      </w:r>
      <w:r w:rsidRPr="00206779">
        <w:rPr>
          <w:rFonts w:ascii="Times New Roman" w:hAnsi="Times New Roman"/>
          <w:sz w:val="24"/>
          <w:szCs w:val="24"/>
          <w:lang w:val="fr-FR"/>
        </w:rPr>
        <w:t xml:space="preserve"> </w:t>
      </w:r>
      <w:r w:rsidRPr="00206779">
        <w:rPr>
          <w:rFonts w:ascii="Times New Roman" w:hAnsi="Times New Roman"/>
          <w:spacing w:val="-7"/>
          <w:w w:val="105"/>
          <w:sz w:val="24"/>
          <w:szCs w:val="24"/>
          <w:lang w:val="fr-FR"/>
        </w:rPr>
        <w:t xml:space="preserve">mii lei </w:t>
      </w:r>
      <w:r w:rsidRPr="00206779">
        <w:rPr>
          <w:rFonts w:ascii="Times New Roman" w:hAnsi="Times New Roman"/>
          <w:spacing w:val="-2"/>
          <w:w w:val="105"/>
          <w:sz w:val="24"/>
          <w:szCs w:val="24"/>
          <w:lang w:val="fr-FR"/>
        </w:rPr>
        <w:t xml:space="preserve">reprezintă suma decontată pentru materialele sanitare din cadrul PNS utilizate în </w:t>
      </w:r>
      <w:r w:rsidRPr="00206779">
        <w:rPr>
          <w:rFonts w:ascii="Times New Roman" w:hAnsi="Times New Roman"/>
          <w:spacing w:val="-4"/>
          <w:w w:val="105"/>
          <w:sz w:val="24"/>
          <w:szCs w:val="24"/>
          <w:lang w:val="fr-FR"/>
        </w:rPr>
        <w:t>tratamentul  ambulatoriu.</w:t>
      </w:r>
    </w:p>
    <w:p w14:paraId="564CE94E" w14:textId="65C5CB24" w:rsidR="00C21758" w:rsidRPr="00206779" w:rsidRDefault="00C21758" w:rsidP="000012AA">
      <w:pPr>
        <w:spacing w:before="288" w:after="0" w:line="240" w:lineRule="auto"/>
        <w:ind w:firstLine="708"/>
        <w:jc w:val="both"/>
        <w:rPr>
          <w:rFonts w:ascii="Times New Roman" w:hAnsi="Times New Roman"/>
          <w:bCs/>
          <w:iCs/>
          <w:spacing w:val="-7"/>
          <w:w w:val="105"/>
          <w:sz w:val="24"/>
          <w:szCs w:val="24"/>
          <w:lang w:val="fr-FR"/>
        </w:rPr>
      </w:pPr>
      <w:r w:rsidRPr="00206779">
        <w:rPr>
          <w:rFonts w:ascii="Times New Roman" w:hAnsi="Times New Roman"/>
          <w:spacing w:val="-4"/>
          <w:w w:val="105"/>
          <w:sz w:val="24"/>
          <w:szCs w:val="24"/>
          <w:lang w:val="fr-FR"/>
        </w:rPr>
        <w:t xml:space="preserve">La </w:t>
      </w:r>
      <w:r w:rsidRPr="00206779">
        <w:rPr>
          <w:rFonts w:ascii="Times New Roman" w:hAnsi="Times New Roman"/>
          <w:spacing w:val="-2"/>
          <w:w w:val="105"/>
          <w:sz w:val="24"/>
          <w:szCs w:val="24"/>
          <w:lang w:val="fr-FR"/>
        </w:rPr>
        <w:t>servicii med</w:t>
      </w:r>
      <w:r w:rsidR="000012AA" w:rsidRPr="00206779">
        <w:rPr>
          <w:rFonts w:ascii="Times New Roman" w:hAnsi="Times New Roman"/>
          <w:spacing w:val="-2"/>
          <w:w w:val="105"/>
          <w:sz w:val="24"/>
          <w:szCs w:val="24"/>
          <w:lang w:val="fr-FR"/>
        </w:rPr>
        <w:t xml:space="preserve">icale </w:t>
      </w:r>
      <w:r w:rsidRPr="00206779">
        <w:rPr>
          <w:rFonts w:ascii="Times New Roman" w:hAnsi="Times New Roman"/>
          <w:spacing w:val="-2"/>
          <w:w w:val="105"/>
          <w:sz w:val="24"/>
          <w:szCs w:val="24"/>
          <w:lang w:val="fr-FR"/>
        </w:rPr>
        <w:t xml:space="preserve">de hemodializa si dializa peritoneala s-au efectuat </w:t>
      </w:r>
      <w:r w:rsidRPr="00206779">
        <w:rPr>
          <w:rFonts w:ascii="Times New Roman" w:hAnsi="Times New Roman"/>
          <w:spacing w:val="-7"/>
          <w:w w:val="105"/>
          <w:sz w:val="24"/>
          <w:szCs w:val="24"/>
          <w:lang w:val="fr-FR"/>
        </w:rPr>
        <w:t>plăți nete în valoare de</w:t>
      </w:r>
      <w:r w:rsidRPr="00206779">
        <w:rPr>
          <w:rFonts w:ascii="Times New Roman" w:hAnsi="Times New Roman"/>
          <w:b/>
          <w:bCs/>
          <w:i/>
          <w:iCs/>
          <w:spacing w:val="-7"/>
          <w:w w:val="105"/>
          <w:sz w:val="24"/>
          <w:szCs w:val="24"/>
          <w:lang w:val="fr-FR"/>
        </w:rPr>
        <w:t xml:space="preserve"> </w:t>
      </w:r>
      <w:r w:rsidRPr="00206779">
        <w:rPr>
          <w:rFonts w:ascii="Times New Roman" w:hAnsi="Times New Roman"/>
          <w:b/>
          <w:bCs/>
          <w:sz w:val="24"/>
          <w:szCs w:val="24"/>
          <w:lang w:val="fr-FR"/>
        </w:rPr>
        <w:t>1</w:t>
      </w:r>
      <w:r w:rsidR="00F35EBE" w:rsidRPr="00206779">
        <w:rPr>
          <w:rFonts w:ascii="Times New Roman" w:hAnsi="Times New Roman"/>
          <w:b/>
          <w:bCs/>
          <w:sz w:val="24"/>
          <w:szCs w:val="24"/>
          <w:lang w:val="fr-FR"/>
        </w:rPr>
        <w:t>6</w:t>
      </w:r>
      <w:r w:rsidRPr="00206779">
        <w:rPr>
          <w:rFonts w:ascii="Times New Roman" w:hAnsi="Times New Roman"/>
          <w:b/>
          <w:bCs/>
          <w:sz w:val="24"/>
          <w:szCs w:val="24"/>
          <w:lang w:val="fr-FR"/>
        </w:rPr>
        <w:t>.</w:t>
      </w:r>
      <w:r w:rsidR="00F35EBE" w:rsidRPr="00206779">
        <w:rPr>
          <w:rFonts w:ascii="Times New Roman" w:hAnsi="Times New Roman"/>
          <w:b/>
          <w:bCs/>
          <w:sz w:val="24"/>
          <w:szCs w:val="24"/>
          <w:lang w:val="fr-FR"/>
        </w:rPr>
        <w:t>973,52</w:t>
      </w:r>
      <w:r w:rsidRPr="00206779">
        <w:rPr>
          <w:rFonts w:ascii="Times New Roman" w:hAnsi="Times New Roman"/>
          <w:b/>
          <w:bCs/>
          <w:sz w:val="24"/>
          <w:szCs w:val="24"/>
          <w:lang w:val="fr-FR"/>
        </w:rPr>
        <w:t xml:space="preserve"> </w:t>
      </w:r>
      <w:r w:rsidRPr="00206779">
        <w:rPr>
          <w:rFonts w:ascii="Times New Roman" w:hAnsi="Times New Roman"/>
          <w:b/>
          <w:bCs/>
          <w:i/>
          <w:iCs/>
          <w:spacing w:val="-7"/>
          <w:w w:val="105"/>
          <w:sz w:val="24"/>
          <w:szCs w:val="24"/>
          <w:lang w:val="fr-FR"/>
        </w:rPr>
        <w:t xml:space="preserve">mii lei. </w:t>
      </w:r>
      <w:r w:rsidR="000012AA" w:rsidRPr="00206779">
        <w:rPr>
          <w:rFonts w:ascii="Times New Roman" w:hAnsi="Times New Roman"/>
          <w:bCs/>
          <w:iCs/>
          <w:spacing w:val="-7"/>
          <w:w w:val="105"/>
          <w:sz w:val="24"/>
          <w:szCs w:val="24"/>
          <w:lang w:val="fr-FR"/>
        </w:rPr>
        <w:t>La dispoz</w:t>
      </w:r>
      <w:r w:rsidRPr="00206779">
        <w:rPr>
          <w:rFonts w:ascii="Times New Roman" w:hAnsi="Times New Roman"/>
          <w:bCs/>
          <w:iCs/>
          <w:spacing w:val="-7"/>
          <w:w w:val="105"/>
          <w:sz w:val="24"/>
          <w:szCs w:val="24"/>
          <w:lang w:val="fr-FR"/>
        </w:rPr>
        <w:t xml:space="preserve">itive medicale </w:t>
      </w:r>
      <w:r w:rsidR="00F35EBE" w:rsidRPr="00206779">
        <w:rPr>
          <w:rFonts w:ascii="Times New Roman" w:hAnsi="Times New Roman"/>
          <w:bCs/>
          <w:iCs/>
          <w:spacing w:val="-7"/>
          <w:w w:val="105"/>
          <w:sz w:val="24"/>
          <w:szCs w:val="24"/>
          <w:lang w:val="fr-FR"/>
        </w:rPr>
        <w:t>3.876,00</w:t>
      </w:r>
      <w:r w:rsidRPr="00206779">
        <w:rPr>
          <w:rFonts w:ascii="Times New Roman" w:hAnsi="Times New Roman"/>
          <w:bCs/>
          <w:iCs/>
          <w:spacing w:val="-7"/>
          <w:w w:val="105"/>
          <w:sz w:val="24"/>
          <w:szCs w:val="24"/>
          <w:lang w:val="fr-FR"/>
        </w:rPr>
        <w:t xml:space="preserve"> mii lei, la asistenta medicala primara </w:t>
      </w:r>
      <w:r w:rsidR="00F35EBE" w:rsidRPr="00206779">
        <w:rPr>
          <w:rFonts w:ascii="Times New Roman" w:hAnsi="Times New Roman"/>
          <w:bCs/>
          <w:iCs/>
          <w:spacing w:val="-7"/>
          <w:w w:val="105"/>
          <w:sz w:val="24"/>
          <w:szCs w:val="24"/>
          <w:lang w:val="fr-FR"/>
        </w:rPr>
        <w:t>61.346,05</w:t>
      </w:r>
      <w:r w:rsidRPr="00206779">
        <w:rPr>
          <w:rFonts w:ascii="Times New Roman" w:hAnsi="Times New Roman"/>
          <w:bCs/>
          <w:iCs/>
          <w:spacing w:val="-7"/>
          <w:w w:val="105"/>
          <w:sz w:val="24"/>
          <w:szCs w:val="24"/>
          <w:lang w:val="fr-FR"/>
        </w:rPr>
        <w:t xml:space="preserve"> mii lei, la as.medicala pentru specialitati clinice </w:t>
      </w:r>
      <w:r w:rsidR="00F35EBE" w:rsidRPr="00206779">
        <w:rPr>
          <w:rFonts w:ascii="Times New Roman" w:hAnsi="Times New Roman"/>
          <w:bCs/>
          <w:iCs/>
          <w:spacing w:val="-7"/>
          <w:w w:val="105"/>
          <w:sz w:val="24"/>
          <w:szCs w:val="24"/>
          <w:lang w:val="fr-FR"/>
        </w:rPr>
        <w:t>27.561,18</w:t>
      </w:r>
      <w:r w:rsidRPr="00206779">
        <w:rPr>
          <w:rFonts w:ascii="Times New Roman" w:hAnsi="Times New Roman"/>
          <w:bCs/>
          <w:iCs/>
          <w:spacing w:val="-7"/>
          <w:w w:val="105"/>
          <w:sz w:val="24"/>
          <w:szCs w:val="24"/>
          <w:lang w:val="fr-FR"/>
        </w:rPr>
        <w:t xml:space="preserve"> mii lei, la asist.med.stomatologica </w:t>
      </w:r>
      <w:r w:rsidR="00F35EBE" w:rsidRPr="00206779">
        <w:rPr>
          <w:rFonts w:ascii="Times New Roman" w:hAnsi="Times New Roman"/>
          <w:bCs/>
          <w:iCs/>
          <w:spacing w:val="-7"/>
          <w:w w:val="105"/>
          <w:sz w:val="24"/>
          <w:szCs w:val="24"/>
          <w:lang w:val="fr-FR"/>
        </w:rPr>
        <w:t>2.819</w:t>
      </w:r>
      <w:r w:rsidRPr="00206779">
        <w:rPr>
          <w:rFonts w:ascii="Times New Roman" w:hAnsi="Times New Roman"/>
          <w:bCs/>
          <w:iCs/>
          <w:spacing w:val="-7"/>
          <w:w w:val="105"/>
          <w:sz w:val="24"/>
          <w:szCs w:val="24"/>
          <w:lang w:val="fr-FR"/>
        </w:rPr>
        <w:t>,00 mii lei, la asist.</w:t>
      </w:r>
      <w:r w:rsidR="00902905" w:rsidRPr="00206779">
        <w:rPr>
          <w:rFonts w:ascii="Times New Roman" w:hAnsi="Times New Roman"/>
          <w:bCs/>
          <w:iCs/>
          <w:spacing w:val="-7"/>
          <w:w w:val="105"/>
          <w:sz w:val="24"/>
          <w:szCs w:val="24"/>
          <w:lang w:val="fr-FR"/>
        </w:rPr>
        <w:t xml:space="preserve">med.pt.spec.paraclinice </w:t>
      </w:r>
      <w:r w:rsidR="00F35EBE" w:rsidRPr="00206779">
        <w:rPr>
          <w:rFonts w:ascii="Times New Roman" w:hAnsi="Times New Roman"/>
          <w:bCs/>
          <w:iCs/>
          <w:spacing w:val="-7"/>
          <w:w w:val="105"/>
          <w:sz w:val="24"/>
          <w:szCs w:val="24"/>
          <w:lang w:val="fr-FR"/>
        </w:rPr>
        <w:t>19.511,16</w:t>
      </w:r>
      <w:r w:rsidRPr="00206779">
        <w:rPr>
          <w:rFonts w:ascii="Times New Roman" w:hAnsi="Times New Roman"/>
          <w:bCs/>
          <w:iCs/>
          <w:spacing w:val="-7"/>
          <w:w w:val="105"/>
          <w:sz w:val="24"/>
          <w:szCs w:val="24"/>
          <w:lang w:val="fr-FR"/>
        </w:rPr>
        <w:t xml:space="preserve"> mii lei, la serv.med.de recuperare 8</w:t>
      </w:r>
      <w:r w:rsidR="00F35EBE" w:rsidRPr="00206779">
        <w:rPr>
          <w:rFonts w:ascii="Times New Roman" w:hAnsi="Times New Roman"/>
          <w:bCs/>
          <w:iCs/>
          <w:spacing w:val="-7"/>
          <w:w w:val="105"/>
          <w:sz w:val="24"/>
          <w:szCs w:val="24"/>
          <w:lang w:val="fr-FR"/>
        </w:rPr>
        <w:t>47</w:t>
      </w:r>
      <w:r w:rsidRPr="00206779">
        <w:rPr>
          <w:rFonts w:ascii="Times New Roman" w:hAnsi="Times New Roman"/>
          <w:bCs/>
          <w:iCs/>
          <w:spacing w:val="-7"/>
          <w:w w:val="105"/>
          <w:sz w:val="24"/>
          <w:szCs w:val="24"/>
          <w:lang w:val="fr-FR"/>
        </w:rPr>
        <w:t xml:space="preserve"> mii le</w:t>
      </w:r>
      <w:r w:rsidR="00BA51A6" w:rsidRPr="00206779">
        <w:rPr>
          <w:rFonts w:ascii="Times New Roman" w:hAnsi="Times New Roman"/>
          <w:bCs/>
          <w:iCs/>
          <w:spacing w:val="-7"/>
          <w:w w:val="105"/>
          <w:sz w:val="24"/>
          <w:szCs w:val="24"/>
          <w:lang w:val="fr-FR"/>
        </w:rPr>
        <w:t>i, la spitale generale 14</w:t>
      </w:r>
      <w:r w:rsidR="00F35EBE" w:rsidRPr="00206779">
        <w:rPr>
          <w:rFonts w:ascii="Times New Roman" w:hAnsi="Times New Roman"/>
          <w:bCs/>
          <w:iCs/>
          <w:spacing w:val="-7"/>
          <w:w w:val="105"/>
          <w:sz w:val="24"/>
          <w:szCs w:val="24"/>
          <w:lang w:val="fr-FR"/>
        </w:rPr>
        <w:t>7</w:t>
      </w:r>
      <w:r w:rsidR="00BA51A6" w:rsidRPr="00206779">
        <w:rPr>
          <w:rFonts w:ascii="Times New Roman" w:hAnsi="Times New Roman"/>
          <w:bCs/>
          <w:iCs/>
          <w:spacing w:val="-7"/>
          <w:w w:val="105"/>
          <w:sz w:val="24"/>
          <w:szCs w:val="24"/>
          <w:lang w:val="fr-FR"/>
        </w:rPr>
        <w:t>.</w:t>
      </w:r>
      <w:r w:rsidR="00F35EBE" w:rsidRPr="00206779">
        <w:rPr>
          <w:rFonts w:ascii="Times New Roman" w:hAnsi="Times New Roman"/>
          <w:bCs/>
          <w:iCs/>
          <w:spacing w:val="-7"/>
          <w:w w:val="105"/>
          <w:sz w:val="24"/>
          <w:szCs w:val="24"/>
          <w:lang w:val="fr-FR"/>
        </w:rPr>
        <w:t>173,64</w:t>
      </w:r>
      <w:r w:rsidRPr="00206779">
        <w:rPr>
          <w:rFonts w:ascii="Times New Roman" w:hAnsi="Times New Roman"/>
          <w:bCs/>
          <w:iCs/>
          <w:spacing w:val="-7"/>
          <w:w w:val="105"/>
          <w:sz w:val="24"/>
          <w:szCs w:val="24"/>
          <w:lang w:val="fr-FR"/>
        </w:rPr>
        <w:t xml:space="preserve"> mii lei, la ingr.med.la domiciliu </w:t>
      </w:r>
      <w:r w:rsidR="00F35EBE" w:rsidRPr="00206779">
        <w:rPr>
          <w:rFonts w:ascii="Times New Roman" w:hAnsi="Times New Roman"/>
          <w:bCs/>
          <w:iCs/>
          <w:spacing w:val="-7"/>
          <w:w w:val="105"/>
          <w:sz w:val="24"/>
          <w:szCs w:val="24"/>
          <w:lang w:val="fr-FR"/>
        </w:rPr>
        <w:t>454,00</w:t>
      </w:r>
      <w:r w:rsidRPr="00206779">
        <w:rPr>
          <w:rFonts w:ascii="Times New Roman" w:hAnsi="Times New Roman"/>
          <w:bCs/>
          <w:iCs/>
          <w:spacing w:val="-7"/>
          <w:w w:val="105"/>
          <w:sz w:val="24"/>
          <w:szCs w:val="24"/>
          <w:lang w:val="fr-FR"/>
        </w:rPr>
        <w:t>mii lei iar la prestatii medicale acordate int</w:t>
      </w:r>
      <w:r w:rsidR="00BA51A6" w:rsidRPr="00206779">
        <w:rPr>
          <w:rFonts w:ascii="Times New Roman" w:hAnsi="Times New Roman"/>
          <w:bCs/>
          <w:iCs/>
          <w:spacing w:val="-7"/>
          <w:w w:val="105"/>
          <w:sz w:val="24"/>
          <w:szCs w:val="24"/>
          <w:lang w:val="fr-FR"/>
        </w:rPr>
        <w:t>r-un stat membru al UE 1</w:t>
      </w:r>
      <w:r w:rsidR="00F35EBE" w:rsidRPr="00206779">
        <w:rPr>
          <w:rFonts w:ascii="Times New Roman" w:hAnsi="Times New Roman"/>
          <w:bCs/>
          <w:iCs/>
          <w:spacing w:val="-7"/>
          <w:w w:val="105"/>
          <w:sz w:val="24"/>
          <w:szCs w:val="24"/>
          <w:lang w:val="fr-FR"/>
        </w:rPr>
        <w:t>6</w:t>
      </w:r>
      <w:r w:rsidR="00BA51A6" w:rsidRPr="00206779">
        <w:rPr>
          <w:rFonts w:ascii="Times New Roman" w:hAnsi="Times New Roman"/>
          <w:bCs/>
          <w:iCs/>
          <w:spacing w:val="-7"/>
          <w:w w:val="105"/>
          <w:sz w:val="24"/>
          <w:szCs w:val="24"/>
          <w:lang w:val="fr-FR"/>
        </w:rPr>
        <w:t>.</w:t>
      </w:r>
      <w:r w:rsidR="00F35EBE" w:rsidRPr="00206779">
        <w:rPr>
          <w:rFonts w:ascii="Times New Roman" w:hAnsi="Times New Roman"/>
          <w:bCs/>
          <w:iCs/>
          <w:spacing w:val="-7"/>
          <w:w w:val="105"/>
          <w:sz w:val="24"/>
          <w:szCs w:val="24"/>
          <w:lang w:val="fr-FR"/>
        </w:rPr>
        <w:t>231,43</w:t>
      </w:r>
      <w:r w:rsidRPr="00206779">
        <w:rPr>
          <w:rFonts w:ascii="Times New Roman" w:hAnsi="Times New Roman"/>
          <w:bCs/>
          <w:iCs/>
          <w:spacing w:val="-7"/>
          <w:w w:val="105"/>
          <w:sz w:val="24"/>
          <w:szCs w:val="24"/>
          <w:lang w:val="fr-FR"/>
        </w:rPr>
        <w:t xml:space="preserve"> mii lei.</w:t>
      </w:r>
    </w:p>
    <w:p w14:paraId="5F9F388A" w14:textId="77777777" w:rsidR="009D06AA" w:rsidRPr="00206779" w:rsidRDefault="009D06AA" w:rsidP="000012AA">
      <w:pPr>
        <w:spacing w:before="288" w:after="0" w:line="240" w:lineRule="auto"/>
        <w:ind w:firstLine="708"/>
        <w:jc w:val="both"/>
        <w:rPr>
          <w:rFonts w:ascii="Times New Roman" w:hAnsi="Times New Roman"/>
          <w:bCs/>
          <w:iCs/>
          <w:spacing w:val="-7"/>
          <w:w w:val="105"/>
          <w:sz w:val="24"/>
          <w:szCs w:val="24"/>
          <w:lang w:val="fr-FR"/>
        </w:rPr>
      </w:pPr>
    </w:p>
    <w:p w14:paraId="7A48F2DA" w14:textId="77777777" w:rsidR="00EE14AF" w:rsidRPr="00206779" w:rsidRDefault="00EE14AF" w:rsidP="00EE14AF">
      <w:pPr>
        <w:ind w:right="72"/>
        <w:jc w:val="both"/>
        <w:rPr>
          <w:rFonts w:ascii="Times New Roman" w:hAnsi="Times New Roman"/>
          <w:bCs/>
          <w:iCs/>
          <w:spacing w:val="-4"/>
          <w:w w:val="105"/>
          <w:sz w:val="24"/>
          <w:szCs w:val="24"/>
          <w:lang w:val="fr-FR"/>
        </w:rPr>
      </w:pPr>
      <w:r w:rsidRPr="00206779">
        <w:rPr>
          <w:rFonts w:ascii="Times New Roman" w:hAnsi="Times New Roman"/>
          <w:bCs/>
          <w:iCs/>
          <w:spacing w:val="4"/>
          <w:w w:val="105"/>
          <w:sz w:val="24"/>
          <w:szCs w:val="24"/>
          <w:lang w:val="fr-FR"/>
        </w:rPr>
        <w:t xml:space="preserve">Evolutia consumului de medicamente cu si fara contributie personala si a </w:t>
      </w:r>
      <w:r w:rsidRPr="00206779">
        <w:rPr>
          <w:rFonts w:ascii="Times New Roman" w:hAnsi="Times New Roman"/>
          <w:bCs/>
          <w:iCs/>
          <w:spacing w:val="-5"/>
          <w:w w:val="105"/>
          <w:sz w:val="24"/>
          <w:szCs w:val="24"/>
          <w:lang w:val="fr-FR"/>
        </w:rPr>
        <w:t xml:space="preserve">consumului de medicamente si materiale sanitare utilizate in cadrul programelor </w:t>
      </w:r>
      <w:r w:rsidRPr="00206779">
        <w:rPr>
          <w:rFonts w:ascii="Times New Roman" w:hAnsi="Times New Roman"/>
          <w:bCs/>
          <w:iCs/>
          <w:spacing w:val="-3"/>
          <w:w w:val="105"/>
          <w:sz w:val="24"/>
          <w:szCs w:val="24"/>
          <w:lang w:val="fr-FR"/>
        </w:rPr>
        <w:t xml:space="preserve">nationale de sanatate - eliberate prin farmaciile cu circuit deschis este redata in </w:t>
      </w:r>
      <w:r w:rsidRPr="00206779">
        <w:rPr>
          <w:rFonts w:ascii="Times New Roman" w:hAnsi="Times New Roman"/>
          <w:bCs/>
          <w:iCs/>
          <w:spacing w:val="-4"/>
          <w:w w:val="105"/>
          <w:sz w:val="24"/>
          <w:szCs w:val="24"/>
          <w:lang w:val="fr-FR"/>
        </w:rPr>
        <w:t>tabelul de mai jos:</w:t>
      </w:r>
    </w:p>
    <w:p w14:paraId="5B99848A" w14:textId="77777777" w:rsidR="00EE14AF" w:rsidRPr="00206779" w:rsidRDefault="00EE14AF" w:rsidP="00EE14AF">
      <w:pPr>
        <w:spacing w:line="196" w:lineRule="auto"/>
        <w:ind w:right="396"/>
        <w:rPr>
          <w:rFonts w:ascii="Times New Roman" w:hAnsi="Times New Roman"/>
          <w:b/>
          <w:bCs/>
          <w:i/>
          <w:iCs/>
          <w:spacing w:val="-4"/>
          <w:w w:val="105"/>
          <w:sz w:val="24"/>
          <w:szCs w:val="24"/>
        </w:rPr>
      </w:pPr>
      <w:r w:rsidRPr="00206779">
        <w:rPr>
          <w:rFonts w:ascii="Times New Roman" w:hAnsi="Times New Roman"/>
          <w:b/>
          <w:bCs/>
          <w:i/>
          <w:iCs/>
          <w:spacing w:val="-4"/>
          <w:w w:val="105"/>
          <w:sz w:val="24"/>
          <w:szCs w:val="24"/>
          <w:lang w:val="fr-FR"/>
        </w:rPr>
        <w:t xml:space="preserve"> </w:t>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rPr>
        <w:t xml:space="preserve">mii lei </w:t>
      </w:r>
    </w:p>
    <w:tbl>
      <w:tblPr>
        <w:tblW w:w="0" w:type="auto"/>
        <w:tblInd w:w="691" w:type="dxa"/>
        <w:tblLayout w:type="fixed"/>
        <w:tblCellMar>
          <w:left w:w="0" w:type="dxa"/>
          <w:right w:w="0" w:type="dxa"/>
        </w:tblCellMar>
        <w:tblLook w:val="04A0" w:firstRow="1" w:lastRow="0" w:firstColumn="1" w:lastColumn="0" w:noHBand="0" w:noVBand="1"/>
      </w:tblPr>
      <w:tblGrid>
        <w:gridCol w:w="1190"/>
        <w:gridCol w:w="1527"/>
        <w:gridCol w:w="1517"/>
        <w:gridCol w:w="1545"/>
        <w:gridCol w:w="1190"/>
        <w:gridCol w:w="1417"/>
      </w:tblGrid>
      <w:tr w:rsidR="00206779" w:rsidRPr="00206779" w14:paraId="49066D62" w14:textId="77777777" w:rsidTr="00EE14AF">
        <w:trPr>
          <w:trHeight w:hRule="exact" w:val="1525"/>
        </w:trPr>
        <w:tc>
          <w:tcPr>
            <w:tcW w:w="1190" w:type="dxa"/>
            <w:tcBorders>
              <w:top w:val="single" w:sz="4" w:space="0" w:color="auto"/>
              <w:left w:val="single" w:sz="4" w:space="0" w:color="auto"/>
              <w:bottom w:val="single" w:sz="4" w:space="0" w:color="auto"/>
              <w:right w:val="single" w:sz="4" w:space="0" w:color="auto"/>
            </w:tcBorders>
            <w:vAlign w:val="center"/>
            <w:hideMark/>
          </w:tcPr>
          <w:p w14:paraId="2B7E78FA"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w w:val="105"/>
                <w:sz w:val="24"/>
                <w:szCs w:val="24"/>
              </w:rPr>
              <w:lastRenderedPageBreak/>
              <w:t>ANUL</w:t>
            </w:r>
          </w:p>
        </w:tc>
        <w:tc>
          <w:tcPr>
            <w:tcW w:w="1527" w:type="dxa"/>
            <w:tcBorders>
              <w:top w:val="single" w:sz="4" w:space="0" w:color="auto"/>
              <w:left w:val="single" w:sz="4" w:space="0" w:color="auto"/>
              <w:bottom w:val="single" w:sz="4" w:space="0" w:color="auto"/>
              <w:right w:val="single" w:sz="4" w:space="0" w:color="auto"/>
            </w:tcBorders>
            <w:hideMark/>
          </w:tcPr>
          <w:p w14:paraId="2DF3D64E" w14:textId="77777777" w:rsidR="00EE14AF" w:rsidRPr="00206779" w:rsidRDefault="00EE14AF">
            <w:pPr>
              <w:spacing w:before="108"/>
              <w:jc w:val="center"/>
              <w:rPr>
                <w:rFonts w:ascii="Times New Roman" w:hAnsi="Times New Roman"/>
                <w:b/>
                <w:bCs/>
                <w:i/>
                <w:iCs/>
                <w:w w:val="105"/>
                <w:sz w:val="24"/>
                <w:szCs w:val="24"/>
              </w:rPr>
            </w:pPr>
            <w:r w:rsidRPr="00206779">
              <w:rPr>
                <w:rFonts w:ascii="Times New Roman" w:hAnsi="Times New Roman"/>
                <w:b/>
                <w:bCs/>
                <w:i/>
                <w:iCs/>
                <w:w w:val="105"/>
                <w:sz w:val="24"/>
                <w:szCs w:val="24"/>
              </w:rPr>
              <w:t>Consum</w:t>
            </w:r>
            <w:r w:rsidRPr="00206779">
              <w:rPr>
                <w:rFonts w:ascii="Times New Roman" w:hAnsi="Times New Roman"/>
                <w:b/>
                <w:bCs/>
                <w:i/>
                <w:iCs/>
                <w:w w:val="105"/>
                <w:sz w:val="24"/>
                <w:szCs w:val="24"/>
              </w:rPr>
              <w:br/>
              <w:t>medicamente</w:t>
            </w:r>
            <w:r w:rsidRPr="00206779">
              <w:rPr>
                <w:rFonts w:ascii="Times New Roman" w:hAnsi="Times New Roman"/>
                <w:b/>
                <w:bCs/>
                <w:i/>
                <w:iCs/>
                <w:w w:val="105"/>
                <w:sz w:val="24"/>
                <w:szCs w:val="24"/>
              </w:rPr>
              <w:br/>
              <w:t>compensate/</w:t>
            </w:r>
            <w:r w:rsidRPr="00206779">
              <w:rPr>
                <w:rFonts w:ascii="Times New Roman" w:hAnsi="Times New Roman"/>
                <w:b/>
                <w:bCs/>
                <w:i/>
                <w:iCs/>
                <w:w w:val="105"/>
                <w:sz w:val="24"/>
                <w:szCs w:val="24"/>
              </w:rPr>
              <w:br/>
              <w:t>gratuite</w:t>
            </w:r>
          </w:p>
        </w:tc>
        <w:tc>
          <w:tcPr>
            <w:tcW w:w="1517" w:type="dxa"/>
            <w:tcBorders>
              <w:top w:val="single" w:sz="4" w:space="0" w:color="auto"/>
              <w:left w:val="single" w:sz="4" w:space="0" w:color="auto"/>
              <w:bottom w:val="single" w:sz="4" w:space="0" w:color="auto"/>
              <w:right w:val="single" w:sz="4" w:space="0" w:color="auto"/>
            </w:tcBorders>
            <w:hideMark/>
          </w:tcPr>
          <w:p w14:paraId="7E712CBF" w14:textId="77777777" w:rsidR="00EE14AF" w:rsidRPr="00206779" w:rsidRDefault="00EE14AF">
            <w:pPr>
              <w:jc w:val="center"/>
              <w:rPr>
                <w:rFonts w:ascii="Times New Roman" w:hAnsi="Times New Roman"/>
                <w:b/>
                <w:bCs/>
                <w:i/>
                <w:iCs/>
                <w:w w:val="105"/>
                <w:sz w:val="24"/>
                <w:szCs w:val="24"/>
                <w:lang w:val="pt-BR"/>
              </w:rPr>
            </w:pPr>
            <w:r w:rsidRPr="00206779">
              <w:rPr>
                <w:rFonts w:ascii="Times New Roman" w:hAnsi="Times New Roman"/>
                <w:b/>
                <w:bCs/>
                <w:i/>
                <w:iCs/>
                <w:w w:val="105"/>
                <w:sz w:val="24"/>
                <w:szCs w:val="24"/>
                <w:lang w:val="pt-BR"/>
              </w:rPr>
              <w:t>Consum</w:t>
            </w:r>
            <w:r w:rsidRPr="00206779">
              <w:rPr>
                <w:rFonts w:ascii="Times New Roman" w:hAnsi="Times New Roman"/>
                <w:b/>
                <w:bCs/>
                <w:i/>
                <w:iCs/>
                <w:w w:val="105"/>
                <w:sz w:val="24"/>
                <w:szCs w:val="24"/>
                <w:lang w:val="pt-BR"/>
              </w:rPr>
              <w:br/>
              <w:t>medicamente</w:t>
            </w:r>
            <w:r w:rsidRPr="00206779">
              <w:rPr>
                <w:rFonts w:ascii="Times New Roman" w:hAnsi="Times New Roman"/>
                <w:b/>
                <w:bCs/>
                <w:i/>
                <w:iCs/>
                <w:w w:val="105"/>
                <w:sz w:val="24"/>
                <w:szCs w:val="24"/>
                <w:lang w:val="pt-BR"/>
              </w:rPr>
              <w:br/>
            </w:r>
            <w:r w:rsidRPr="00206779">
              <w:rPr>
                <w:rFonts w:ascii="Times New Roman" w:hAnsi="Times New Roman"/>
                <w:b/>
                <w:bCs/>
                <w:i/>
                <w:iCs/>
                <w:spacing w:val="-4"/>
                <w:w w:val="105"/>
                <w:sz w:val="24"/>
                <w:szCs w:val="24"/>
                <w:lang w:val="pt-BR"/>
              </w:rPr>
              <w:t>boli cronice cu</w:t>
            </w:r>
            <w:r w:rsidRPr="00206779">
              <w:rPr>
                <w:rFonts w:ascii="Times New Roman" w:hAnsi="Times New Roman"/>
                <w:b/>
                <w:bCs/>
                <w:i/>
                <w:iCs/>
                <w:spacing w:val="-4"/>
                <w:w w:val="105"/>
                <w:sz w:val="24"/>
                <w:szCs w:val="24"/>
                <w:lang w:val="pt-BR"/>
              </w:rPr>
              <w:br/>
            </w:r>
            <w:r w:rsidRPr="00206779">
              <w:rPr>
                <w:rFonts w:ascii="Times New Roman" w:hAnsi="Times New Roman"/>
                <w:b/>
                <w:bCs/>
                <w:i/>
                <w:iCs/>
                <w:w w:val="105"/>
                <w:sz w:val="24"/>
                <w:szCs w:val="24"/>
                <w:lang w:val="pt-BR"/>
              </w:rPr>
              <w:t>aprobare</w:t>
            </w:r>
            <w:r w:rsidRPr="00206779">
              <w:rPr>
                <w:rFonts w:ascii="Times New Roman" w:hAnsi="Times New Roman"/>
                <w:b/>
                <w:bCs/>
                <w:i/>
                <w:iCs/>
                <w:w w:val="105"/>
                <w:sz w:val="24"/>
                <w:szCs w:val="24"/>
                <w:lang w:val="pt-BR"/>
              </w:rPr>
              <w:br/>
              <w:t>CNAS</w:t>
            </w:r>
          </w:p>
        </w:tc>
        <w:tc>
          <w:tcPr>
            <w:tcW w:w="1545" w:type="dxa"/>
            <w:tcBorders>
              <w:top w:val="single" w:sz="4" w:space="0" w:color="auto"/>
              <w:left w:val="single" w:sz="4" w:space="0" w:color="auto"/>
              <w:bottom w:val="single" w:sz="4" w:space="0" w:color="auto"/>
              <w:right w:val="single" w:sz="4" w:space="0" w:color="auto"/>
            </w:tcBorders>
            <w:hideMark/>
          </w:tcPr>
          <w:p w14:paraId="56CEA75A"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w w:val="105"/>
                <w:sz w:val="24"/>
                <w:szCs w:val="24"/>
              </w:rPr>
              <w:t>Consum</w:t>
            </w:r>
            <w:r w:rsidRPr="00206779">
              <w:rPr>
                <w:rFonts w:ascii="Times New Roman" w:hAnsi="Times New Roman"/>
                <w:b/>
                <w:bCs/>
                <w:i/>
                <w:iCs/>
                <w:w w:val="105"/>
                <w:sz w:val="24"/>
                <w:szCs w:val="24"/>
              </w:rPr>
              <w:br/>
              <w:t>medicamente</w:t>
            </w:r>
            <w:r w:rsidRPr="00206779">
              <w:rPr>
                <w:rFonts w:ascii="Times New Roman" w:hAnsi="Times New Roman"/>
                <w:b/>
                <w:bCs/>
                <w:i/>
                <w:iCs/>
                <w:w w:val="105"/>
                <w:sz w:val="24"/>
                <w:szCs w:val="24"/>
              </w:rPr>
              <w:br/>
              <w:t>pensionari</w:t>
            </w:r>
            <w:r w:rsidRPr="00206779">
              <w:rPr>
                <w:rFonts w:ascii="Times New Roman" w:hAnsi="Times New Roman"/>
                <w:b/>
                <w:bCs/>
                <w:i/>
                <w:iCs/>
                <w:w w:val="105"/>
                <w:sz w:val="24"/>
                <w:szCs w:val="24"/>
              </w:rPr>
              <w:br/>
              <w:t>compensate</w:t>
            </w:r>
            <w:r w:rsidRPr="00206779">
              <w:rPr>
                <w:rFonts w:ascii="Times New Roman" w:hAnsi="Times New Roman"/>
                <w:b/>
                <w:bCs/>
                <w:i/>
                <w:iCs/>
                <w:w w:val="105"/>
                <w:sz w:val="24"/>
                <w:szCs w:val="24"/>
              </w:rPr>
              <w:br/>
              <w:t>90%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0F70D39"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w w:val="105"/>
                <w:sz w:val="24"/>
                <w:szCs w:val="24"/>
              </w:rPr>
              <w:t>Consum</w:t>
            </w:r>
            <w:r w:rsidRPr="00206779">
              <w:rPr>
                <w:rFonts w:ascii="Times New Roman" w:hAnsi="Times New Roman"/>
                <w:b/>
                <w:bCs/>
                <w:i/>
                <w:iCs/>
                <w:w w:val="105"/>
                <w:sz w:val="24"/>
                <w:szCs w:val="24"/>
              </w:rPr>
              <w:b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C32245" w14:textId="77777777" w:rsidR="00EE14AF" w:rsidRPr="00206779" w:rsidRDefault="00EE14AF">
            <w:pPr>
              <w:jc w:val="center"/>
              <w:rPr>
                <w:rFonts w:ascii="Times New Roman" w:hAnsi="Times New Roman"/>
                <w:w w:val="105"/>
                <w:sz w:val="24"/>
                <w:szCs w:val="24"/>
                <w:lang w:val="pt-BR"/>
              </w:rPr>
            </w:pPr>
            <w:r w:rsidRPr="00206779">
              <w:rPr>
                <w:rFonts w:ascii="Times New Roman" w:hAnsi="Times New Roman"/>
                <w:b/>
                <w:bCs/>
                <w:i/>
                <w:iCs/>
                <w:w w:val="105"/>
                <w:sz w:val="24"/>
                <w:szCs w:val="24"/>
                <w:lang w:val="pt-BR"/>
              </w:rPr>
              <w:t>Consum</w:t>
            </w:r>
            <w:r w:rsidRPr="00206779">
              <w:rPr>
                <w:rFonts w:ascii="Times New Roman" w:hAnsi="Times New Roman"/>
                <w:b/>
                <w:bCs/>
                <w:i/>
                <w:iCs/>
                <w:w w:val="105"/>
                <w:sz w:val="24"/>
                <w:szCs w:val="24"/>
                <w:lang w:val="pt-BR"/>
              </w:rPr>
              <w:br/>
            </w:r>
            <w:r w:rsidRPr="00206779">
              <w:rPr>
                <w:rFonts w:ascii="Times New Roman" w:hAnsi="Times New Roman"/>
                <w:b/>
                <w:bCs/>
                <w:i/>
                <w:iCs/>
                <w:spacing w:val="-4"/>
                <w:w w:val="105"/>
                <w:sz w:val="24"/>
                <w:szCs w:val="24"/>
                <w:lang w:val="pt-BR"/>
              </w:rPr>
              <w:t>medicamente in</w:t>
            </w:r>
            <w:r w:rsidRPr="00206779">
              <w:rPr>
                <w:rFonts w:ascii="Times New Roman" w:hAnsi="Times New Roman"/>
                <w:b/>
                <w:bCs/>
                <w:i/>
                <w:iCs/>
                <w:spacing w:val="-4"/>
                <w:w w:val="105"/>
                <w:sz w:val="24"/>
                <w:szCs w:val="24"/>
                <w:lang w:val="pt-BR"/>
              </w:rPr>
              <w:br/>
            </w:r>
            <w:r w:rsidRPr="00206779">
              <w:rPr>
                <w:rFonts w:ascii="Times New Roman" w:hAnsi="Times New Roman"/>
                <w:b/>
                <w:bCs/>
                <w:i/>
                <w:iCs/>
                <w:w w:val="105"/>
                <w:sz w:val="24"/>
                <w:szCs w:val="24"/>
                <w:lang w:val="pt-BR"/>
              </w:rPr>
              <w:t>cadrul PNS</w:t>
            </w:r>
          </w:p>
        </w:tc>
      </w:tr>
      <w:tr w:rsidR="00206779" w:rsidRPr="00206779" w14:paraId="78CFA723" w14:textId="77777777" w:rsidTr="00EE14AF">
        <w:trPr>
          <w:trHeight w:hRule="exact" w:val="283"/>
        </w:trPr>
        <w:tc>
          <w:tcPr>
            <w:tcW w:w="1190" w:type="dxa"/>
            <w:tcBorders>
              <w:top w:val="single" w:sz="4" w:space="0" w:color="auto"/>
              <w:left w:val="single" w:sz="4" w:space="0" w:color="auto"/>
              <w:bottom w:val="single" w:sz="4" w:space="0" w:color="auto"/>
              <w:right w:val="single" w:sz="4" w:space="0" w:color="auto"/>
            </w:tcBorders>
            <w:vAlign w:val="center"/>
            <w:hideMark/>
          </w:tcPr>
          <w:p w14:paraId="169F2AE9" w14:textId="77777777" w:rsidR="00EE14AF" w:rsidRPr="00206779" w:rsidRDefault="00EE14AF">
            <w:pPr>
              <w:ind w:left="492"/>
              <w:rPr>
                <w:rFonts w:ascii="Times New Roman" w:hAnsi="Times New Roman"/>
                <w:i/>
                <w:iCs/>
                <w:sz w:val="24"/>
                <w:szCs w:val="24"/>
              </w:rPr>
            </w:pPr>
            <w:r w:rsidRPr="00206779">
              <w:rPr>
                <w:rFonts w:ascii="Times New Roman" w:hAnsi="Times New Roman"/>
                <w:i/>
                <w:iCs/>
                <w:sz w:val="24"/>
                <w:szCs w:val="24"/>
              </w:rPr>
              <w:t>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33DEC1B" w14:textId="77777777" w:rsidR="00EE14AF" w:rsidRPr="00206779" w:rsidRDefault="00EE14AF">
            <w:pPr>
              <w:ind w:right="671"/>
              <w:jc w:val="right"/>
              <w:rPr>
                <w:rFonts w:ascii="Times New Roman" w:hAnsi="Times New Roman"/>
                <w:i/>
                <w:iCs/>
                <w:sz w:val="24"/>
                <w:szCs w:val="24"/>
              </w:rPr>
            </w:pPr>
            <w:r w:rsidRPr="00206779">
              <w:rPr>
                <w:rFonts w:ascii="Times New Roman" w:hAnsi="Times New Roman"/>
                <w:i/>
                <w:iCs/>
                <w:sz w:val="24"/>
                <w:szCs w:val="24"/>
              </w:rPr>
              <w:t>2</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997C23E" w14:textId="77777777" w:rsidR="00EE14AF" w:rsidRPr="00206779" w:rsidRDefault="00EE14AF">
            <w:pPr>
              <w:jc w:val="center"/>
              <w:rPr>
                <w:rFonts w:ascii="Times New Roman" w:hAnsi="Times New Roman"/>
                <w:i/>
                <w:iCs/>
                <w:sz w:val="24"/>
                <w:szCs w:val="24"/>
              </w:rPr>
            </w:pPr>
            <w:r w:rsidRPr="00206779">
              <w:rPr>
                <w:rFonts w:ascii="Times New Roman" w:hAnsi="Times New Roman"/>
                <w:i/>
                <w:iCs/>
                <w:sz w:val="24"/>
                <w:szCs w:val="24"/>
              </w:rPr>
              <w:t>3</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E0396DF" w14:textId="77777777" w:rsidR="00EE14AF" w:rsidRPr="00206779" w:rsidRDefault="00EE14AF">
            <w:pPr>
              <w:jc w:val="center"/>
              <w:rPr>
                <w:rFonts w:ascii="Times New Roman" w:hAnsi="Times New Roman"/>
                <w:i/>
                <w:iCs/>
                <w:sz w:val="24"/>
                <w:szCs w:val="24"/>
              </w:rPr>
            </w:pPr>
            <w:r w:rsidRPr="00206779">
              <w:rPr>
                <w:rFonts w:ascii="Times New Roman" w:hAnsi="Times New Roman"/>
                <w:i/>
                <w:iCs/>
                <w:sz w:val="24"/>
                <w:szCs w:val="24"/>
              </w:rPr>
              <w:t>4</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ABFB464" w14:textId="77777777" w:rsidR="00EE14AF" w:rsidRPr="00206779" w:rsidRDefault="00EE14AF">
            <w:pPr>
              <w:ind w:right="125"/>
              <w:jc w:val="right"/>
              <w:rPr>
                <w:rFonts w:ascii="Times New Roman" w:hAnsi="Times New Roman"/>
                <w:i/>
                <w:iCs/>
                <w:sz w:val="24"/>
                <w:szCs w:val="24"/>
              </w:rPr>
            </w:pPr>
            <w:r w:rsidRPr="00206779">
              <w:rPr>
                <w:rFonts w:ascii="Times New Roman" w:hAnsi="Times New Roman"/>
                <w:i/>
                <w:iCs/>
                <w:sz w:val="24"/>
                <w:szCs w:val="24"/>
              </w:rPr>
              <w:t>5=2+3+4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782FD4" w14:textId="77777777" w:rsidR="00EE14AF" w:rsidRPr="00206779" w:rsidRDefault="00EE14AF">
            <w:pPr>
              <w:ind w:right="708"/>
              <w:jc w:val="right"/>
              <w:rPr>
                <w:rFonts w:ascii="Times New Roman" w:hAnsi="Times New Roman"/>
                <w:w w:val="105"/>
                <w:sz w:val="24"/>
                <w:szCs w:val="24"/>
              </w:rPr>
            </w:pPr>
            <w:r w:rsidRPr="00206779">
              <w:rPr>
                <w:rFonts w:ascii="Times New Roman" w:hAnsi="Times New Roman"/>
                <w:i/>
                <w:iCs/>
                <w:sz w:val="24"/>
                <w:szCs w:val="24"/>
              </w:rPr>
              <w:t>6</w:t>
            </w:r>
          </w:p>
        </w:tc>
      </w:tr>
      <w:tr w:rsidR="00206779" w:rsidRPr="00206779" w14:paraId="24476E2B"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514BE2B9"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2014</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745BA88"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55.431,83</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911DFC0"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10.767,14</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DC1BB9E"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5.369,28</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C476168" w14:textId="77777777" w:rsidR="00EE14AF" w:rsidRPr="00206779" w:rsidRDefault="00EE14AF">
            <w:pPr>
              <w:tabs>
                <w:tab w:val="decimal" w:pos="492"/>
              </w:tabs>
              <w:rPr>
                <w:rFonts w:ascii="Times New Roman" w:hAnsi="Times New Roman"/>
                <w:spacing w:val="-2"/>
                <w:w w:val="110"/>
                <w:sz w:val="24"/>
                <w:szCs w:val="24"/>
              </w:rPr>
            </w:pPr>
            <w:r w:rsidRPr="00206779">
              <w:rPr>
                <w:rFonts w:ascii="Times New Roman" w:hAnsi="Times New Roman"/>
                <w:spacing w:val="-2"/>
                <w:w w:val="110"/>
                <w:sz w:val="24"/>
                <w:szCs w:val="24"/>
              </w:rPr>
              <w:t>71.838,25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70B7C8"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23.359,93</w:t>
            </w:r>
          </w:p>
        </w:tc>
      </w:tr>
      <w:tr w:rsidR="00206779" w:rsidRPr="00206779" w14:paraId="41E63C4C"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635A1A6C" w14:textId="77777777" w:rsidR="00EE14AF" w:rsidRPr="00206779" w:rsidRDefault="00EE14AF">
            <w:pPr>
              <w:jc w:val="center"/>
              <w:rPr>
                <w:rFonts w:ascii="Times New Roman" w:hAnsi="Times New Roman"/>
                <w:bCs/>
                <w:i/>
                <w:iCs/>
                <w:w w:val="105"/>
                <w:sz w:val="24"/>
                <w:szCs w:val="24"/>
              </w:rPr>
            </w:pPr>
            <w:r w:rsidRPr="00206779">
              <w:rPr>
                <w:rFonts w:ascii="Times New Roman" w:hAnsi="Times New Roman"/>
                <w:w w:val="110"/>
                <w:sz w:val="24"/>
                <w:szCs w:val="24"/>
              </w:rPr>
              <w:t>2015</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2B480EC"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51.644,21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1C28F7D"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9.579,42</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0077944"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4.851,81</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9C3EACA" w14:textId="77777777" w:rsidR="00EE14AF" w:rsidRPr="00206779" w:rsidRDefault="00EE14AF">
            <w:pPr>
              <w:tabs>
                <w:tab w:val="decimal" w:pos="492"/>
              </w:tabs>
              <w:rPr>
                <w:rFonts w:ascii="Times New Roman" w:hAnsi="Times New Roman"/>
                <w:w w:val="110"/>
                <w:sz w:val="24"/>
                <w:szCs w:val="24"/>
              </w:rPr>
            </w:pPr>
            <w:r w:rsidRPr="00206779">
              <w:rPr>
                <w:rFonts w:ascii="Times New Roman" w:hAnsi="Times New Roman"/>
                <w:w w:val="110"/>
                <w:sz w:val="24"/>
                <w:szCs w:val="24"/>
              </w:rPr>
              <w:t>66.075,44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130CFE" w14:textId="77777777" w:rsidR="00EE14AF" w:rsidRPr="00206779" w:rsidRDefault="00EE14AF">
            <w:pPr>
              <w:tabs>
                <w:tab w:val="decimal" w:pos="792"/>
              </w:tabs>
              <w:rPr>
                <w:rFonts w:ascii="Times New Roman" w:hAnsi="Times New Roman"/>
                <w:spacing w:val="-2"/>
                <w:w w:val="110"/>
                <w:sz w:val="24"/>
                <w:szCs w:val="24"/>
              </w:rPr>
            </w:pPr>
            <w:r w:rsidRPr="00206779">
              <w:rPr>
                <w:rFonts w:ascii="Times New Roman" w:hAnsi="Times New Roman"/>
                <w:spacing w:val="-2"/>
                <w:w w:val="110"/>
                <w:sz w:val="24"/>
                <w:szCs w:val="24"/>
              </w:rPr>
              <w:t>22.413,44</w:t>
            </w:r>
          </w:p>
        </w:tc>
      </w:tr>
      <w:tr w:rsidR="00206779" w:rsidRPr="00206779" w14:paraId="1BF16403"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38A40926"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2016</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7FFD2F8" w14:textId="77777777" w:rsidR="00EE14AF" w:rsidRPr="00206779" w:rsidRDefault="00EE14AF">
            <w:pPr>
              <w:tabs>
                <w:tab w:val="decimal" w:pos="766"/>
              </w:tabs>
              <w:rPr>
                <w:rFonts w:ascii="Times New Roman" w:hAnsi="Times New Roman"/>
                <w:spacing w:val="-2"/>
                <w:w w:val="110"/>
                <w:sz w:val="24"/>
                <w:szCs w:val="24"/>
              </w:rPr>
            </w:pPr>
            <w:r w:rsidRPr="00206779">
              <w:rPr>
                <w:rFonts w:ascii="Times New Roman" w:hAnsi="Times New Roman"/>
                <w:spacing w:val="-2"/>
                <w:w w:val="110"/>
                <w:sz w:val="24"/>
                <w:szCs w:val="24"/>
              </w:rPr>
              <w:t>47.052,89</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C4D379A"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9.104,43</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95B0209"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3.693,56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369ED1B" w14:textId="77777777" w:rsidR="00EE14AF" w:rsidRPr="00206779" w:rsidRDefault="00EE14AF">
            <w:pPr>
              <w:tabs>
                <w:tab w:val="decimal" w:pos="492"/>
              </w:tabs>
              <w:rPr>
                <w:rFonts w:ascii="Times New Roman" w:hAnsi="Times New Roman"/>
                <w:spacing w:val="-2"/>
                <w:w w:val="110"/>
                <w:sz w:val="24"/>
                <w:szCs w:val="24"/>
              </w:rPr>
            </w:pPr>
            <w:r w:rsidRPr="00206779">
              <w:rPr>
                <w:rFonts w:ascii="Times New Roman" w:hAnsi="Times New Roman"/>
                <w:spacing w:val="-2"/>
                <w:w w:val="110"/>
                <w:sz w:val="24"/>
                <w:szCs w:val="24"/>
              </w:rPr>
              <w:t>59.850,88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BA1CD8"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25.945,48</w:t>
            </w:r>
          </w:p>
        </w:tc>
      </w:tr>
      <w:tr w:rsidR="00206779" w:rsidRPr="00206779" w14:paraId="44F31532" w14:textId="77777777" w:rsidTr="00EE14AF">
        <w:trPr>
          <w:trHeight w:hRule="exact" w:val="269"/>
        </w:trPr>
        <w:tc>
          <w:tcPr>
            <w:tcW w:w="1190" w:type="dxa"/>
            <w:tcBorders>
              <w:top w:val="single" w:sz="4" w:space="0" w:color="auto"/>
              <w:left w:val="single" w:sz="4" w:space="0" w:color="auto"/>
              <w:bottom w:val="single" w:sz="4" w:space="0" w:color="auto"/>
              <w:right w:val="single" w:sz="4" w:space="0" w:color="auto"/>
            </w:tcBorders>
            <w:vAlign w:val="center"/>
            <w:hideMark/>
          </w:tcPr>
          <w:p w14:paraId="16967CE4"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2017</w:t>
            </w:r>
          </w:p>
        </w:tc>
        <w:tc>
          <w:tcPr>
            <w:tcW w:w="1527" w:type="dxa"/>
            <w:tcBorders>
              <w:top w:val="single" w:sz="4" w:space="0" w:color="auto"/>
              <w:left w:val="single" w:sz="4" w:space="0" w:color="auto"/>
              <w:bottom w:val="single" w:sz="4" w:space="0" w:color="auto"/>
              <w:right w:val="single" w:sz="4" w:space="0" w:color="auto"/>
            </w:tcBorders>
            <w:vAlign w:val="center"/>
            <w:hideMark/>
          </w:tcPr>
          <w:p w14:paraId="2641FA57"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49.013,59</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C2DA855"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8.668,27</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E9F9EB9"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4.209,53</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C98CA85" w14:textId="77777777" w:rsidR="00EE14AF" w:rsidRPr="00206779" w:rsidRDefault="00EE14AF">
            <w:pPr>
              <w:tabs>
                <w:tab w:val="decimal" w:pos="492"/>
              </w:tabs>
              <w:rPr>
                <w:rFonts w:ascii="Times New Roman" w:hAnsi="Times New Roman"/>
                <w:w w:val="110"/>
                <w:sz w:val="24"/>
                <w:szCs w:val="24"/>
              </w:rPr>
            </w:pPr>
            <w:r w:rsidRPr="00206779">
              <w:rPr>
                <w:rFonts w:ascii="Times New Roman" w:hAnsi="Times New Roman"/>
                <w:w w:val="110"/>
                <w:sz w:val="24"/>
                <w:szCs w:val="24"/>
              </w:rPr>
              <w:t>61.891,39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9E0358"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29.004,52</w:t>
            </w:r>
          </w:p>
        </w:tc>
      </w:tr>
      <w:tr w:rsidR="00206779" w:rsidRPr="00206779" w14:paraId="25040C4F"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3C80EAEB"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2018</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8C10559"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50.548,91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FF70836"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8.008,47</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302FA80"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5.306,50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450D625" w14:textId="77777777" w:rsidR="00EE14AF" w:rsidRPr="00206779" w:rsidRDefault="00EE14AF">
            <w:pPr>
              <w:tabs>
                <w:tab w:val="decimal" w:pos="492"/>
              </w:tabs>
              <w:rPr>
                <w:rFonts w:ascii="Times New Roman" w:hAnsi="Times New Roman"/>
                <w:w w:val="110"/>
                <w:sz w:val="24"/>
                <w:szCs w:val="24"/>
              </w:rPr>
            </w:pPr>
            <w:r w:rsidRPr="00206779">
              <w:rPr>
                <w:rFonts w:ascii="Times New Roman" w:hAnsi="Times New Roman"/>
                <w:w w:val="110"/>
                <w:sz w:val="24"/>
                <w:szCs w:val="24"/>
              </w:rPr>
              <w:t>63.863,89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341484"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35.057,94</w:t>
            </w:r>
          </w:p>
        </w:tc>
      </w:tr>
      <w:tr w:rsidR="00206779" w:rsidRPr="00206779" w14:paraId="30399EB0"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2758EC05"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2019</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96353EF"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53.405,05</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297C2AE"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6.976,34</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314524B"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5.806,11</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DA5F338" w14:textId="77777777" w:rsidR="00EE14AF" w:rsidRPr="00206779" w:rsidRDefault="00EE14AF">
            <w:pPr>
              <w:tabs>
                <w:tab w:val="decimal" w:pos="492"/>
              </w:tabs>
              <w:rPr>
                <w:rFonts w:ascii="Times New Roman" w:hAnsi="Times New Roman"/>
                <w:w w:val="110"/>
                <w:sz w:val="24"/>
                <w:szCs w:val="24"/>
              </w:rPr>
            </w:pPr>
            <w:r w:rsidRPr="00206779">
              <w:rPr>
                <w:rFonts w:ascii="Times New Roman" w:hAnsi="Times New Roman"/>
                <w:w w:val="110"/>
                <w:sz w:val="24"/>
                <w:szCs w:val="24"/>
              </w:rPr>
              <w:t>66.187,50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707B5F"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44.277,36</w:t>
            </w:r>
          </w:p>
        </w:tc>
      </w:tr>
      <w:tr w:rsidR="00206779" w:rsidRPr="00206779" w14:paraId="409DD3BF"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2D89A21A"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2020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41C99F6"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54.249,55</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84B3607"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6.943,88</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8648534"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5.990,41</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35713D9" w14:textId="77777777" w:rsidR="00EE14AF" w:rsidRPr="00206779" w:rsidRDefault="00EE14AF">
            <w:pPr>
              <w:tabs>
                <w:tab w:val="decimal" w:pos="492"/>
              </w:tabs>
              <w:rPr>
                <w:rFonts w:ascii="Times New Roman" w:hAnsi="Times New Roman"/>
                <w:w w:val="110"/>
                <w:sz w:val="24"/>
                <w:szCs w:val="24"/>
              </w:rPr>
            </w:pPr>
            <w:r w:rsidRPr="00206779">
              <w:rPr>
                <w:rFonts w:ascii="Times New Roman" w:hAnsi="Times New Roman"/>
                <w:w w:val="110"/>
                <w:sz w:val="24"/>
                <w:szCs w:val="24"/>
              </w:rPr>
              <w:t>67.183,84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A1649D"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54.848,44</w:t>
            </w:r>
          </w:p>
        </w:tc>
      </w:tr>
      <w:tr w:rsidR="00206779" w:rsidRPr="00206779" w14:paraId="5E845E80"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hideMark/>
          </w:tcPr>
          <w:p w14:paraId="01D111D8" w14:textId="77777777" w:rsidR="00EE14AF" w:rsidRPr="00206779" w:rsidRDefault="00EE14AF">
            <w:pPr>
              <w:jc w:val="center"/>
              <w:rPr>
                <w:rFonts w:ascii="Times New Roman" w:hAnsi="Times New Roman"/>
                <w:w w:val="110"/>
                <w:sz w:val="24"/>
                <w:szCs w:val="24"/>
              </w:rPr>
            </w:pPr>
            <w:r w:rsidRPr="00206779">
              <w:rPr>
                <w:rFonts w:ascii="Times New Roman" w:hAnsi="Times New Roman"/>
                <w:w w:val="110"/>
                <w:sz w:val="24"/>
                <w:szCs w:val="24"/>
              </w:rPr>
              <w:t>2021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CA63B93" w14:textId="77777777" w:rsidR="00EE14AF" w:rsidRPr="00206779" w:rsidRDefault="00EE14AF">
            <w:pPr>
              <w:tabs>
                <w:tab w:val="decimal" w:pos="766"/>
              </w:tabs>
              <w:rPr>
                <w:rFonts w:ascii="Times New Roman" w:hAnsi="Times New Roman"/>
                <w:w w:val="110"/>
                <w:sz w:val="24"/>
                <w:szCs w:val="24"/>
              </w:rPr>
            </w:pPr>
            <w:r w:rsidRPr="00206779">
              <w:rPr>
                <w:rFonts w:ascii="Times New Roman" w:hAnsi="Times New Roman"/>
                <w:w w:val="110"/>
                <w:sz w:val="24"/>
                <w:szCs w:val="24"/>
              </w:rPr>
              <w:t xml:space="preserve">  58.870,76</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0484169" w14:textId="77777777" w:rsidR="00EE14AF" w:rsidRPr="00206779" w:rsidRDefault="00EE14AF">
            <w:pPr>
              <w:tabs>
                <w:tab w:val="decimal" w:pos="718"/>
              </w:tabs>
              <w:rPr>
                <w:rFonts w:ascii="Times New Roman" w:hAnsi="Times New Roman"/>
                <w:w w:val="110"/>
                <w:sz w:val="24"/>
                <w:szCs w:val="24"/>
              </w:rPr>
            </w:pPr>
            <w:r w:rsidRPr="00206779">
              <w:rPr>
                <w:rFonts w:ascii="Times New Roman" w:hAnsi="Times New Roman"/>
                <w:w w:val="110"/>
                <w:sz w:val="24"/>
                <w:szCs w:val="24"/>
              </w:rPr>
              <w:t>6.551,79</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F021CCF" w14:textId="77777777" w:rsidR="00EE14AF" w:rsidRPr="00206779" w:rsidRDefault="00EE14AF">
            <w:pPr>
              <w:tabs>
                <w:tab w:val="decimal" w:pos="708"/>
              </w:tabs>
              <w:rPr>
                <w:rFonts w:ascii="Times New Roman" w:hAnsi="Times New Roman"/>
                <w:w w:val="110"/>
                <w:sz w:val="24"/>
                <w:szCs w:val="24"/>
              </w:rPr>
            </w:pPr>
            <w:r w:rsidRPr="00206779">
              <w:rPr>
                <w:rFonts w:ascii="Times New Roman" w:hAnsi="Times New Roman"/>
                <w:w w:val="110"/>
                <w:sz w:val="24"/>
                <w:szCs w:val="24"/>
              </w:rPr>
              <w:t>5.760,97</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F17E57F" w14:textId="77777777" w:rsidR="00EE14AF" w:rsidRPr="00206779" w:rsidRDefault="00EE14AF">
            <w:pPr>
              <w:tabs>
                <w:tab w:val="decimal" w:pos="492"/>
              </w:tabs>
              <w:rPr>
                <w:rFonts w:ascii="Times New Roman" w:hAnsi="Times New Roman"/>
                <w:w w:val="110"/>
                <w:sz w:val="24"/>
                <w:szCs w:val="24"/>
              </w:rPr>
            </w:pPr>
            <w:r w:rsidRPr="00206779">
              <w:rPr>
                <w:rFonts w:ascii="Times New Roman" w:hAnsi="Times New Roman"/>
                <w:w w:val="110"/>
                <w:sz w:val="24"/>
                <w:szCs w:val="24"/>
              </w:rPr>
              <w:t>71.183.5222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C3119" w14:textId="77777777" w:rsidR="00EE14AF" w:rsidRPr="00206779" w:rsidRDefault="00EE14AF">
            <w:pPr>
              <w:tabs>
                <w:tab w:val="decimal" w:pos="792"/>
              </w:tabs>
              <w:rPr>
                <w:rFonts w:ascii="Times New Roman" w:hAnsi="Times New Roman"/>
                <w:w w:val="110"/>
                <w:sz w:val="24"/>
                <w:szCs w:val="24"/>
              </w:rPr>
            </w:pPr>
            <w:r w:rsidRPr="00206779">
              <w:rPr>
                <w:rFonts w:ascii="Times New Roman" w:hAnsi="Times New Roman"/>
                <w:w w:val="110"/>
                <w:sz w:val="24"/>
                <w:szCs w:val="24"/>
              </w:rPr>
              <w:t>62.954,47</w:t>
            </w:r>
          </w:p>
        </w:tc>
      </w:tr>
      <w:tr w:rsidR="00E14030" w:rsidRPr="00206779" w14:paraId="31307E61" w14:textId="77777777" w:rsidTr="00EE14AF">
        <w:trPr>
          <w:trHeight w:hRule="exact" w:val="264"/>
        </w:trPr>
        <w:tc>
          <w:tcPr>
            <w:tcW w:w="1190" w:type="dxa"/>
            <w:tcBorders>
              <w:top w:val="single" w:sz="4" w:space="0" w:color="auto"/>
              <w:left w:val="single" w:sz="4" w:space="0" w:color="auto"/>
              <w:bottom w:val="single" w:sz="4" w:space="0" w:color="auto"/>
              <w:right w:val="single" w:sz="4" w:space="0" w:color="auto"/>
            </w:tcBorders>
            <w:vAlign w:val="center"/>
          </w:tcPr>
          <w:p w14:paraId="172A4D36" w14:textId="77777777" w:rsidR="00E14030" w:rsidRPr="00206779" w:rsidRDefault="00E14030">
            <w:pPr>
              <w:jc w:val="center"/>
              <w:rPr>
                <w:rFonts w:ascii="Times New Roman" w:hAnsi="Times New Roman"/>
                <w:w w:val="110"/>
                <w:sz w:val="24"/>
                <w:szCs w:val="24"/>
              </w:rPr>
            </w:pPr>
            <w:r w:rsidRPr="00206779">
              <w:rPr>
                <w:rFonts w:ascii="Times New Roman" w:hAnsi="Times New Roman"/>
                <w:w w:val="110"/>
                <w:sz w:val="24"/>
                <w:szCs w:val="24"/>
              </w:rPr>
              <w:t>2022</w:t>
            </w:r>
          </w:p>
        </w:tc>
        <w:tc>
          <w:tcPr>
            <w:tcW w:w="1527" w:type="dxa"/>
            <w:tcBorders>
              <w:top w:val="single" w:sz="4" w:space="0" w:color="auto"/>
              <w:left w:val="single" w:sz="4" w:space="0" w:color="auto"/>
              <w:bottom w:val="single" w:sz="4" w:space="0" w:color="auto"/>
              <w:right w:val="single" w:sz="4" w:space="0" w:color="auto"/>
            </w:tcBorders>
            <w:vAlign w:val="center"/>
          </w:tcPr>
          <w:p w14:paraId="4CE0DBFF" w14:textId="77777777" w:rsidR="00E14030" w:rsidRPr="00206779" w:rsidRDefault="00D5157C">
            <w:pPr>
              <w:tabs>
                <w:tab w:val="decimal" w:pos="766"/>
              </w:tabs>
              <w:rPr>
                <w:rFonts w:ascii="Times New Roman" w:hAnsi="Times New Roman"/>
                <w:w w:val="110"/>
                <w:sz w:val="24"/>
                <w:szCs w:val="24"/>
              </w:rPr>
            </w:pPr>
            <w:r w:rsidRPr="00206779">
              <w:rPr>
                <w:rFonts w:ascii="Times New Roman" w:hAnsi="Times New Roman"/>
                <w:w w:val="110"/>
                <w:sz w:val="24"/>
                <w:szCs w:val="24"/>
              </w:rPr>
              <w:t>71.778,06</w:t>
            </w:r>
          </w:p>
        </w:tc>
        <w:tc>
          <w:tcPr>
            <w:tcW w:w="1517" w:type="dxa"/>
            <w:tcBorders>
              <w:top w:val="single" w:sz="4" w:space="0" w:color="auto"/>
              <w:left w:val="single" w:sz="4" w:space="0" w:color="auto"/>
              <w:bottom w:val="single" w:sz="4" w:space="0" w:color="auto"/>
              <w:right w:val="single" w:sz="4" w:space="0" w:color="auto"/>
            </w:tcBorders>
            <w:vAlign w:val="center"/>
          </w:tcPr>
          <w:p w14:paraId="69649522" w14:textId="77777777" w:rsidR="00E14030" w:rsidRPr="00206779" w:rsidRDefault="00D5157C">
            <w:pPr>
              <w:tabs>
                <w:tab w:val="decimal" w:pos="718"/>
              </w:tabs>
              <w:rPr>
                <w:rFonts w:ascii="Times New Roman" w:hAnsi="Times New Roman"/>
                <w:w w:val="110"/>
                <w:sz w:val="24"/>
                <w:szCs w:val="24"/>
              </w:rPr>
            </w:pPr>
            <w:r w:rsidRPr="00206779">
              <w:rPr>
                <w:rFonts w:ascii="Times New Roman" w:hAnsi="Times New Roman"/>
                <w:w w:val="110"/>
                <w:sz w:val="24"/>
                <w:szCs w:val="24"/>
              </w:rPr>
              <w:t>6.685,81</w:t>
            </w:r>
          </w:p>
        </w:tc>
        <w:tc>
          <w:tcPr>
            <w:tcW w:w="1545" w:type="dxa"/>
            <w:tcBorders>
              <w:top w:val="single" w:sz="4" w:space="0" w:color="auto"/>
              <w:left w:val="single" w:sz="4" w:space="0" w:color="auto"/>
              <w:bottom w:val="single" w:sz="4" w:space="0" w:color="auto"/>
              <w:right w:val="single" w:sz="4" w:space="0" w:color="auto"/>
            </w:tcBorders>
            <w:vAlign w:val="center"/>
          </w:tcPr>
          <w:p w14:paraId="52BA2ED7" w14:textId="77777777" w:rsidR="00E14030" w:rsidRPr="00206779" w:rsidRDefault="00D5157C">
            <w:pPr>
              <w:tabs>
                <w:tab w:val="decimal" w:pos="708"/>
              </w:tabs>
              <w:rPr>
                <w:rFonts w:ascii="Times New Roman" w:hAnsi="Times New Roman"/>
                <w:w w:val="110"/>
                <w:sz w:val="24"/>
                <w:szCs w:val="24"/>
              </w:rPr>
            </w:pPr>
            <w:r w:rsidRPr="00206779">
              <w:rPr>
                <w:rFonts w:ascii="Times New Roman" w:hAnsi="Times New Roman"/>
                <w:w w:val="110"/>
                <w:sz w:val="24"/>
                <w:szCs w:val="24"/>
              </w:rPr>
              <w:t>6.597,81</w:t>
            </w:r>
          </w:p>
        </w:tc>
        <w:tc>
          <w:tcPr>
            <w:tcW w:w="1190" w:type="dxa"/>
            <w:tcBorders>
              <w:top w:val="single" w:sz="4" w:space="0" w:color="auto"/>
              <w:left w:val="single" w:sz="4" w:space="0" w:color="auto"/>
              <w:bottom w:val="single" w:sz="4" w:space="0" w:color="auto"/>
              <w:right w:val="single" w:sz="4" w:space="0" w:color="auto"/>
            </w:tcBorders>
            <w:vAlign w:val="center"/>
          </w:tcPr>
          <w:p w14:paraId="4BA3C0C0" w14:textId="77777777" w:rsidR="00E14030" w:rsidRPr="00206779" w:rsidRDefault="00D5157C">
            <w:pPr>
              <w:tabs>
                <w:tab w:val="decimal" w:pos="492"/>
              </w:tabs>
              <w:rPr>
                <w:rFonts w:ascii="Times New Roman" w:hAnsi="Times New Roman"/>
                <w:w w:val="110"/>
                <w:sz w:val="24"/>
                <w:szCs w:val="24"/>
              </w:rPr>
            </w:pPr>
            <w:r w:rsidRPr="00206779">
              <w:rPr>
                <w:rFonts w:ascii="Times New Roman" w:hAnsi="Times New Roman"/>
                <w:w w:val="110"/>
                <w:sz w:val="24"/>
                <w:szCs w:val="24"/>
              </w:rPr>
              <w:t>85.060,88</w:t>
            </w:r>
          </w:p>
        </w:tc>
        <w:tc>
          <w:tcPr>
            <w:tcW w:w="1417" w:type="dxa"/>
            <w:tcBorders>
              <w:top w:val="single" w:sz="4" w:space="0" w:color="auto"/>
              <w:left w:val="single" w:sz="4" w:space="0" w:color="auto"/>
              <w:bottom w:val="single" w:sz="4" w:space="0" w:color="auto"/>
              <w:right w:val="single" w:sz="4" w:space="0" w:color="auto"/>
            </w:tcBorders>
            <w:vAlign w:val="center"/>
          </w:tcPr>
          <w:p w14:paraId="64266D00" w14:textId="77777777" w:rsidR="00E14030" w:rsidRPr="00206779" w:rsidRDefault="00D5157C">
            <w:pPr>
              <w:tabs>
                <w:tab w:val="decimal" w:pos="792"/>
              </w:tabs>
              <w:rPr>
                <w:rFonts w:ascii="Times New Roman" w:hAnsi="Times New Roman"/>
                <w:w w:val="110"/>
                <w:sz w:val="24"/>
                <w:szCs w:val="24"/>
              </w:rPr>
            </w:pPr>
            <w:r w:rsidRPr="00206779">
              <w:rPr>
                <w:rFonts w:ascii="Times New Roman" w:hAnsi="Times New Roman"/>
                <w:w w:val="110"/>
                <w:sz w:val="24"/>
                <w:szCs w:val="24"/>
              </w:rPr>
              <w:t>70.911,87</w:t>
            </w:r>
          </w:p>
        </w:tc>
      </w:tr>
    </w:tbl>
    <w:p w14:paraId="2C6D1FDD" w14:textId="77777777" w:rsidR="00EE14AF" w:rsidRPr="00206779" w:rsidRDefault="00EE14AF" w:rsidP="00EE14AF">
      <w:pPr>
        <w:spacing w:line="360" w:lineRule="auto"/>
        <w:ind w:right="72"/>
        <w:jc w:val="both"/>
        <w:rPr>
          <w:rFonts w:ascii="Times New Roman" w:hAnsi="Times New Roman"/>
          <w:spacing w:val="-6"/>
          <w:w w:val="105"/>
          <w:sz w:val="24"/>
          <w:szCs w:val="24"/>
        </w:rPr>
      </w:pPr>
    </w:p>
    <w:p w14:paraId="716C25D8" w14:textId="77777777" w:rsidR="00EE14AF" w:rsidRPr="00206779" w:rsidRDefault="00EE14AF" w:rsidP="00EE14AF">
      <w:pPr>
        <w:spacing w:line="360" w:lineRule="auto"/>
        <w:ind w:right="72" w:firstLine="708"/>
        <w:jc w:val="both"/>
        <w:rPr>
          <w:rFonts w:ascii="Times New Roman" w:hAnsi="Times New Roman"/>
          <w:spacing w:val="-6"/>
          <w:w w:val="105"/>
          <w:sz w:val="24"/>
          <w:szCs w:val="24"/>
        </w:rPr>
      </w:pPr>
      <w:r w:rsidRPr="00206779">
        <w:rPr>
          <w:rFonts w:ascii="Times New Roman" w:hAnsi="Times New Roman"/>
          <w:spacing w:val="-6"/>
          <w:w w:val="105"/>
          <w:sz w:val="24"/>
          <w:szCs w:val="24"/>
        </w:rPr>
        <w:t>Datele din tabelul de mai sus indică faptul că în perioada anilor 2014-202</w:t>
      </w:r>
      <w:r w:rsidR="00D5157C" w:rsidRPr="00206779">
        <w:rPr>
          <w:rFonts w:ascii="Times New Roman" w:hAnsi="Times New Roman"/>
          <w:spacing w:val="-6"/>
          <w:w w:val="105"/>
          <w:sz w:val="24"/>
          <w:szCs w:val="24"/>
        </w:rPr>
        <w:t>2</w:t>
      </w:r>
      <w:r w:rsidRPr="00206779">
        <w:rPr>
          <w:rFonts w:ascii="Times New Roman" w:hAnsi="Times New Roman"/>
          <w:spacing w:val="-6"/>
          <w:w w:val="105"/>
          <w:sz w:val="24"/>
          <w:szCs w:val="24"/>
        </w:rPr>
        <w:t xml:space="preserve"> consumul de medicamente cu şi fără contribuţie personală în tratamentul ambulatoriu a avut o evoluţie fluctuantă înregistrând un consum maxim în anul 202</w:t>
      </w:r>
      <w:r w:rsidR="00D5157C" w:rsidRPr="00206779">
        <w:rPr>
          <w:rFonts w:ascii="Times New Roman" w:hAnsi="Times New Roman"/>
          <w:spacing w:val="-6"/>
          <w:w w:val="105"/>
          <w:sz w:val="24"/>
          <w:szCs w:val="24"/>
        </w:rPr>
        <w:t>2</w:t>
      </w:r>
      <w:r w:rsidRPr="00206779">
        <w:rPr>
          <w:rFonts w:ascii="Times New Roman" w:hAnsi="Times New Roman"/>
          <w:spacing w:val="-6"/>
          <w:w w:val="105"/>
          <w:sz w:val="24"/>
          <w:szCs w:val="24"/>
        </w:rPr>
        <w:t xml:space="preserve"> şi un consum minim în anul 2016. </w:t>
      </w:r>
    </w:p>
    <w:p w14:paraId="5CF4B106" w14:textId="77777777" w:rsidR="00EE14AF" w:rsidRPr="00206779" w:rsidRDefault="00EE14AF" w:rsidP="00EE14AF">
      <w:pPr>
        <w:spacing w:line="360" w:lineRule="auto"/>
        <w:ind w:right="72" w:firstLine="708"/>
        <w:jc w:val="both"/>
        <w:rPr>
          <w:rFonts w:ascii="Times New Roman" w:hAnsi="Times New Roman"/>
          <w:spacing w:val="-6"/>
          <w:w w:val="105"/>
          <w:sz w:val="24"/>
          <w:szCs w:val="24"/>
          <w:lang w:val="ro-RO"/>
        </w:rPr>
      </w:pPr>
      <w:r w:rsidRPr="00206779">
        <w:rPr>
          <w:rFonts w:ascii="Times New Roman" w:hAnsi="Times New Roman"/>
          <w:spacing w:val="-6"/>
          <w:w w:val="105"/>
          <w:sz w:val="24"/>
          <w:szCs w:val="24"/>
          <w:lang w:val="pt-BR"/>
        </w:rPr>
        <w:t xml:space="preserve">Scăderea consumului de medicamente poate fi explicată prin scăderea continuă a preţurilor la medicamente începând cu data de 01.07.2015 precum şi prin excluderea unor DCI-uri din lista de </w:t>
      </w:r>
      <w:r w:rsidR="00AE004E" w:rsidRPr="00206779">
        <w:rPr>
          <w:rFonts w:ascii="Times New Roman" w:hAnsi="Times New Roman"/>
          <w:spacing w:val="-6"/>
          <w:w w:val="105"/>
          <w:sz w:val="24"/>
          <w:szCs w:val="24"/>
          <w:lang w:val="pt-BR"/>
        </w:rPr>
        <w:t>medicamente. Față de anul 202</w:t>
      </w:r>
      <w:r w:rsidR="00D5157C" w:rsidRPr="00206779">
        <w:rPr>
          <w:rFonts w:ascii="Times New Roman" w:hAnsi="Times New Roman"/>
          <w:spacing w:val="-6"/>
          <w:w w:val="105"/>
          <w:sz w:val="24"/>
          <w:szCs w:val="24"/>
          <w:lang w:val="pt-BR"/>
        </w:rPr>
        <w:t xml:space="preserve">1 </w:t>
      </w:r>
      <w:r w:rsidRPr="00206779">
        <w:rPr>
          <w:rFonts w:ascii="Times New Roman" w:hAnsi="Times New Roman"/>
          <w:spacing w:val="-6"/>
          <w:w w:val="105"/>
          <w:sz w:val="24"/>
          <w:szCs w:val="24"/>
          <w:lang w:val="pt-BR"/>
        </w:rPr>
        <w:t>în anul 202</w:t>
      </w:r>
      <w:r w:rsidR="00D5157C" w:rsidRPr="00206779">
        <w:rPr>
          <w:rFonts w:ascii="Times New Roman" w:hAnsi="Times New Roman"/>
          <w:spacing w:val="-6"/>
          <w:w w:val="105"/>
          <w:sz w:val="24"/>
          <w:szCs w:val="24"/>
          <w:lang w:val="pt-BR"/>
        </w:rPr>
        <w:t>2</w:t>
      </w:r>
      <w:r w:rsidRPr="00206779">
        <w:rPr>
          <w:rFonts w:ascii="Times New Roman" w:hAnsi="Times New Roman"/>
          <w:spacing w:val="-6"/>
          <w:w w:val="105"/>
          <w:sz w:val="24"/>
          <w:szCs w:val="24"/>
          <w:lang w:val="pt-BR"/>
        </w:rPr>
        <w:t xml:space="preserve"> consumul de medicamente a crescut cu </w:t>
      </w:r>
      <w:r w:rsidR="00D5157C" w:rsidRPr="00206779">
        <w:rPr>
          <w:rFonts w:ascii="Times New Roman" w:hAnsi="Times New Roman"/>
          <w:spacing w:val="-6"/>
          <w:w w:val="105"/>
          <w:sz w:val="24"/>
          <w:szCs w:val="24"/>
          <w:lang w:val="pt-BR"/>
        </w:rPr>
        <w:t>22</w:t>
      </w:r>
      <w:r w:rsidRPr="00206779">
        <w:rPr>
          <w:rFonts w:ascii="Times New Roman" w:hAnsi="Times New Roman"/>
          <w:spacing w:val="-6"/>
          <w:w w:val="105"/>
          <w:sz w:val="24"/>
          <w:szCs w:val="24"/>
          <w:lang w:val="pt-BR"/>
        </w:rPr>
        <w:t>% atât datorită creșterii numărului de pacienți care au beneficiat în tratamentul ambulatoriu de medicam</w:t>
      </w:r>
      <w:r w:rsidRPr="00206779">
        <w:rPr>
          <w:rFonts w:ascii="Times New Roman" w:hAnsi="Times New Roman"/>
          <w:spacing w:val="-6"/>
          <w:w w:val="105"/>
          <w:sz w:val="24"/>
          <w:szCs w:val="24"/>
          <w:lang w:val="ro-RO"/>
        </w:rPr>
        <w:t xml:space="preserve">entele </w:t>
      </w:r>
      <w:r w:rsidRPr="00206779">
        <w:rPr>
          <w:rFonts w:ascii="Times New Roman" w:hAnsi="Times New Roman"/>
          <w:spacing w:val="-6"/>
          <w:w w:val="105"/>
          <w:sz w:val="24"/>
          <w:szCs w:val="24"/>
          <w:lang w:val="pt-BR"/>
        </w:rPr>
        <w:t>care fac obiectul contractelor cost-volum   cât și datorită creșterii numărului de pacienți din categoria pensionarilor cu pensii până la 1.</w:t>
      </w:r>
      <w:r w:rsidR="00D5157C" w:rsidRPr="00206779">
        <w:rPr>
          <w:rFonts w:ascii="Times New Roman" w:hAnsi="Times New Roman"/>
          <w:spacing w:val="-6"/>
          <w:w w:val="105"/>
          <w:sz w:val="24"/>
          <w:szCs w:val="24"/>
          <w:lang w:val="pt-BR"/>
        </w:rPr>
        <w:t>429</w:t>
      </w:r>
      <w:r w:rsidRPr="00206779">
        <w:rPr>
          <w:rFonts w:ascii="Times New Roman" w:hAnsi="Times New Roman"/>
          <w:spacing w:val="-6"/>
          <w:w w:val="105"/>
          <w:sz w:val="24"/>
          <w:szCs w:val="24"/>
          <w:lang w:val="pt-BR"/>
        </w:rPr>
        <w:t xml:space="preserve"> lei care beneficiază</w:t>
      </w:r>
      <w:r w:rsidR="00D5157C" w:rsidRPr="00206779">
        <w:rPr>
          <w:rFonts w:ascii="Times New Roman" w:hAnsi="Times New Roman"/>
          <w:spacing w:val="-6"/>
          <w:w w:val="105"/>
          <w:sz w:val="24"/>
          <w:szCs w:val="24"/>
          <w:lang w:val="pt-BR"/>
        </w:rPr>
        <w:t xml:space="preserve"> atât</w:t>
      </w:r>
      <w:r w:rsidRPr="00206779">
        <w:rPr>
          <w:rFonts w:ascii="Times New Roman" w:hAnsi="Times New Roman"/>
          <w:spacing w:val="-6"/>
          <w:w w:val="105"/>
          <w:sz w:val="24"/>
          <w:szCs w:val="24"/>
          <w:lang w:val="pt-BR"/>
        </w:rPr>
        <w:t xml:space="preserve"> de medicamente de pe sublist</w:t>
      </w:r>
      <w:r w:rsidR="00D5157C" w:rsidRPr="00206779">
        <w:rPr>
          <w:rFonts w:ascii="Times New Roman" w:hAnsi="Times New Roman"/>
          <w:spacing w:val="-6"/>
          <w:w w:val="105"/>
          <w:sz w:val="24"/>
          <w:szCs w:val="24"/>
          <w:lang w:val="pt-BR"/>
        </w:rPr>
        <w:t>a</w:t>
      </w:r>
      <w:r w:rsidRPr="00206779">
        <w:rPr>
          <w:rFonts w:ascii="Times New Roman" w:hAnsi="Times New Roman"/>
          <w:spacing w:val="-6"/>
          <w:w w:val="105"/>
          <w:sz w:val="24"/>
          <w:szCs w:val="24"/>
          <w:lang w:val="pt-BR"/>
        </w:rPr>
        <w:t xml:space="preserve"> B compensat 90%</w:t>
      </w:r>
      <w:r w:rsidR="00D5157C" w:rsidRPr="00206779">
        <w:rPr>
          <w:rFonts w:ascii="Times New Roman" w:hAnsi="Times New Roman"/>
          <w:spacing w:val="-6"/>
          <w:w w:val="105"/>
          <w:sz w:val="24"/>
          <w:szCs w:val="24"/>
          <w:lang w:val="pt-BR"/>
        </w:rPr>
        <w:t xml:space="preserve">  cât și de medicamente care fac obiectul contractelor cost-volum.</w:t>
      </w:r>
    </w:p>
    <w:p w14:paraId="32382034" w14:textId="77777777" w:rsidR="00EE14AF" w:rsidRPr="00206779" w:rsidRDefault="00EE14AF" w:rsidP="00EE14AF">
      <w:pPr>
        <w:spacing w:line="360" w:lineRule="auto"/>
        <w:ind w:right="72" w:firstLine="708"/>
        <w:jc w:val="both"/>
        <w:rPr>
          <w:rFonts w:ascii="Times New Roman" w:hAnsi="Times New Roman"/>
          <w:spacing w:val="-2"/>
          <w:w w:val="105"/>
          <w:sz w:val="24"/>
          <w:szCs w:val="24"/>
          <w:lang w:val="ro-RO"/>
        </w:rPr>
      </w:pPr>
      <w:r w:rsidRPr="00206779">
        <w:rPr>
          <w:rFonts w:ascii="Times New Roman" w:hAnsi="Times New Roman"/>
          <w:spacing w:val="-2"/>
          <w:w w:val="105"/>
          <w:sz w:val="24"/>
          <w:szCs w:val="24"/>
          <w:lang w:val="ro-RO"/>
        </w:rPr>
        <w:t xml:space="preserve">În ceea ce priveste consumul de medicamente destinate tratamentului în ambulatoriu </w:t>
      </w:r>
      <w:r w:rsidRPr="00206779">
        <w:rPr>
          <w:rFonts w:ascii="Times New Roman" w:hAnsi="Times New Roman"/>
          <w:spacing w:val="-5"/>
          <w:w w:val="105"/>
          <w:sz w:val="24"/>
          <w:szCs w:val="24"/>
          <w:lang w:val="ro-RO"/>
        </w:rPr>
        <w:t>al bolnavilor inclusi în unele PNS-uri, acesta a cunoscut in perioada anilor 2014-202</w:t>
      </w:r>
      <w:r w:rsidR="00D5157C" w:rsidRPr="00206779">
        <w:rPr>
          <w:rFonts w:ascii="Times New Roman" w:hAnsi="Times New Roman"/>
          <w:spacing w:val="-5"/>
          <w:w w:val="105"/>
          <w:sz w:val="24"/>
          <w:szCs w:val="24"/>
          <w:lang w:val="ro-RO"/>
        </w:rPr>
        <w:t>2</w:t>
      </w:r>
      <w:r w:rsidRPr="00206779">
        <w:rPr>
          <w:rFonts w:ascii="Times New Roman" w:hAnsi="Times New Roman"/>
          <w:spacing w:val="-5"/>
          <w:w w:val="105"/>
          <w:sz w:val="24"/>
          <w:szCs w:val="24"/>
          <w:lang w:val="ro-RO"/>
        </w:rPr>
        <w:t xml:space="preserve"> o </w:t>
      </w:r>
      <w:r w:rsidRPr="00206779">
        <w:rPr>
          <w:rFonts w:ascii="Times New Roman" w:hAnsi="Times New Roman"/>
          <w:spacing w:val="-2"/>
          <w:w w:val="105"/>
          <w:sz w:val="24"/>
          <w:szCs w:val="24"/>
          <w:lang w:val="ro-RO"/>
        </w:rPr>
        <w:t>creştere continuă  cu un minim in anul 2015 şi cu un maxim în anul 202</w:t>
      </w:r>
      <w:r w:rsidR="00D5157C" w:rsidRPr="00206779">
        <w:rPr>
          <w:rFonts w:ascii="Times New Roman" w:hAnsi="Times New Roman"/>
          <w:spacing w:val="-2"/>
          <w:w w:val="105"/>
          <w:sz w:val="24"/>
          <w:szCs w:val="24"/>
          <w:lang w:val="ro-RO"/>
        </w:rPr>
        <w:t>2</w:t>
      </w:r>
      <w:r w:rsidRPr="00206779">
        <w:rPr>
          <w:rFonts w:ascii="Times New Roman" w:hAnsi="Times New Roman"/>
          <w:spacing w:val="-2"/>
          <w:w w:val="105"/>
          <w:sz w:val="24"/>
          <w:szCs w:val="24"/>
          <w:lang w:val="ro-RO"/>
        </w:rPr>
        <w:t>.</w:t>
      </w:r>
    </w:p>
    <w:p w14:paraId="2E382962" w14:textId="77777777" w:rsidR="00EE14AF" w:rsidRPr="00206779" w:rsidRDefault="00EE14AF" w:rsidP="00EE14AF">
      <w:pPr>
        <w:spacing w:line="360" w:lineRule="auto"/>
        <w:ind w:right="72" w:firstLine="708"/>
        <w:jc w:val="both"/>
        <w:rPr>
          <w:rFonts w:ascii="Times New Roman" w:hAnsi="Times New Roman"/>
          <w:spacing w:val="-6"/>
          <w:w w:val="105"/>
          <w:sz w:val="24"/>
          <w:szCs w:val="24"/>
          <w:lang w:val="ro-RO"/>
        </w:rPr>
      </w:pPr>
      <w:r w:rsidRPr="00206779">
        <w:rPr>
          <w:rFonts w:ascii="Times New Roman" w:hAnsi="Times New Roman"/>
          <w:spacing w:val="-2"/>
          <w:w w:val="105"/>
          <w:sz w:val="24"/>
          <w:szCs w:val="24"/>
          <w:lang w:val="ro-RO"/>
        </w:rPr>
        <w:t xml:space="preserve"> Acest </w:t>
      </w:r>
      <w:r w:rsidRPr="00206779">
        <w:rPr>
          <w:rFonts w:ascii="Times New Roman" w:hAnsi="Times New Roman"/>
          <w:spacing w:val="-6"/>
          <w:w w:val="105"/>
          <w:sz w:val="24"/>
          <w:szCs w:val="24"/>
          <w:lang w:val="ro-RO"/>
        </w:rPr>
        <w:t>fapt se datorează pe de o parte includerii în lista de medicamente a unor DCI-uri care fac obiectul contractelor cost-volum din cadrul subprogramului de tratament medicamentos al bolnavilor cu afecţiuni oncologice, a introducerii în cadrul programului pentru boli rare a unor subprograme  cum ar fi Angioedem ereditar, Fibroza pulmonară idiopatică, Distrofie musculară Duchenne</w:t>
      </w:r>
      <w:r w:rsidR="00D5157C" w:rsidRPr="00206779">
        <w:rPr>
          <w:rFonts w:ascii="Times New Roman" w:hAnsi="Times New Roman"/>
          <w:spacing w:val="-6"/>
          <w:w w:val="105"/>
          <w:sz w:val="24"/>
          <w:szCs w:val="24"/>
          <w:lang w:val="ro-RO"/>
        </w:rPr>
        <w:t>, Amiotrofie spinală</w:t>
      </w:r>
      <w:r w:rsidRPr="00206779">
        <w:rPr>
          <w:rFonts w:ascii="Times New Roman" w:hAnsi="Times New Roman"/>
          <w:spacing w:val="-6"/>
          <w:w w:val="105"/>
          <w:sz w:val="24"/>
          <w:szCs w:val="24"/>
          <w:lang w:val="ro-RO"/>
        </w:rPr>
        <w:t>; creşterea consumului de medicamente este şi o consecinţa a introducerii unor medicamente inovative, mai scumpe în cadrul Programului naţional de diabet zaharat și a Programului național de oncologie; s-a remarcat de asemenea și o creștere a numărului de pacienți beneficiari de medicamente pe fiecare program de sănătate.</w:t>
      </w:r>
    </w:p>
    <w:p w14:paraId="3B985ACF" w14:textId="77777777" w:rsidR="00EE14AF" w:rsidRPr="00206779" w:rsidRDefault="00EE14AF" w:rsidP="00EE14AF">
      <w:pPr>
        <w:spacing w:before="216"/>
        <w:rPr>
          <w:rFonts w:ascii="Times New Roman" w:hAnsi="Times New Roman"/>
          <w:b/>
          <w:bCs/>
          <w:i/>
          <w:iCs/>
          <w:spacing w:val="-1"/>
          <w:w w:val="105"/>
          <w:sz w:val="24"/>
          <w:szCs w:val="24"/>
          <w:lang w:val="ro-RO"/>
        </w:rPr>
      </w:pPr>
    </w:p>
    <w:p w14:paraId="5EE0989B" w14:textId="77777777" w:rsidR="00EE14AF" w:rsidRPr="00206779" w:rsidRDefault="00EE14AF" w:rsidP="00EE14AF">
      <w:pPr>
        <w:spacing w:before="216"/>
        <w:rPr>
          <w:rFonts w:ascii="Times New Roman" w:hAnsi="Times New Roman"/>
          <w:b/>
          <w:bCs/>
          <w:i/>
          <w:iCs/>
          <w:spacing w:val="-4"/>
          <w:w w:val="105"/>
          <w:sz w:val="24"/>
          <w:szCs w:val="24"/>
          <w:lang w:val="fr-FR"/>
        </w:rPr>
      </w:pPr>
      <w:r w:rsidRPr="00206779">
        <w:rPr>
          <w:rFonts w:ascii="Times New Roman" w:hAnsi="Times New Roman"/>
          <w:b/>
          <w:bCs/>
          <w:i/>
          <w:iCs/>
          <w:spacing w:val="-1"/>
          <w:w w:val="105"/>
          <w:sz w:val="24"/>
          <w:szCs w:val="24"/>
          <w:lang w:val="fr-FR"/>
        </w:rPr>
        <w:t>Situația numărului de farmacii în anul 202</w:t>
      </w:r>
      <w:r w:rsidR="00CE79F1" w:rsidRPr="00206779">
        <w:rPr>
          <w:rFonts w:ascii="Times New Roman" w:hAnsi="Times New Roman"/>
          <w:b/>
          <w:bCs/>
          <w:i/>
          <w:iCs/>
          <w:spacing w:val="-1"/>
          <w:w w:val="105"/>
          <w:sz w:val="24"/>
          <w:szCs w:val="24"/>
          <w:lang w:val="fr-FR"/>
        </w:rPr>
        <w:t>2</w:t>
      </w:r>
      <w:r w:rsidRPr="00206779">
        <w:rPr>
          <w:rFonts w:ascii="Times New Roman" w:hAnsi="Times New Roman"/>
          <w:b/>
          <w:bCs/>
          <w:i/>
          <w:iCs/>
          <w:spacing w:val="-1"/>
          <w:w w:val="105"/>
          <w:sz w:val="24"/>
          <w:szCs w:val="24"/>
          <w:lang w:val="fr-FR"/>
        </w:rPr>
        <w:t xml:space="preserve"> față de anii anteriori, la nivel de </w:t>
      </w:r>
      <w:r w:rsidRPr="00206779">
        <w:rPr>
          <w:rFonts w:ascii="Times New Roman" w:hAnsi="Times New Roman"/>
          <w:b/>
          <w:bCs/>
          <w:i/>
          <w:iCs/>
          <w:spacing w:val="-4"/>
          <w:w w:val="105"/>
          <w:sz w:val="24"/>
          <w:szCs w:val="24"/>
          <w:lang w:val="fr-FR"/>
        </w:rPr>
        <w:t>judet, pe medii rezidentiale (urban/rural) este redată mai jos:</w:t>
      </w:r>
    </w:p>
    <w:tbl>
      <w:tblPr>
        <w:tblW w:w="0" w:type="auto"/>
        <w:tblInd w:w="1051" w:type="dxa"/>
        <w:tblLayout w:type="fixed"/>
        <w:tblCellMar>
          <w:left w:w="0" w:type="dxa"/>
          <w:right w:w="0" w:type="dxa"/>
        </w:tblCellMar>
        <w:tblLook w:val="04A0" w:firstRow="1" w:lastRow="0" w:firstColumn="1" w:lastColumn="0" w:noHBand="0" w:noVBand="1"/>
      </w:tblPr>
      <w:tblGrid>
        <w:gridCol w:w="902"/>
        <w:gridCol w:w="1983"/>
        <w:gridCol w:w="1977"/>
        <w:gridCol w:w="1830"/>
      </w:tblGrid>
      <w:tr w:rsidR="00206779" w:rsidRPr="00206779" w14:paraId="46FB21D2" w14:textId="77777777" w:rsidTr="00EE14AF">
        <w:trPr>
          <w:trHeight w:hRule="exact" w:val="658"/>
        </w:trPr>
        <w:tc>
          <w:tcPr>
            <w:tcW w:w="902" w:type="dxa"/>
            <w:tcBorders>
              <w:top w:val="single" w:sz="4" w:space="0" w:color="auto"/>
              <w:left w:val="single" w:sz="4" w:space="0" w:color="auto"/>
              <w:bottom w:val="single" w:sz="4" w:space="0" w:color="auto"/>
              <w:right w:val="single" w:sz="4" w:space="0" w:color="auto"/>
            </w:tcBorders>
            <w:vAlign w:val="bottom"/>
            <w:hideMark/>
          </w:tcPr>
          <w:p w14:paraId="694B513E" w14:textId="77777777" w:rsidR="00EE14AF" w:rsidRPr="00206779" w:rsidRDefault="00EE14AF">
            <w:pPr>
              <w:spacing w:before="180"/>
              <w:jc w:val="center"/>
              <w:rPr>
                <w:rFonts w:ascii="Times New Roman" w:hAnsi="Times New Roman"/>
                <w:b/>
                <w:bCs/>
                <w:i/>
                <w:iCs/>
                <w:w w:val="105"/>
                <w:sz w:val="24"/>
                <w:szCs w:val="24"/>
              </w:rPr>
            </w:pPr>
            <w:r w:rsidRPr="00206779">
              <w:rPr>
                <w:rFonts w:ascii="Times New Roman" w:hAnsi="Times New Roman"/>
                <w:b/>
                <w:bCs/>
                <w:i/>
                <w:iCs/>
                <w:w w:val="105"/>
                <w:sz w:val="24"/>
                <w:szCs w:val="24"/>
              </w:rPr>
              <w:t>ANUL</w:t>
            </w:r>
          </w:p>
        </w:tc>
        <w:tc>
          <w:tcPr>
            <w:tcW w:w="1983" w:type="dxa"/>
            <w:tcBorders>
              <w:top w:val="single" w:sz="4" w:space="0" w:color="auto"/>
              <w:left w:val="single" w:sz="4" w:space="0" w:color="auto"/>
              <w:bottom w:val="single" w:sz="4" w:space="0" w:color="auto"/>
              <w:right w:val="single" w:sz="4" w:space="0" w:color="auto"/>
            </w:tcBorders>
            <w:vAlign w:val="bottom"/>
            <w:hideMark/>
          </w:tcPr>
          <w:p w14:paraId="097896B0" w14:textId="77777777" w:rsidR="00EE14AF" w:rsidRPr="00206779" w:rsidRDefault="00EE14AF">
            <w:pPr>
              <w:spacing w:before="180"/>
              <w:jc w:val="center"/>
              <w:rPr>
                <w:rFonts w:ascii="Times New Roman" w:hAnsi="Times New Roman"/>
                <w:b/>
                <w:bCs/>
                <w:i/>
                <w:iCs/>
                <w:spacing w:val="-4"/>
                <w:w w:val="105"/>
                <w:sz w:val="24"/>
                <w:szCs w:val="24"/>
              </w:rPr>
            </w:pPr>
            <w:r w:rsidRPr="00206779">
              <w:rPr>
                <w:rFonts w:ascii="Times New Roman" w:hAnsi="Times New Roman"/>
                <w:b/>
                <w:bCs/>
                <w:i/>
                <w:iCs/>
                <w:spacing w:val="-4"/>
                <w:w w:val="105"/>
                <w:sz w:val="24"/>
                <w:szCs w:val="24"/>
              </w:rPr>
              <w:t>Nr. farmacii urban</w:t>
            </w:r>
          </w:p>
        </w:tc>
        <w:tc>
          <w:tcPr>
            <w:tcW w:w="1977" w:type="dxa"/>
            <w:tcBorders>
              <w:top w:val="single" w:sz="4" w:space="0" w:color="auto"/>
              <w:left w:val="single" w:sz="4" w:space="0" w:color="auto"/>
              <w:bottom w:val="single" w:sz="4" w:space="0" w:color="auto"/>
              <w:right w:val="single" w:sz="4" w:space="0" w:color="auto"/>
            </w:tcBorders>
          </w:tcPr>
          <w:p w14:paraId="72398546"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spacing w:val="-2"/>
                <w:w w:val="105"/>
                <w:sz w:val="24"/>
                <w:szCs w:val="24"/>
              </w:rPr>
              <w:t>Nr. unit</w:t>
            </w:r>
            <w:r w:rsidRPr="00206779">
              <w:rPr>
                <w:rFonts w:ascii="Times New Roman" w:hAnsi="Times New Roman"/>
                <w:b/>
                <w:bCs/>
                <w:i/>
                <w:iCs/>
                <w:spacing w:val="-2"/>
                <w:sz w:val="24"/>
                <w:szCs w:val="24"/>
              </w:rPr>
              <w:t>ăţ</w:t>
            </w:r>
            <w:r w:rsidRPr="00206779">
              <w:rPr>
                <w:rFonts w:ascii="Times New Roman" w:hAnsi="Times New Roman"/>
                <w:b/>
                <w:bCs/>
                <w:i/>
                <w:iCs/>
                <w:spacing w:val="-2"/>
                <w:w w:val="105"/>
                <w:sz w:val="24"/>
                <w:szCs w:val="24"/>
              </w:rPr>
              <w:t>i</w:t>
            </w:r>
            <w:r w:rsidRPr="00206779">
              <w:rPr>
                <w:rFonts w:ascii="Times New Roman" w:hAnsi="Times New Roman"/>
                <w:b/>
                <w:bCs/>
                <w:i/>
                <w:iCs/>
                <w:spacing w:val="-2"/>
                <w:w w:val="105"/>
                <w:sz w:val="24"/>
                <w:szCs w:val="24"/>
              </w:rPr>
              <w:br/>
            </w:r>
            <w:r w:rsidRPr="00206779">
              <w:rPr>
                <w:rFonts w:ascii="Times New Roman" w:hAnsi="Times New Roman"/>
                <w:b/>
                <w:bCs/>
                <w:i/>
                <w:iCs/>
                <w:w w:val="105"/>
                <w:sz w:val="24"/>
                <w:szCs w:val="24"/>
              </w:rPr>
              <w:t>farmaceutice rural</w:t>
            </w:r>
          </w:p>
          <w:p w14:paraId="23BAB622" w14:textId="77777777" w:rsidR="00EE14AF" w:rsidRPr="00206779" w:rsidRDefault="00EE14AF">
            <w:pPr>
              <w:jc w:val="center"/>
              <w:rPr>
                <w:rFonts w:ascii="Times New Roman" w:hAnsi="Times New Roman"/>
                <w:b/>
                <w:bCs/>
                <w:i/>
                <w:iCs/>
                <w:w w:val="105"/>
                <w:sz w:val="24"/>
                <w:szCs w:val="24"/>
              </w:rPr>
            </w:pPr>
          </w:p>
        </w:tc>
        <w:tc>
          <w:tcPr>
            <w:tcW w:w="1830" w:type="dxa"/>
            <w:tcBorders>
              <w:top w:val="single" w:sz="4" w:space="0" w:color="auto"/>
              <w:left w:val="single" w:sz="4" w:space="0" w:color="auto"/>
              <w:bottom w:val="single" w:sz="4" w:space="0" w:color="auto"/>
              <w:right w:val="single" w:sz="4" w:space="0" w:color="auto"/>
            </w:tcBorders>
            <w:vAlign w:val="bottom"/>
            <w:hideMark/>
          </w:tcPr>
          <w:p w14:paraId="4CE9F8D0" w14:textId="77777777" w:rsidR="00EE14AF" w:rsidRPr="00206779" w:rsidRDefault="00EE14AF">
            <w:pPr>
              <w:spacing w:before="180"/>
              <w:jc w:val="center"/>
              <w:rPr>
                <w:rFonts w:ascii="Times New Roman" w:hAnsi="Times New Roman"/>
                <w:b/>
                <w:bCs/>
                <w:i/>
                <w:iCs/>
                <w:w w:val="105"/>
                <w:sz w:val="24"/>
                <w:szCs w:val="24"/>
              </w:rPr>
            </w:pPr>
            <w:r w:rsidRPr="00206779">
              <w:rPr>
                <w:rFonts w:ascii="Times New Roman" w:hAnsi="Times New Roman"/>
                <w:b/>
                <w:bCs/>
                <w:i/>
                <w:iCs/>
                <w:w w:val="105"/>
                <w:sz w:val="24"/>
                <w:szCs w:val="24"/>
              </w:rPr>
              <w:t>TOTAL</w:t>
            </w:r>
          </w:p>
        </w:tc>
      </w:tr>
      <w:tr w:rsidR="00206779" w:rsidRPr="00206779" w14:paraId="50013CD7" w14:textId="77777777" w:rsidTr="00EE14AF">
        <w:trPr>
          <w:trHeight w:hRule="exact" w:val="264"/>
        </w:trPr>
        <w:tc>
          <w:tcPr>
            <w:tcW w:w="902" w:type="dxa"/>
            <w:tcBorders>
              <w:top w:val="single" w:sz="4" w:space="0" w:color="auto"/>
              <w:left w:val="single" w:sz="4" w:space="0" w:color="auto"/>
              <w:bottom w:val="single" w:sz="4" w:space="0" w:color="auto"/>
              <w:right w:val="single" w:sz="4" w:space="0" w:color="auto"/>
            </w:tcBorders>
            <w:vAlign w:val="center"/>
            <w:hideMark/>
          </w:tcPr>
          <w:p w14:paraId="2B4D6276" w14:textId="77777777" w:rsidR="00EE14AF" w:rsidRPr="00206779" w:rsidRDefault="00EE14AF">
            <w:pPr>
              <w:jc w:val="center"/>
              <w:rPr>
                <w:rFonts w:ascii="Times New Roman" w:hAnsi="Times New Roman"/>
                <w:w w:val="105"/>
                <w:sz w:val="24"/>
                <w:szCs w:val="24"/>
              </w:rPr>
            </w:pPr>
            <w:r w:rsidRPr="00206779">
              <w:rPr>
                <w:rFonts w:ascii="Times New Roman" w:hAnsi="Times New Roman"/>
                <w:b/>
                <w:bCs/>
                <w:i/>
                <w:iCs/>
                <w:w w:val="105"/>
                <w:sz w:val="24"/>
                <w:szCs w:val="24"/>
              </w:rPr>
              <w:t>2015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2C7154B"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82</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A88C293"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89</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B9D638F"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171</w:t>
            </w:r>
          </w:p>
        </w:tc>
      </w:tr>
      <w:tr w:rsidR="00206779" w:rsidRPr="00206779" w14:paraId="7588A271" w14:textId="77777777" w:rsidTr="00EE14AF">
        <w:trPr>
          <w:trHeight w:hRule="exact" w:val="264"/>
        </w:trPr>
        <w:tc>
          <w:tcPr>
            <w:tcW w:w="902" w:type="dxa"/>
            <w:tcBorders>
              <w:top w:val="single" w:sz="4" w:space="0" w:color="auto"/>
              <w:left w:val="single" w:sz="4" w:space="0" w:color="auto"/>
              <w:bottom w:val="single" w:sz="4" w:space="0" w:color="auto"/>
              <w:right w:val="single" w:sz="4" w:space="0" w:color="auto"/>
            </w:tcBorders>
            <w:vAlign w:val="center"/>
            <w:hideMark/>
          </w:tcPr>
          <w:p w14:paraId="5A87E06A" w14:textId="77777777" w:rsidR="00EE14AF" w:rsidRPr="00206779" w:rsidRDefault="00EE14AF">
            <w:pPr>
              <w:jc w:val="center"/>
              <w:rPr>
                <w:rFonts w:ascii="Times New Roman" w:hAnsi="Times New Roman"/>
                <w:w w:val="105"/>
                <w:sz w:val="24"/>
                <w:szCs w:val="24"/>
              </w:rPr>
            </w:pPr>
            <w:r w:rsidRPr="00206779">
              <w:rPr>
                <w:rFonts w:ascii="Times New Roman" w:hAnsi="Times New Roman"/>
                <w:b/>
                <w:bCs/>
                <w:i/>
                <w:iCs/>
                <w:w w:val="105"/>
                <w:sz w:val="24"/>
                <w:szCs w:val="24"/>
              </w:rPr>
              <w:t>2016</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9B93A52"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81</w:t>
            </w:r>
          </w:p>
        </w:tc>
        <w:tc>
          <w:tcPr>
            <w:tcW w:w="1977" w:type="dxa"/>
            <w:tcBorders>
              <w:top w:val="single" w:sz="4" w:space="0" w:color="auto"/>
              <w:left w:val="single" w:sz="4" w:space="0" w:color="auto"/>
              <w:bottom w:val="single" w:sz="4" w:space="0" w:color="auto"/>
              <w:right w:val="single" w:sz="4" w:space="0" w:color="auto"/>
            </w:tcBorders>
            <w:vAlign w:val="center"/>
            <w:hideMark/>
          </w:tcPr>
          <w:p w14:paraId="41FF2046"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92</w:t>
            </w:r>
          </w:p>
        </w:tc>
        <w:tc>
          <w:tcPr>
            <w:tcW w:w="1830" w:type="dxa"/>
            <w:tcBorders>
              <w:top w:val="single" w:sz="4" w:space="0" w:color="auto"/>
              <w:left w:val="single" w:sz="4" w:space="0" w:color="auto"/>
              <w:bottom w:val="single" w:sz="4" w:space="0" w:color="auto"/>
              <w:right w:val="single" w:sz="4" w:space="0" w:color="auto"/>
            </w:tcBorders>
            <w:vAlign w:val="center"/>
            <w:hideMark/>
          </w:tcPr>
          <w:p w14:paraId="7385F804"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173</w:t>
            </w:r>
          </w:p>
        </w:tc>
      </w:tr>
      <w:tr w:rsidR="00206779" w:rsidRPr="00206779" w14:paraId="11CACF7A" w14:textId="77777777" w:rsidTr="00EE14AF">
        <w:trPr>
          <w:trHeight w:hRule="exact" w:val="269"/>
        </w:trPr>
        <w:tc>
          <w:tcPr>
            <w:tcW w:w="902" w:type="dxa"/>
            <w:tcBorders>
              <w:top w:val="single" w:sz="4" w:space="0" w:color="auto"/>
              <w:left w:val="single" w:sz="4" w:space="0" w:color="auto"/>
              <w:bottom w:val="single" w:sz="4" w:space="0" w:color="auto"/>
              <w:right w:val="single" w:sz="4" w:space="0" w:color="auto"/>
            </w:tcBorders>
            <w:vAlign w:val="center"/>
            <w:hideMark/>
          </w:tcPr>
          <w:p w14:paraId="15CCC5F6" w14:textId="77777777" w:rsidR="00EE14AF" w:rsidRPr="00206779" w:rsidRDefault="00EE14AF">
            <w:pPr>
              <w:jc w:val="center"/>
              <w:rPr>
                <w:rFonts w:ascii="Times New Roman" w:hAnsi="Times New Roman"/>
                <w:w w:val="105"/>
                <w:sz w:val="24"/>
                <w:szCs w:val="24"/>
              </w:rPr>
            </w:pPr>
            <w:r w:rsidRPr="00206779">
              <w:rPr>
                <w:rFonts w:ascii="Times New Roman" w:hAnsi="Times New Roman"/>
                <w:b/>
                <w:bCs/>
                <w:i/>
                <w:iCs/>
                <w:w w:val="105"/>
                <w:sz w:val="24"/>
                <w:szCs w:val="24"/>
              </w:rPr>
              <w:t>2017</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BD31A0C"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84</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C9B3A98"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92</w:t>
            </w:r>
          </w:p>
        </w:tc>
        <w:tc>
          <w:tcPr>
            <w:tcW w:w="1830" w:type="dxa"/>
            <w:tcBorders>
              <w:top w:val="single" w:sz="4" w:space="0" w:color="auto"/>
              <w:left w:val="single" w:sz="4" w:space="0" w:color="auto"/>
              <w:bottom w:val="single" w:sz="4" w:space="0" w:color="auto"/>
              <w:right w:val="single" w:sz="4" w:space="0" w:color="auto"/>
            </w:tcBorders>
            <w:vAlign w:val="center"/>
            <w:hideMark/>
          </w:tcPr>
          <w:p w14:paraId="0A2392FE"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176</w:t>
            </w:r>
          </w:p>
        </w:tc>
      </w:tr>
      <w:tr w:rsidR="00206779" w:rsidRPr="00206779" w14:paraId="5EE5729A" w14:textId="77777777" w:rsidTr="00EE14AF">
        <w:trPr>
          <w:trHeight w:hRule="exact" w:val="268"/>
        </w:trPr>
        <w:tc>
          <w:tcPr>
            <w:tcW w:w="902" w:type="dxa"/>
            <w:tcBorders>
              <w:top w:val="single" w:sz="4" w:space="0" w:color="auto"/>
              <w:left w:val="single" w:sz="4" w:space="0" w:color="auto"/>
              <w:bottom w:val="single" w:sz="4" w:space="0" w:color="auto"/>
              <w:right w:val="single" w:sz="4" w:space="0" w:color="auto"/>
            </w:tcBorders>
            <w:vAlign w:val="center"/>
            <w:hideMark/>
          </w:tcPr>
          <w:p w14:paraId="2C862D73" w14:textId="77777777" w:rsidR="00EE14AF" w:rsidRPr="00206779" w:rsidRDefault="00EE14AF">
            <w:pPr>
              <w:jc w:val="center"/>
              <w:rPr>
                <w:rFonts w:ascii="Times New Roman" w:hAnsi="Times New Roman"/>
                <w:w w:val="105"/>
                <w:sz w:val="24"/>
                <w:szCs w:val="24"/>
              </w:rPr>
            </w:pPr>
            <w:r w:rsidRPr="00206779">
              <w:rPr>
                <w:rFonts w:ascii="Times New Roman" w:hAnsi="Times New Roman"/>
                <w:b/>
                <w:bCs/>
                <w:i/>
                <w:iCs/>
                <w:w w:val="105"/>
                <w:sz w:val="24"/>
                <w:szCs w:val="24"/>
              </w:rPr>
              <w:t>2018</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28A5C1C"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82</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0FC7505"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91</w:t>
            </w:r>
          </w:p>
        </w:tc>
        <w:tc>
          <w:tcPr>
            <w:tcW w:w="1830" w:type="dxa"/>
            <w:tcBorders>
              <w:top w:val="single" w:sz="4" w:space="0" w:color="auto"/>
              <w:left w:val="single" w:sz="4" w:space="0" w:color="auto"/>
              <w:bottom w:val="single" w:sz="4" w:space="0" w:color="auto"/>
              <w:right w:val="single" w:sz="4" w:space="0" w:color="auto"/>
            </w:tcBorders>
            <w:vAlign w:val="center"/>
            <w:hideMark/>
          </w:tcPr>
          <w:p w14:paraId="7021E1EF"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173</w:t>
            </w:r>
          </w:p>
        </w:tc>
      </w:tr>
      <w:tr w:rsidR="00206779" w:rsidRPr="00206779" w14:paraId="1D1E53ED" w14:textId="77777777" w:rsidTr="00EE14AF">
        <w:trPr>
          <w:trHeight w:hRule="exact" w:val="268"/>
        </w:trPr>
        <w:tc>
          <w:tcPr>
            <w:tcW w:w="902" w:type="dxa"/>
            <w:tcBorders>
              <w:top w:val="single" w:sz="4" w:space="0" w:color="auto"/>
              <w:left w:val="single" w:sz="4" w:space="0" w:color="auto"/>
              <w:bottom w:val="single" w:sz="4" w:space="0" w:color="auto"/>
              <w:right w:val="single" w:sz="4" w:space="0" w:color="auto"/>
            </w:tcBorders>
            <w:vAlign w:val="center"/>
            <w:hideMark/>
          </w:tcPr>
          <w:p w14:paraId="236A6F2A"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w w:val="105"/>
                <w:sz w:val="24"/>
                <w:szCs w:val="24"/>
              </w:rPr>
              <w:t>2019</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5376357"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83</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8EAEC93"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89</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782B9C9"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172</w:t>
            </w:r>
          </w:p>
        </w:tc>
      </w:tr>
      <w:tr w:rsidR="00206779" w:rsidRPr="00206779" w14:paraId="2E6EBE26" w14:textId="77777777" w:rsidTr="00EE14AF">
        <w:trPr>
          <w:trHeight w:hRule="exact" w:val="268"/>
        </w:trPr>
        <w:tc>
          <w:tcPr>
            <w:tcW w:w="902" w:type="dxa"/>
            <w:tcBorders>
              <w:top w:val="single" w:sz="4" w:space="0" w:color="auto"/>
              <w:left w:val="single" w:sz="4" w:space="0" w:color="auto"/>
              <w:bottom w:val="single" w:sz="4" w:space="0" w:color="auto"/>
              <w:right w:val="single" w:sz="4" w:space="0" w:color="auto"/>
            </w:tcBorders>
            <w:vAlign w:val="center"/>
            <w:hideMark/>
          </w:tcPr>
          <w:p w14:paraId="2F8660E6"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w w:val="105"/>
                <w:sz w:val="24"/>
                <w:szCs w:val="24"/>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1401B10"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83</w:t>
            </w:r>
          </w:p>
        </w:tc>
        <w:tc>
          <w:tcPr>
            <w:tcW w:w="1977" w:type="dxa"/>
            <w:tcBorders>
              <w:top w:val="single" w:sz="4" w:space="0" w:color="auto"/>
              <w:left w:val="single" w:sz="4" w:space="0" w:color="auto"/>
              <w:bottom w:val="single" w:sz="4" w:space="0" w:color="auto"/>
              <w:right w:val="single" w:sz="4" w:space="0" w:color="auto"/>
            </w:tcBorders>
            <w:vAlign w:val="center"/>
            <w:hideMark/>
          </w:tcPr>
          <w:p w14:paraId="235B27E8"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88</w:t>
            </w:r>
          </w:p>
        </w:tc>
        <w:tc>
          <w:tcPr>
            <w:tcW w:w="1830" w:type="dxa"/>
            <w:tcBorders>
              <w:top w:val="single" w:sz="4" w:space="0" w:color="auto"/>
              <w:left w:val="single" w:sz="4" w:space="0" w:color="auto"/>
              <w:bottom w:val="single" w:sz="4" w:space="0" w:color="auto"/>
              <w:right w:val="single" w:sz="4" w:space="0" w:color="auto"/>
            </w:tcBorders>
            <w:vAlign w:val="center"/>
            <w:hideMark/>
          </w:tcPr>
          <w:p w14:paraId="7B16A2C1"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171</w:t>
            </w:r>
          </w:p>
        </w:tc>
      </w:tr>
      <w:tr w:rsidR="00206779" w:rsidRPr="00206779" w14:paraId="49523BEE" w14:textId="77777777" w:rsidTr="00EE14AF">
        <w:trPr>
          <w:trHeight w:hRule="exact" w:val="268"/>
        </w:trPr>
        <w:tc>
          <w:tcPr>
            <w:tcW w:w="902" w:type="dxa"/>
            <w:tcBorders>
              <w:top w:val="single" w:sz="4" w:space="0" w:color="auto"/>
              <w:left w:val="single" w:sz="4" w:space="0" w:color="auto"/>
              <w:bottom w:val="single" w:sz="4" w:space="0" w:color="auto"/>
              <w:right w:val="single" w:sz="4" w:space="0" w:color="auto"/>
            </w:tcBorders>
            <w:vAlign w:val="center"/>
            <w:hideMark/>
          </w:tcPr>
          <w:p w14:paraId="69819157" w14:textId="77777777" w:rsidR="00EE14AF" w:rsidRPr="00206779" w:rsidRDefault="00EE14AF">
            <w:pPr>
              <w:jc w:val="center"/>
              <w:rPr>
                <w:rFonts w:ascii="Times New Roman" w:hAnsi="Times New Roman"/>
                <w:b/>
                <w:bCs/>
                <w:i/>
                <w:iCs/>
                <w:w w:val="105"/>
                <w:sz w:val="24"/>
                <w:szCs w:val="24"/>
              </w:rPr>
            </w:pPr>
            <w:r w:rsidRPr="00206779">
              <w:rPr>
                <w:rFonts w:ascii="Times New Roman" w:hAnsi="Times New Roman"/>
                <w:b/>
                <w:bCs/>
                <w:i/>
                <w:iCs/>
                <w:w w:val="105"/>
                <w:sz w:val="24"/>
                <w:szCs w:val="24"/>
              </w:rPr>
              <w:t>2021</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AB1B922"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81</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F1810DC"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85</w:t>
            </w:r>
          </w:p>
        </w:tc>
        <w:tc>
          <w:tcPr>
            <w:tcW w:w="1830" w:type="dxa"/>
            <w:tcBorders>
              <w:top w:val="single" w:sz="4" w:space="0" w:color="auto"/>
              <w:left w:val="single" w:sz="4" w:space="0" w:color="auto"/>
              <w:bottom w:val="single" w:sz="4" w:space="0" w:color="auto"/>
              <w:right w:val="single" w:sz="4" w:space="0" w:color="auto"/>
            </w:tcBorders>
            <w:vAlign w:val="center"/>
            <w:hideMark/>
          </w:tcPr>
          <w:p w14:paraId="594BBB03" w14:textId="77777777" w:rsidR="00EE14AF" w:rsidRPr="00206779" w:rsidRDefault="00EE14AF">
            <w:pPr>
              <w:jc w:val="center"/>
              <w:rPr>
                <w:rFonts w:ascii="Times New Roman" w:hAnsi="Times New Roman"/>
                <w:w w:val="105"/>
                <w:sz w:val="24"/>
                <w:szCs w:val="24"/>
              </w:rPr>
            </w:pPr>
            <w:r w:rsidRPr="00206779">
              <w:rPr>
                <w:rFonts w:ascii="Times New Roman" w:hAnsi="Times New Roman"/>
                <w:w w:val="105"/>
                <w:sz w:val="24"/>
                <w:szCs w:val="24"/>
              </w:rPr>
              <w:t>166</w:t>
            </w:r>
          </w:p>
        </w:tc>
      </w:tr>
      <w:tr w:rsidR="000B5B9A" w:rsidRPr="00206779" w14:paraId="3A8D821A" w14:textId="77777777" w:rsidTr="00EE14AF">
        <w:trPr>
          <w:trHeight w:hRule="exact" w:val="268"/>
        </w:trPr>
        <w:tc>
          <w:tcPr>
            <w:tcW w:w="902" w:type="dxa"/>
            <w:tcBorders>
              <w:top w:val="single" w:sz="4" w:space="0" w:color="auto"/>
              <w:left w:val="single" w:sz="4" w:space="0" w:color="auto"/>
              <w:bottom w:val="single" w:sz="4" w:space="0" w:color="auto"/>
              <w:right w:val="single" w:sz="4" w:space="0" w:color="auto"/>
            </w:tcBorders>
            <w:vAlign w:val="center"/>
          </w:tcPr>
          <w:p w14:paraId="72D1EB21" w14:textId="77777777" w:rsidR="00CE79F1" w:rsidRPr="00206779" w:rsidRDefault="00CE79F1">
            <w:pPr>
              <w:jc w:val="center"/>
              <w:rPr>
                <w:rFonts w:ascii="Times New Roman" w:hAnsi="Times New Roman"/>
                <w:b/>
                <w:bCs/>
                <w:i/>
                <w:iCs/>
                <w:w w:val="105"/>
                <w:sz w:val="24"/>
                <w:szCs w:val="24"/>
              </w:rPr>
            </w:pPr>
            <w:r w:rsidRPr="00206779">
              <w:rPr>
                <w:rFonts w:ascii="Times New Roman" w:hAnsi="Times New Roman"/>
                <w:b/>
                <w:bCs/>
                <w:i/>
                <w:iCs/>
                <w:w w:val="105"/>
                <w:sz w:val="24"/>
                <w:szCs w:val="24"/>
              </w:rPr>
              <w:t>2022</w:t>
            </w:r>
          </w:p>
        </w:tc>
        <w:tc>
          <w:tcPr>
            <w:tcW w:w="1983" w:type="dxa"/>
            <w:tcBorders>
              <w:top w:val="single" w:sz="4" w:space="0" w:color="auto"/>
              <w:left w:val="single" w:sz="4" w:space="0" w:color="auto"/>
              <w:bottom w:val="single" w:sz="4" w:space="0" w:color="auto"/>
              <w:right w:val="single" w:sz="4" w:space="0" w:color="auto"/>
            </w:tcBorders>
            <w:vAlign w:val="center"/>
          </w:tcPr>
          <w:p w14:paraId="7A3650BD" w14:textId="77777777" w:rsidR="00CE79F1" w:rsidRPr="00206779" w:rsidRDefault="004C68F9">
            <w:pPr>
              <w:jc w:val="center"/>
              <w:rPr>
                <w:rFonts w:ascii="Times New Roman" w:hAnsi="Times New Roman"/>
                <w:w w:val="105"/>
                <w:sz w:val="24"/>
                <w:szCs w:val="24"/>
              </w:rPr>
            </w:pPr>
            <w:r w:rsidRPr="00206779">
              <w:rPr>
                <w:rFonts w:ascii="Times New Roman" w:hAnsi="Times New Roman"/>
                <w:w w:val="105"/>
                <w:sz w:val="24"/>
                <w:szCs w:val="24"/>
              </w:rPr>
              <w:t>83</w:t>
            </w:r>
          </w:p>
        </w:tc>
        <w:tc>
          <w:tcPr>
            <w:tcW w:w="1977" w:type="dxa"/>
            <w:tcBorders>
              <w:top w:val="single" w:sz="4" w:space="0" w:color="auto"/>
              <w:left w:val="single" w:sz="4" w:space="0" w:color="auto"/>
              <w:bottom w:val="single" w:sz="4" w:space="0" w:color="auto"/>
              <w:right w:val="single" w:sz="4" w:space="0" w:color="auto"/>
            </w:tcBorders>
            <w:vAlign w:val="center"/>
          </w:tcPr>
          <w:p w14:paraId="10C45754" w14:textId="77777777" w:rsidR="00CE79F1" w:rsidRPr="00206779" w:rsidRDefault="004C68F9">
            <w:pPr>
              <w:jc w:val="center"/>
              <w:rPr>
                <w:rFonts w:ascii="Times New Roman" w:hAnsi="Times New Roman"/>
                <w:w w:val="105"/>
                <w:sz w:val="24"/>
                <w:szCs w:val="24"/>
              </w:rPr>
            </w:pPr>
            <w:r w:rsidRPr="00206779">
              <w:rPr>
                <w:rFonts w:ascii="Times New Roman" w:hAnsi="Times New Roman"/>
                <w:w w:val="105"/>
                <w:sz w:val="24"/>
                <w:szCs w:val="24"/>
              </w:rPr>
              <w:t>87</w:t>
            </w:r>
          </w:p>
        </w:tc>
        <w:tc>
          <w:tcPr>
            <w:tcW w:w="1830" w:type="dxa"/>
            <w:tcBorders>
              <w:top w:val="single" w:sz="4" w:space="0" w:color="auto"/>
              <w:left w:val="single" w:sz="4" w:space="0" w:color="auto"/>
              <w:bottom w:val="single" w:sz="4" w:space="0" w:color="auto"/>
              <w:right w:val="single" w:sz="4" w:space="0" w:color="auto"/>
            </w:tcBorders>
            <w:vAlign w:val="center"/>
          </w:tcPr>
          <w:p w14:paraId="5756DDF2" w14:textId="77777777" w:rsidR="00CE79F1" w:rsidRPr="00206779" w:rsidRDefault="004C68F9">
            <w:pPr>
              <w:jc w:val="center"/>
              <w:rPr>
                <w:rFonts w:ascii="Times New Roman" w:hAnsi="Times New Roman"/>
                <w:w w:val="105"/>
                <w:sz w:val="24"/>
                <w:szCs w:val="24"/>
              </w:rPr>
            </w:pPr>
            <w:r w:rsidRPr="00206779">
              <w:rPr>
                <w:rFonts w:ascii="Times New Roman" w:hAnsi="Times New Roman"/>
                <w:w w:val="105"/>
                <w:sz w:val="24"/>
                <w:szCs w:val="24"/>
              </w:rPr>
              <w:t>170</w:t>
            </w:r>
          </w:p>
        </w:tc>
      </w:tr>
    </w:tbl>
    <w:p w14:paraId="61C4FC94" w14:textId="77777777" w:rsidR="00EE14AF" w:rsidRPr="00206779" w:rsidRDefault="00EE14AF" w:rsidP="00EE14AF">
      <w:pPr>
        <w:spacing w:line="360" w:lineRule="auto"/>
        <w:ind w:right="72"/>
        <w:jc w:val="both"/>
        <w:rPr>
          <w:rFonts w:ascii="Times New Roman" w:hAnsi="Times New Roman"/>
          <w:sz w:val="24"/>
          <w:szCs w:val="24"/>
        </w:rPr>
      </w:pPr>
    </w:p>
    <w:p w14:paraId="5D1AB180" w14:textId="77777777" w:rsidR="00EE14AF" w:rsidRPr="00206779" w:rsidRDefault="00EE14AF" w:rsidP="00EE14AF">
      <w:pPr>
        <w:spacing w:line="360" w:lineRule="auto"/>
        <w:ind w:right="72" w:firstLine="708"/>
        <w:jc w:val="both"/>
        <w:rPr>
          <w:rFonts w:ascii="Times New Roman" w:hAnsi="Times New Roman"/>
          <w:b/>
          <w:bCs/>
          <w:spacing w:val="-4"/>
          <w:w w:val="105"/>
          <w:sz w:val="24"/>
          <w:szCs w:val="24"/>
          <w:lang w:val="fr-FR"/>
        </w:rPr>
      </w:pPr>
      <w:r w:rsidRPr="00206779">
        <w:rPr>
          <w:rFonts w:ascii="Times New Roman" w:hAnsi="Times New Roman"/>
          <w:spacing w:val="-8"/>
          <w:w w:val="105"/>
          <w:sz w:val="24"/>
          <w:szCs w:val="24"/>
          <w:lang w:val="fr-FR"/>
        </w:rPr>
        <w:t xml:space="preserve">Referitor la unitățile farmaceutice (farmacii </w:t>
      </w:r>
      <w:r w:rsidRPr="00206779">
        <w:rPr>
          <w:rFonts w:ascii="Times New Roman" w:hAnsi="Times New Roman"/>
          <w:spacing w:val="-8"/>
          <w:w w:val="110"/>
          <w:sz w:val="24"/>
          <w:szCs w:val="24"/>
          <w:lang w:val="fr-FR"/>
        </w:rPr>
        <w:t>ş</w:t>
      </w:r>
      <w:r w:rsidRPr="00206779">
        <w:rPr>
          <w:rFonts w:ascii="Times New Roman" w:hAnsi="Times New Roman"/>
          <w:spacing w:val="-8"/>
          <w:w w:val="105"/>
          <w:sz w:val="24"/>
          <w:szCs w:val="24"/>
          <w:lang w:val="fr-FR"/>
        </w:rPr>
        <w:t>i oficine locale</w:t>
      </w:r>
      <w:r w:rsidR="004C68F9" w:rsidRPr="00206779">
        <w:rPr>
          <w:rFonts w:ascii="Times New Roman" w:hAnsi="Times New Roman"/>
          <w:spacing w:val="-8"/>
          <w:w w:val="105"/>
          <w:sz w:val="24"/>
          <w:szCs w:val="24"/>
          <w:lang w:val="fr-FR"/>
        </w:rPr>
        <w:t xml:space="preserve"> de distribuție</w:t>
      </w:r>
      <w:r w:rsidRPr="00206779">
        <w:rPr>
          <w:rFonts w:ascii="Times New Roman" w:hAnsi="Times New Roman"/>
          <w:spacing w:val="-8"/>
          <w:w w:val="105"/>
          <w:sz w:val="24"/>
          <w:szCs w:val="24"/>
          <w:lang w:val="fr-FR"/>
        </w:rPr>
        <w:t xml:space="preserve">) din </w:t>
      </w:r>
      <w:r w:rsidRPr="00206779">
        <w:rPr>
          <w:rFonts w:ascii="Times New Roman" w:hAnsi="Times New Roman"/>
          <w:b/>
          <w:bCs/>
          <w:spacing w:val="-8"/>
          <w:w w:val="105"/>
          <w:sz w:val="24"/>
          <w:szCs w:val="24"/>
          <w:lang w:val="fr-FR"/>
        </w:rPr>
        <w:t>mediul rural</w:t>
      </w:r>
      <w:r w:rsidRPr="00206779">
        <w:rPr>
          <w:rFonts w:ascii="Times New Roman" w:hAnsi="Times New Roman"/>
          <w:spacing w:val="-8"/>
          <w:w w:val="105"/>
          <w:sz w:val="24"/>
          <w:szCs w:val="24"/>
          <w:lang w:val="fr-FR"/>
        </w:rPr>
        <w:t xml:space="preserve"> este de </w:t>
      </w:r>
      <w:r w:rsidRPr="00206779">
        <w:rPr>
          <w:rFonts w:ascii="Times New Roman" w:hAnsi="Times New Roman"/>
          <w:spacing w:val="-1"/>
          <w:w w:val="105"/>
          <w:sz w:val="24"/>
          <w:szCs w:val="24"/>
          <w:lang w:val="fr-FR"/>
        </w:rPr>
        <w:t xml:space="preserve">remarcat faptul ca numărul acestora a </w:t>
      </w:r>
      <w:r w:rsidR="004C68F9" w:rsidRPr="00206779">
        <w:rPr>
          <w:rFonts w:ascii="Times New Roman" w:hAnsi="Times New Roman"/>
          <w:spacing w:val="-1"/>
          <w:w w:val="105"/>
          <w:sz w:val="24"/>
          <w:szCs w:val="24"/>
          <w:lang w:val="fr-FR"/>
        </w:rPr>
        <w:t>crescut</w:t>
      </w:r>
      <w:r w:rsidRPr="00206779">
        <w:rPr>
          <w:rFonts w:ascii="Times New Roman" w:hAnsi="Times New Roman"/>
          <w:spacing w:val="-1"/>
          <w:w w:val="105"/>
          <w:sz w:val="24"/>
          <w:szCs w:val="24"/>
          <w:lang w:val="fr-FR"/>
        </w:rPr>
        <w:t xml:space="preserve"> în anul 202</w:t>
      </w:r>
      <w:r w:rsidR="004C68F9" w:rsidRPr="00206779">
        <w:rPr>
          <w:rFonts w:ascii="Times New Roman" w:hAnsi="Times New Roman"/>
          <w:spacing w:val="-1"/>
          <w:w w:val="105"/>
          <w:sz w:val="24"/>
          <w:szCs w:val="24"/>
          <w:lang w:val="fr-FR"/>
        </w:rPr>
        <w:t>2</w:t>
      </w:r>
      <w:r w:rsidRPr="00206779">
        <w:rPr>
          <w:rFonts w:ascii="Times New Roman" w:hAnsi="Times New Roman"/>
          <w:spacing w:val="-1"/>
          <w:w w:val="105"/>
          <w:sz w:val="24"/>
          <w:szCs w:val="24"/>
          <w:lang w:val="fr-FR"/>
        </w:rPr>
        <w:t xml:space="preserve"> față de </w:t>
      </w:r>
      <w:r w:rsidR="000B5B9A" w:rsidRPr="00206779">
        <w:rPr>
          <w:rFonts w:ascii="Times New Roman" w:hAnsi="Times New Roman"/>
          <w:spacing w:val="-1"/>
          <w:w w:val="105"/>
          <w:sz w:val="24"/>
          <w:szCs w:val="24"/>
          <w:lang w:val="fr-FR"/>
        </w:rPr>
        <w:t xml:space="preserve">anul </w:t>
      </w:r>
      <w:r w:rsidRPr="00206779">
        <w:rPr>
          <w:rFonts w:ascii="Times New Roman" w:hAnsi="Times New Roman"/>
          <w:spacing w:val="-1"/>
          <w:w w:val="105"/>
          <w:sz w:val="24"/>
          <w:szCs w:val="24"/>
          <w:lang w:val="fr-FR"/>
        </w:rPr>
        <w:t>202</w:t>
      </w:r>
      <w:r w:rsidR="004C68F9" w:rsidRPr="00206779">
        <w:rPr>
          <w:rFonts w:ascii="Times New Roman" w:hAnsi="Times New Roman"/>
          <w:spacing w:val="-1"/>
          <w:w w:val="105"/>
          <w:sz w:val="24"/>
          <w:szCs w:val="24"/>
          <w:lang w:val="fr-FR"/>
        </w:rPr>
        <w:t>1</w:t>
      </w:r>
      <w:r w:rsidR="000B5B9A" w:rsidRPr="00206779">
        <w:rPr>
          <w:rFonts w:ascii="Times New Roman" w:hAnsi="Times New Roman"/>
          <w:spacing w:val="-1"/>
          <w:w w:val="105"/>
          <w:sz w:val="24"/>
          <w:szCs w:val="24"/>
          <w:lang w:val="fr-FR"/>
        </w:rPr>
        <w:t>,</w:t>
      </w:r>
      <w:r w:rsidRPr="00206779">
        <w:rPr>
          <w:rFonts w:ascii="Times New Roman" w:hAnsi="Times New Roman"/>
          <w:spacing w:val="-1"/>
          <w:w w:val="105"/>
          <w:sz w:val="24"/>
          <w:szCs w:val="24"/>
          <w:lang w:val="fr-FR"/>
        </w:rPr>
        <w:t xml:space="preserve"> de la un număr de </w:t>
      </w:r>
      <w:r w:rsidRPr="00206779">
        <w:rPr>
          <w:rFonts w:ascii="Times New Roman" w:hAnsi="Times New Roman"/>
          <w:b/>
          <w:bCs/>
          <w:spacing w:val="-1"/>
          <w:w w:val="105"/>
          <w:sz w:val="24"/>
          <w:szCs w:val="24"/>
          <w:lang w:val="fr-FR"/>
        </w:rPr>
        <w:t>8</w:t>
      </w:r>
      <w:r w:rsidR="004C68F9" w:rsidRPr="00206779">
        <w:rPr>
          <w:rFonts w:ascii="Times New Roman" w:hAnsi="Times New Roman"/>
          <w:b/>
          <w:bCs/>
          <w:spacing w:val="-1"/>
          <w:w w:val="105"/>
          <w:sz w:val="24"/>
          <w:szCs w:val="24"/>
          <w:lang w:val="fr-FR"/>
        </w:rPr>
        <w:t>5</w:t>
      </w:r>
      <w:r w:rsidRPr="00206779">
        <w:rPr>
          <w:rFonts w:ascii="Times New Roman" w:hAnsi="Times New Roman"/>
          <w:spacing w:val="-1"/>
          <w:w w:val="105"/>
          <w:sz w:val="24"/>
          <w:szCs w:val="24"/>
          <w:lang w:val="fr-FR"/>
        </w:rPr>
        <w:t xml:space="preserve"> de unități farmaceutice, la un număr de </w:t>
      </w:r>
      <w:r w:rsidRPr="00206779">
        <w:rPr>
          <w:rFonts w:ascii="Times New Roman" w:hAnsi="Times New Roman"/>
          <w:b/>
          <w:bCs/>
          <w:spacing w:val="-1"/>
          <w:w w:val="105"/>
          <w:sz w:val="24"/>
          <w:szCs w:val="24"/>
          <w:lang w:val="fr-FR"/>
        </w:rPr>
        <w:t>8</w:t>
      </w:r>
      <w:r w:rsidR="004C68F9" w:rsidRPr="00206779">
        <w:rPr>
          <w:rFonts w:ascii="Times New Roman" w:hAnsi="Times New Roman"/>
          <w:b/>
          <w:bCs/>
          <w:spacing w:val="-1"/>
          <w:w w:val="105"/>
          <w:sz w:val="24"/>
          <w:szCs w:val="24"/>
          <w:lang w:val="fr-FR"/>
        </w:rPr>
        <w:t>7</w:t>
      </w:r>
      <w:r w:rsidRPr="00206779">
        <w:rPr>
          <w:rFonts w:ascii="Times New Roman" w:hAnsi="Times New Roman"/>
          <w:spacing w:val="-1"/>
          <w:w w:val="105"/>
          <w:sz w:val="24"/>
          <w:szCs w:val="24"/>
          <w:lang w:val="fr-FR"/>
        </w:rPr>
        <w:t xml:space="preserve"> de unități farmaceutice.</w:t>
      </w:r>
      <w:r w:rsidRPr="00206779">
        <w:rPr>
          <w:rFonts w:ascii="Times New Roman" w:hAnsi="Times New Roman"/>
          <w:spacing w:val="1"/>
          <w:w w:val="105"/>
          <w:sz w:val="24"/>
          <w:szCs w:val="24"/>
          <w:lang w:val="fr-FR"/>
        </w:rPr>
        <w:t xml:space="preserve"> La momentul actual, în </w:t>
      </w:r>
      <w:r w:rsidRPr="00206779">
        <w:rPr>
          <w:rFonts w:ascii="Times New Roman" w:hAnsi="Times New Roman"/>
          <w:b/>
          <w:bCs/>
          <w:spacing w:val="1"/>
          <w:w w:val="105"/>
          <w:sz w:val="24"/>
          <w:szCs w:val="24"/>
          <w:lang w:val="fr-FR"/>
        </w:rPr>
        <w:t>mediul rural</w:t>
      </w:r>
      <w:r w:rsidRPr="00206779">
        <w:rPr>
          <w:rFonts w:ascii="Times New Roman" w:hAnsi="Times New Roman"/>
          <w:spacing w:val="1"/>
          <w:w w:val="105"/>
          <w:sz w:val="24"/>
          <w:szCs w:val="24"/>
          <w:lang w:val="fr-FR"/>
        </w:rPr>
        <w:t xml:space="preserve"> funcționează un număr de </w:t>
      </w:r>
      <w:r w:rsidR="004C68F9" w:rsidRPr="00206779">
        <w:rPr>
          <w:rFonts w:ascii="Times New Roman" w:hAnsi="Times New Roman"/>
          <w:b/>
          <w:bCs/>
          <w:spacing w:val="1"/>
          <w:w w:val="105"/>
          <w:sz w:val="24"/>
          <w:szCs w:val="24"/>
          <w:lang w:val="fr-FR"/>
        </w:rPr>
        <w:t>70</w:t>
      </w:r>
      <w:r w:rsidRPr="00206779">
        <w:rPr>
          <w:rFonts w:ascii="Times New Roman" w:hAnsi="Times New Roman"/>
          <w:b/>
          <w:bCs/>
          <w:spacing w:val="1"/>
          <w:w w:val="105"/>
          <w:sz w:val="24"/>
          <w:szCs w:val="24"/>
          <w:lang w:val="fr-FR"/>
        </w:rPr>
        <w:t xml:space="preserve"> </w:t>
      </w:r>
      <w:r w:rsidRPr="00206779">
        <w:rPr>
          <w:rFonts w:ascii="Times New Roman" w:hAnsi="Times New Roman"/>
          <w:b/>
          <w:bCs/>
          <w:spacing w:val="-3"/>
          <w:w w:val="105"/>
          <w:sz w:val="24"/>
          <w:szCs w:val="24"/>
          <w:lang w:val="fr-FR"/>
        </w:rPr>
        <w:t>farmacii</w:t>
      </w:r>
      <w:r w:rsidRPr="00206779">
        <w:rPr>
          <w:rFonts w:ascii="Times New Roman" w:hAnsi="Times New Roman"/>
          <w:spacing w:val="-3"/>
          <w:w w:val="105"/>
          <w:sz w:val="24"/>
          <w:szCs w:val="24"/>
          <w:lang w:val="fr-FR"/>
        </w:rPr>
        <w:t xml:space="preserve"> </w:t>
      </w:r>
      <w:r w:rsidRPr="00206779">
        <w:rPr>
          <w:rFonts w:ascii="Times New Roman" w:hAnsi="Times New Roman"/>
          <w:spacing w:val="-4"/>
          <w:w w:val="105"/>
          <w:sz w:val="24"/>
          <w:szCs w:val="24"/>
          <w:lang w:val="fr-FR"/>
        </w:rPr>
        <w:t xml:space="preserve">la care se adaugă un număr de </w:t>
      </w:r>
      <w:r w:rsidRPr="00206779">
        <w:rPr>
          <w:rFonts w:ascii="Times New Roman" w:hAnsi="Times New Roman"/>
          <w:b/>
          <w:spacing w:val="-4"/>
          <w:w w:val="105"/>
          <w:sz w:val="24"/>
          <w:szCs w:val="24"/>
          <w:lang w:val="fr-FR"/>
        </w:rPr>
        <w:t>1</w:t>
      </w:r>
      <w:r w:rsidR="004C68F9" w:rsidRPr="00206779">
        <w:rPr>
          <w:rFonts w:ascii="Times New Roman" w:hAnsi="Times New Roman"/>
          <w:b/>
          <w:spacing w:val="-4"/>
          <w:w w:val="105"/>
          <w:sz w:val="24"/>
          <w:szCs w:val="24"/>
          <w:lang w:val="fr-FR"/>
        </w:rPr>
        <w:t>7</w:t>
      </w:r>
      <w:r w:rsidRPr="00206779">
        <w:rPr>
          <w:rFonts w:ascii="Times New Roman" w:hAnsi="Times New Roman"/>
          <w:b/>
          <w:spacing w:val="-4"/>
          <w:w w:val="105"/>
          <w:sz w:val="24"/>
          <w:szCs w:val="24"/>
          <w:lang w:val="fr-FR"/>
        </w:rPr>
        <w:t xml:space="preserve"> oficine locale de distribuție, </w:t>
      </w:r>
      <w:r w:rsidRPr="00206779">
        <w:rPr>
          <w:rFonts w:ascii="Times New Roman" w:hAnsi="Times New Roman"/>
          <w:spacing w:val="-3"/>
          <w:w w:val="105"/>
          <w:sz w:val="24"/>
          <w:szCs w:val="24"/>
          <w:lang w:val="fr-FR"/>
        </w:rPr>
        <w:t>care derulează relații contractuale cu CAS Satu Mare, (aproximativ 51,</w:t>
      </w:r>
      <w:r w:rsidR="004C68F9" w:rsidRPr="00206779">
        <w:rPr>
          <w:rFonts w:ascii="Times New Roman" w:hAnsi="Times New Roman"/>
          <w:spacing w:val="-3"/>
          <w:w w:val="105"/>
          <w:sz w:val="24"/>
          <w:szCs w:val="24"/>
          <w:lang w:val="fr-FR"/>
        </w:rPr>
        <w:t>18</w:t>
      </w:r>
      <w:r w:rsidRPr="00206779">
        <w:rPr>
          <w:rFonts w:ascii="Times New Roman" w:hAnsi="Times New Roman"/>
          <w:spacing w:val="-3"/>
          <w:w w:val="105"/>
          <w:sz w:val="24"/>
          <w:szCs w:val="24"/>
          <w:lang w:val="fr-FR"/>
        </w:rPr>
        <w:t xml:space="preserve"> % din </w:t>
      </w:r>
      <w:r w:rsidRPr="00206779">
        <w:rPr>
          <w:rFonts w:ascii="Times New Roman" w:hAnsi="Times New Roman"/>
          <w:spacing w:val="-4"/>
          <w:w w:val="105"/>
          <w:sz w:val="24"/>
          <w:szCs w:val="24"/>
          <w:lang w:val="fr-FR"/>
        </w:rPr>
        <w:t xml:space="preserve">numărul total de unități farmaceutice). În ceea ce privește </w:t>
      </w:r>
      <w:r w:rsidRPr="00206779">
        <w:rPr>
          <w:rFonts w:ascii="Times New Roman" w:hAnsi="Times New Roman"/>
          <w:b/>
          <w:bCs/>
          <w:spacing w:val="-4"/>
          <w:w w:val="105"/>
          <w:sz w:val="24"/>
          <w:szCs w:val="24"/>
          <w:lang w:val="fr-FR"/>
        </w:rPr>
        <w:t>mediul urban</w:t>
      </w:r>
      <w:r w:rsidR="004C68F9" w:rsidRPr="00206779">
        <w:rPr>
          <w:rFonts w:ascii="Times New Roman" w:hAnsi="Times New Roman"/>
          <w:spacing w:val="-4"/>
          <w:w w:val="105"/>
          <w:sz w:val="24"/>
          <w:szCs w:val="24"/>
          <w:lang w:val="fr-FR"/>
        </w:rPr>
        <w:t xml:space="preserve">, și aici, </w:t>
      </w:r>
      <w:r w:rsidRPr="00206779">
        <w:rPr>
          <w:rFonts w:ascii="Times New Roman" w:hAnsi="Times New Roman"/>
          <w:spacing w:val="-4"/>
          <w:w w:val="105"/>
          <w:sz w:val="24"/>
          <w:szCs w:val="24"/>
          <w:lang w:val="fr-FR"/>
        </w:rPr>
        <w:t>n</w:t>
      </w:r>
      <w:r w:rsidR="004306DC" w:rsidRPr="00206779">
        <w:rPr>
          <w:rFonts w:ascii="Times New Roman" w:hAnsi="Times New Roman"/>
          <w:spacing w:val="-4"/>
          <w:w w:val="105"/>
          <w:sz w:val="24"/>
          <w:szCs w:val="24"/>
          <w:lang w:val="fr-FR"/>
        </w:rPr>
        <w:t>umărul</w:t>
      </w:r>
      <w:r w:rsidRPr="00206779">
        <w:rPr>
          <w:rFonts w:ascii="Times New Roman" w:hAnsi="Times New Roman"/>
          <w:spacing w:val="-4"/>
          <w:w w:val="105"/>
          <w:sz w:val="24"/>
          <w:szCs w:val="24"/>
          <w:lang w:val="fr-FR"/>
        </w:rPr>
        <w:t xml:space="preserve"> de farmacii a </w:t>
      </w:r>
      <w:r w:rsidR="004C68F9" w:rsidRPr="00206779">
        <w:rPr>
          <w:rFonts w:ascii="Times New Roman" w:hAnsi="Times New Roman"/>
          <w:spacing w:val="-4"/>
          <w:w w:val="105"/>
          <w:sz w:val="24"/>
          <w:szCs w:val="24"/>
          <w:lang w:val="fr-FR"/>
        </w:rPr>
        <w:t>crescut</w:t>
      </w:r>
      <w:r w:rsidRPr="00206779">
        <w:rPr>
          <w:rFonts w:ascii="Times New Roman" w:hAnsi="Times New Roman"/>
          <w:spacing w:val="-4"/>
          <w:w w:val="105"/>
          <w:sz w:val="24"/>
          <w:szCs w:val="24"/>
          <w:lang w:val="fr-FR"/>
        </w:rPr>
        <w:t xml:space="preserve">  în anul 202</w:t>
      </w:r>
      <w:r w:rsidR="004C68F9" w:rsidRPr="00206779">
        <w:rPr>
          <w:rFonts w:ascii="Times New Roman" w:hAnsi="Times New Roman"/>
          <w:spacing w:val="-4"/>
          <w:w w:val="105"/>
          <w:sz w:val="24"/>
          <w:szCs w:val="24"/>
          <w:lang w:val="fr-FR"/>
        </w:rPr>
        <w:t xml:space="preserve">2 la </w:t>
      </w:r>
      <w:r w:rsidR="004C68F9" w:rsidRPr="00206779">
        <w:rPr>
          <w:rFonts w:ascii="Times New Roman" w:hAnsi="Times New Roman"/>
          <w:b/>
          <w:bCs/>
          <w:spacing w:val="-4"/>
          <w:w w:val="105"/>
          <w:sz w:val="24"/>
          <w:szCs w:val="24"/>
          <w:lang w:val="fr-FR"/>
        </w:rPr>
        <w:t>83</w:t>
      </w:r>
      <w:r w:rsidR="004306DC" w:rsidRPr="00206779">
        <w:rPr>
          <w:rFonts w:ascii="Times New Roman" w:hAnsi="Times New Roman"/>
          <w:b/>
          <w:bCs/>
          <w:spacing w:val="-4"/>
          <w:w w:val="105"/>
          <w:sz w:val="24"/>
          <w:szCs w:val="24"/>
          <w:lang w:val="fr-FR"/>
        </w:rPr>
        <w:t>,</w:t>
      </w:r>
      <w:r w:rsidRPr="00206779">
        <w:rPr>
          <w:rFonts w:ascii="Times New Roman" w:hAnsi="Times New Roman"/>
          <w:spacing w:val="-4"/>
          <w:w w:val="105"/>
          <w:sz w:val="24"/>
          <w:szCs w:val="24"/>
          <w:lang w:val="fr-FR"/>
        </w:rPr>
        <w:t xml:space="preserve"> față de </w:t>
      </w:r>
      <w:r w:rsidR="004306DC" w:rsidRPr="00206779">
        <w:rPr>
          <w:rFonts w:ascii="Times New Roman" w:hAnsi="Times New Roman"/>
          <w:b/>
          <w:bCs/>
          <w:spacing w:val="-4"/>
          <w:w w:val="105"/>
          <w:sz w:val="24"/>
          <w:szCs w:val="24"/>
          <w:lang w:val="fr-FR"/>
        </w:rPr>
        <w:t xml:space="preserve">81 </w:t>
      </w:r>
      <w:r w:rsidR="004306DC" w:rsidRPr="00206779">
        <w:rPr>
          <w:rFonts w:ascii="Times New Roman" w:hAnsi="Times New Roman"/>
          <w:spacing w:val="-4"/>
          <w:w w:val="105"/>
          <w:sz w:val="24"/>
          <w:szCs w:val="24"/>
          <w:lang w:val="fr-FR"/>
        </w:rPr>
        <w:t xml:space="preserve">câte erau </w:t>
      </w:r>
      <w:r w:rsidR="000B5A0D" w:rsidRPr="00206779">
        <w:rPr>
          <w:rFonts w:ascii="Times New Roman" w:hAnsi="Times New Roman"/>
          <w:spacing w:val="-4"/>
          <w:w w:val="105"/>
          <w:sz w:val="24"/>
          <w:szCs w:val="24"/>
          <w:lang w:val="fr-FR"/>
        </w:rPr>
        <w:t xml:space="preserve">în </w:t>
      </w:r>
      <w:r w:rsidRPr="00206779">
        <w:rPr>
          <w:rFonts w:ascii="Times New Roman" w:hAnsi="Times New Roman"/>
          <w:spacing w:val="-4"/>
          <w:w w:val="105"/>
          <w:sz w:val="24"/>
          <w:szCs w:val="24"/>
          <w:lang w:val="fr-FR"/>
        </w:rPr>
        <w:t>anul 202</w:t>
      </w:r>
      <w:r w:rsidR="004C68F9" w:rsidRPr="00206779">
        <w:rPr>
          <w:rFonts w:ascii="Times New Roman" w:hAnsi="Times New Roman"/>
          <w:spacing w:val="-4"/>
          <w:w w:val="105"/>
          <w:sz w:val="24"/>
          <w:szCs w:val="24"/>
          <w:lang w:val="fr-FR"/>
        </w:rPr>
        <w:t xml:space="preserve">1. </w:t>
      </w:r>
      <w:r w:rsidR="004306DC" w:rsidRPr="00206779">
        <w:rPr>
          <w:rFonts w:ascii="Times New Roman" w:hAnsi="Times New Roman"/>
          <w:spacing w:val="-4"/>
          <w:w w:val="105"/>
          <w:sz w:val="24"/>
          <w:szCs w:val="24"/>
          <w:lang w:val="fr-FR"/>
        </w:rPr>
        <w:t>Totodată, a</w:t>
      </w:r>
      <w:r w:rsidR="004C68F9" w:rsidRPr="00206779">
        <w:rPr>
          <w:rFonts w:ascii="Times New Roman" w:hAnsi="Times New Roman"/>
          <w:spacing w:val="-4"/>
          <w:w w:val="105"/>
          <w:sz w:val="24"/>
          <w:szCs w:val="24"/>
          <w:lang w:val="fr-FR"/>
        </w:rPr>
        <w:t xml:space="preserve"> crescut</w:t>
      </w:r>
      <w:r w:rsidRPr="00206779">
        <w:rPr>
          <w:rFonts w:ascii="Times New Roman" w:hAnsi="Times New Roman"/>
          <w:spacing w:val="-4"/>
          <w:w w:val="105"/>
          <w:sz w:val="24"/>
          <w:szCs w:val="24"/>
          <w:lang w:val="fr-FR"/>
        </w:rPr>
        <w:t xml:space="preserve"> </w:t>
      </w:r>
      <w:r w:rsidR="004C68F9" w:rsidRPr="00206779">
        <w:rPr>
          <w:rFonts w:ascii="Times New Roman" w:hAnsi="Times New Roman"/>
          <w:spacing w:val="-4"/>
          <w:w w:val="105"/>
          <w:sz w:val="24"/>
          <w:szCs w:val="24"/>
          <w:lang w:val="fr-FR"/>
        </w:rPr>
        <w:t xml:space="preserve">și numărul de </w:t>
      </w:r>
      <w:r w:rsidR="004C68F9" w:rsidRPr="00206779">
        <w:rPr>
          <w:rFonts w:ascii="Times New Roman" w:hAnsi="Times New Roman"/>
          <w:b/>
          <w:bCs/>
          <w:spacing w:val="-4"/>
          <w:w w:val="105"/>
          <w:sz w:val="24"/>
          <w:szCs w:val="24"/>
          <w:lang w:val="fr-FR"/>
        </w:rPr>
        <w:t>furnizori de medicamente aflați în relație contractuală cu CAS Satu Mare,</w:t>
      </w:r>
      <w:r w:rsidR="004C68F9" w:rsidRPr="00206779">
        <w:rPr>
          <w:rFonts w:ascii="Times New Roman" w:hAnsi="Times New Roman"/>
          <w:spacing w:val="-4"/>
          <w:w w:val="105"/>
          <w:sz w:val="24"/>
          <w:szCs w:val="24"/>
          <w:lang w:val="fr-FR"/>
        </w:rPr>
        <w:t xml:space="preserve"> de la </w:t>
      </w:r>
      <w:r w:rsidR="004C68F9" w:rsidRPr="00206779">
        <w:rPr>
          <w:rFonts w:ascii="Times New Roman" w:hAnsi="Times New Roman"/>
          <w:b/>
          <w:bCs/>
          <w:spacing w:val="-4"/>
          <w:w w:val="105"/>
          <w:sz w:val="24"/>
          <w:szCs w:val="24"/>
          <w:lang w:val="fr-FR"/>
        </w:rPr>
        <w:t>58</w:t>
      </w:r>
      <w:r w:rsidR="004C68F9" w:rsidRPr="00206779">
        <w:rPr>
          <w:rFonts w:ascii="Times New Roman" w:hAnsi="Times New Roman"/>
          <w:spacing w:val="-4"/>
          <w:w w:val="105"/>
          <w:sz w:val="24"/>
          <w:szCs w:val="24"/>
          <w:lang w:val="fr-FR"/>
        </w:rPr>
        <w:t xml:space="preserve"> în anul 2021, la </w:t>
      </w:r>
      <w:r w:rsidR="004C68F9" w:rsidRPr="00206779">
        <w:rPr>
          <w:rFonts w:ascii="Times New Roman" w:hAnsi="Times New Roman"/>
          <w:b/>
          <w:bCs/>
          <w:spacing w:val="-4"/>
          <w:w w:val="105"/>
          <w:sz w:val="24"/>
          <w:szCs w:val="24"/>
          <w:lang w:val="fr-FR"/>
        </w:rPr>
        <w:t>59</w:t>
      </w:r>
      <w:r w:rsidR="004C68F9" w:rsidRPr="00206779">
        <w:rPr>
          <w:rFonts w:ascii="Times New Roman" w:hAnsi="Times New Roman"/>
          <w:spacing w:val="-4"/>
          <w:w w:val="105"/>
          <w:sz w:val="24"/>
          <w:szCs w:val="24"/>
          <w:lang w:val="fr-FR"/>
        </w:rPr>
        <w:t xml:space="preserve"> în anul 2022, din care: </w:t>
      </w:r>
      <w:r w:rsidR="004C68F9" w:rsidRPr="00206779">
        <w:rPr>
          <w:rFonts w:ascii="Times New Roman" w:hAnsi="Times New Roman"/>
          <w:b/>
          <w:bCs/>
          <w:spacing w:val="-4"/>
          <w:w w:val="105"/>
          <w:sz w:val="24"/>
          <w:szCs w:val="24"/>
          <w:lang w:val="fr-FR"/>
        </w:rPr>
        <w:t>39</w:t>
      </w:r>
      <w:r w:rsidR="004C68F9" w:rsidRPr="00206779">
        <w:rPr>
          <w:rFonts w:ascii="Times New Roman" w:hAnsi="Times New Roman"/>
          <w:spacing w:val="-4"/>
          <w:w w:val="105"/>
          <w:sz w:val="24"/>
          <w:szCs w:val="24"/>
          <w:lang w:val="fr-FR"/>
        </w:rPr>
        <w:t xml:space="preserve"> </w:t>
      </w:r>
      <w:r w:rsidR="004C68F9" w:rsidRPr="00206779">
        <w:rPr>
          <w:rFonts w:ascii="Times New Roman" w:hAnsi="Times New Roman"/>
          <w:b/>
          <w:bCs/>
          <w:spacing w:val="-4"/>
          <w:w w:val="105"/>
          <w:sz w:val="24"/>
          <w:szCs w:val="24"/>
          <w:lang w:val="fr-FR"/>
        </w:rPr>
        <w:t>furnizori în mediul urban și 20 de fu</w:t>
      </w:r>
      <w:r w:rsidR="000B5B9A" w:rsidRPr="00206779">
        <w:rPr>
          <w:rFonts w:ascii="Times New Roman" w:hAnsi="Times New Roman"/>
          <w:b/>
          <w:bCs/>
          <w:spacing w:val="-4"/>
          <w:w w:val="105"/>
          <w:sz w:val="24"/>
          <w:szCs w:val="24"/>
          <w:lang w:val="fr-FR"/>
        </w:rPr>
        <w:t>r</w:t>
      </w:r>
      <w:r w:rsidR="004C68F9" w:rsidRPr="00206779">
        <w:rPr>
          <w:rFonts w:ascii="Times New Roman" w:hAnsi="Times New Roman"/>
          <w:b/>
          <w:bCs/>
          <w:spacing w:val="-4"/>
          <w:w w:val="105"/>
          <w:sz w:val="24"/>
          <w:szCs w:val="24"/>
          <w:lang w:val="fr-FR"/>
        </w:rPr>
        <w:t>nizori în mediul rural.</w:t>
      </w:r>
      <w:r w:rsidRPr="00206779">
        <w:rPr>
          <w:rFonts w:ascii="Times New Roman" w:hAnsi="Times New Roman"/>
          <w:spacing w:val="-4"/>
          <w:w w:val="105"/>
          <w:sz w:val="24"/>
          <w:szCs w:val="24"/>
          <w:lang w:val="fr-FR"/>
        </w:rPr>
        <w:t xml:space="preserve"> </w:t>
      </w:r>
    </w:p>
    <w:p w14:paraId="64185F61" w14:textId="77777777" w:rsidR="00EE14AF" w:rsidRPr="00206779" w:rsidRDefault="00EE14AF" w:rsidP="00EE14AF">
      <w:pPr>
        <w:spacing w:before="108" w:line="360" w:lineRule="auto"/>
        <w:ind w:left="72" w:right="72" w:firstLine="636"/>
        <w:jc w:val="both"/>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 xml:space="preserve">Peste 93% dintre comunele din județului Satu Mare beneficiază de asistență farmaceutică </w:t>
      </w:r>
      <w:r w:rsidRPr="00206779">
        <w:rPr>
          <w:rFonts w:ascii="Times New Roman" w:hAnsi="Times New Roman"/>
          <w:spacing w:val="-7"/>
          <w:w w:val="105"/>
          <w:sz w:val="24"/>
          <w:szCs w:val="24"/>
          <w:lang w:val="fr-FR"/>
        </w:rPr>
        <w:t xml:space="preserve">(farmacii sau oficine locale de distribuție), fapt ce asigură asistența cu medicamente practic în toate </w:t>
      </w:r>
      <w:r w:rsidRPr="00206779">
        <w:rPr>
          <w:rFonts w:ascii="Times New Roman" w:hAnsi="Times New Roman"/>
          <w:spacing w:val="7"/>
          <w:w w:val="105"/>
          <w:sz w:val="24"/>
          <w:szCs w:val="24"/>
          <w:lang w:val="fr-FR"/>
        </w:rPr>
        <w:t xml:space="preserve">zonele geografice ale județului. Comunele în care nu functionează unitați </w:t>
      </w:r>
      <w:r w:rsidRPr="00206779">
        <w:rPr>
          <w:rFonts w:ascii="Times New Roman" w:hAnsi="Times New Roman"/>
          <w:spacing w:val="-4"/>
          <w:w w:val="105"/>
          <w:sz w:val="24"/>
          <w:szCs w:val="24"/>
          <w:lang w:val="fr-FR"/>
        </w:rPr>
        <w:t>farmaceutice sunt: Homoroade, Săcășeni, Săuca și Terebești.</w:t>
      </w:r>
    </w:p>
    <w:p w14:paraId="160FEAF3" w14:textId="1EC11BA7" w:rsidR="00E90284" w:rsidRPr="00206779" w:rsidRDefault="00C21758" w:rsidP="00F07675">
      <w:pPr>
        <w:spacing w:after="0" w:line="240" w:lineRule="auto"/>
        <w:rPr>
          <w:rFonts w:ascii="Times New Roman" w:hAnsi="Times New Roman"/>
          <w:spacing w:val="-4"/>
          <w:w w:val="105"/>
          <w:sz w:val="24"/>
          <w:szCs w:val="24"/>
          <w:lang w:val="fr-FR"/>
        </w:rPr>
      </w:pPr>
      <w:r w:rsidRPr="00206779">
        <w:rPr>
          <w:rFonts w:ascii="Times New Roman" w:hAnsi="Times New Roman"/>
          <w:spacing w:val="-2"/>
          <w:w w:val="105"/>
          <w:sz w:val="24"/>
          <w:szCs w:val="24"/>
          <w:lang w:val="fr-FR"/>
        </w:rPr>
        <w:tab/>
      </w:r>
      <w:r w:rsidR="00014F7B" w:rsidRPr="00206779">
        <w:rPr>
          <w:rFonts w:ascii="Times New Roman" w:hAnsi="Times New Roman"/>
          <w:spacing w:val="-5"/>
          <w:w w:val="105"/>
          <w:sz w:val="24"/>
          <w:szCs w:val="24"/>
          <w:lang w:val="fr-FR"/>
        </w:rPr>
        <w:t>Plă</w:t>
      </w:r>
      <w:r w:rsidR="00E90284" w:rsidRPr="00206779">
        <w:rPr>
          <w:rFonts w:ascii="Times New Roman" w:hAnsi="Times New Roman"/>
          <w:spacing w:val="-5"/>
          <w:w w:val="105"/>
          <w:sz w:val="24"/>
          <w:szCs w:val="24"/>
          <w:lang w:val="fr-FR"/>
        </w:rPr>
        <w:t>țile nete efectua</w:t>
      </w:r>
      <w:r w:rsidR="00244E4B" w:rsidRPr="00206779">
        <w:rPr>
          <w:rFonts w:ascii="Times New Roman" w:hAnsi="Times New Roman"/>
          <w:spacing w:val="-5"/>
          <w:w w:val="105"/>
          <w:sz w:val="24"/>
          <w:szCs w:val="24"/>
          <w:lang w:val="fr-FR"/>
        </w:rPr>
        <w:t>te de CAS Satu Mare în anul 202</w:t>
      </w:r>
      <w:r w:rsidR="00724EE2" w:rsidRPr="00206779">
        <w:rPr>
          <w:rFonts w:ascii="Times New Roman" w:hAnsi="Times New Roman"/>
          <w:spacing w:val="-5"/>
          <w:w w:val="105"/>
          <w:sz w:val="24"/>
          <w:szCs w:val="24"/>
          <w:lang w:val="fr-FR"/>
        </w:rPr>
        <w:t>2</w:t>
      </w:r>
      <w:r w:rsidR="00F402D5" w:rsidRPr="00206779">
        <w:rPr>
          <w:rFonts w:ascii="Times New Roman" w:hAnsi="Times New Roman"/>
          <w:spacing w:val="-5"/>
          <w:w w:val="105"/>
          <w:sz w:val="24"/>
          <w:szCs w:val="24"/>
          <w:lang w:val="fr-FR"/>
        </w:rPr>
        <w:t xml:space="preserve"> au fost de </w:t>
      </w:r>
      <w:r w:rsidR="00B86824" w:rsidRPr="00206779">
        <w:rPr>
          <w:rFonts w:ascii="Times New Roman" w:hAnsi="Times New Roman"/>
          <w:spacing w:val="-5"/>
          <w:w w:val="105"/>
          <w:sz w:val="24"/>
          <w:szCs w:val="24"/>
          <w:lang w:val="fr-FR"/>
        </w:rPr>
        <w:t>26.225,20</w:t>
      </w:r>
      <w:r w:rsidR="00014F7B" w:rsidRPr="00206779">
        <w:rPr>
          <w:rFonts w:ascii="Times New Roman" w:hAnsi="Times New Roman"/>
          <w:spacing w:val="-5"/>
          <w:w w:val="105"/>
          <w:sz w:val="24"/>
          <w:szCs w:val="24"/>
          <w:lang w:val="fr-FR"/>
        </w:rPr>
        <w:t xml:space="preserve"> </w:t>
      </w:r>
      <w:r w:rsidR="00E90284" w:rsidRPr="00206779">
        <w:rPr>
          <w:rFonts w:ascii="Times New Roman" w:hAnsi="Times New Roman"/>
          <w:spacing w:val="-5"/>
          <w:w w:val="105"/>
          <w:sz w:val="24"/>
          <w:szCs w:val="24"/>
          <w:lang w:val="fr-FR"/>
        </w:rPr>
        <w:t xml:space="preserve">mii lei pentru  </w:t>
      </w:r>
      <w:r w:rsidR="00014F7B" w:rsidRPr="00206779">
        <w:rPr>
          <w:rFonts w:ascii="Times New Roman" w:hAnsi="Times New Roman"/>
          <w:spacing w:val="-6"/>
          <w:w w:val="105"/>
          <w:sz w:val="24"/>
          <w:szCs w:val="24"/>
          <w:lang w:val="fr-FR"/>
        </w:rPr>
        <w:t>medicamente care se acordă în cadrul programelor naționale de sănă</w:t>
      </w:r>
      <w:r w:rsidR="00E90284" w:rsidRPr="00206779">
        <w:rPr>
          <w:rFonts w:ascii="Times New Roman" w:hAnsi="Times New Roman"/>
          <w:spacing w:val="-6"/>
          <w:w w:val="105"/>
          <w:sz w:val="24"/>
          <w:szCs w:val="24"/>
          <w:lang w:val="fr-FR"/>
        </w:rPr>
        <w:t xml:space="preserve">tate derulate prin </w:t>
      </w:r>
      <w:r w:rsidR="00E90284" w:rsidRPr="00206779">
        <w:rPr>
          <w:rFonts w:ascii="Times New Roman" w:hAnsi="Times New Roman"/>
          <w:spacing w:val="-4"/>
          <w:w w:val="105"/>
          <w:sz w:val="24"/>
          <w:szCs w:val="24"/>
          <w:lang w:val="fr-FR"/>
        </w:rPr>
        <w:t xml:space="preserve">spitale, </w:t>
      </w:r>
      <w:r w:rsidR="00F402D5" w:rsidRPr="00206779">
        <w:rPr>
          <w:rFonts w:ascii="Times New Roman" w:hAnsi="Times New Roman"/>
          <w:spacing w:val="-4"/>
          <w:w w:val="105"/>
          <w:sz w:val="24"/>
          <w:szCs w:val="24"/>
          <w:lang w:val="fr-FR"/>
        </w:rPr>
        <w:t xml:space="preserve">respectiv de </w:t>
      </w:r>
      <w:r w:rsidR="00B86824" w:rsidRPr="00206779">
        <w:rPr>
          <w:rFonts w:ascii="Times New Roman" w:hAnsi="Times New Roman"/>
          <w:spacing w:val="-4"/>
          <w:w w:val="105"/>
          <w:sz w:val="24"/>
          <w:szCs w:val="24"/>
          <w:lang w:val="fr-FR"/>
        </w:rPr>
        <w:t>2.683,73</w:t>
      </w:r>
      <w:r w:rsidR="00244E4B" w:rsidRPr="00206779">
        <w:rPr>
          <w:rFonts w:ascii="Times New Roman" w:hAnsi="Times New Roman"/>
          <w:spacing w:val="-4"/>
          <w:w w:val="105"/>
          <w:sz w:val="24"/>
          <w:szCs w:val="24"/>
          <w:lang w:val="fr-FR"/>
        </w:rPr>
        <w:t xml:space="preserve"> </w:t>
      </w:r>
      <w:r w:rsidR="00E90284" w:rsidRPr="00206779">
        <w:rPr>
          <w:rFonts w:ascii="Times New Roman" w:hAnsi="Times New Roman"/>
          <w:spacing w:val="-4"/>
          <w:w w:val="105"/>
          <w:sz w:val="24"/>
          <w:szCs w:val="24"/>
          <w:lang w:val="fr-FR"/>
        </w:rPr>
        <w:t>mii lei pentru materiale sanitare specifice.</w:t>
      </w:r>
    </w:p>
    <w:p w14:paraId="7BB53687" w14:textId="77777777" w:rsidR="00AA6057" w:rsidRPr="00206779" w:rsidRDefault="00AA6057" w:rsidP="00AA6057">
      <w:pPr>
        <w:spacing w:before="100" w:beforeAutospacing="1" w:after="100" w:afterAutospacing="1" w:line="360" w:lineRule="auto"/>
        <w:ind w:right="113"/>
        <w:jc w:val="both"/>
        <w:rPr>
          <w:rFonts w:ascii="Times New Roman" w:hAnsi="Times New Roman"/>
          <w:spacing w:val="-4"/>
          <w:w w:val="105"/>
          <w:sz w:val="24"/>
          <w:szCs w:val="24"/>
          <w:lang w:val="fr-FR"/>
        </w:rPr>
      </w:pPr>
      <w:r w:rsidRPr="00206779">
        <w:rPr>
          <w:rFonts w:ascii="Times New Roman" w:hAnsi="Times New Roman"/>
          <w:b/>
          <w:bCs/>
          <w:i/>
          <w:iCs/>
          <w:spacing w:val="-7"/>
          <w:w w:val="105"/>
          <w:sz w:val="24"/>
          <w:szCs w:val="24"/>
          <w:u w:val="single"/>
          <w:lang w:val="fr-FR"/>
        </w:rPr>
        <w:t xml:space="preserve">Programele Naționale de Sănătate </w:t>
      </w:r>
    </w:p>
    <w:p w14:paraId="71F9D978" w14:textId="77777777" w:rsidR="00513B87" w:rsidRPr="00206779" w:rsidRDefault="00AA6057" w:rsidP="00F731A2">
      <w:pPr>
        <w:spacing w:before="100" w:beforeAutospacing="1" w:after="100" w:afterAutospacing="1" w:line="360" w:lineRule="auto"/>
        <w:ind w:right="113" w:firstLine="708"/>
        <w:jc w:val="both"/>
        <w:rPr>
          <w:rFonts w:ascii="Times New Roman" w:hAnsi="Times New Roman"/>
          <w:b/>
          <w:bCs/>
          <w:i/>
          <w:iCs/>
          <w:spacing w:val="-7"/>
          <w:w w:val="105"/>
          <w:sz w:val="24"/>
          <w:szCs w:val="24"/>
          <w:lang w:val="fr-FR"/>
        </w:rPr>
      </w:pPr>
      <w:r w:rsidRPr="00206779">
        <w:rPr>
          <w:rFonts w:ascii="Times New Roman" w:hAnsi="Times New Roman"/>
          <w:spacing w:val="-2"/>
          <w:w w:val="105"/>
          <w:sz w:val="24"/>
          <w:szCs w:val="24"/>
          <w:lang w:val="fr-FR"/>
        </w:rPr>
        <w:t>CAS Satu Mare  a deru</w:t>
      </w:r>
      <w:r w:rsidR="00014F7B" w:rsidRPr="00206779">
        <w:rPr>
          <w:rFonts w:ascii="Times New Roman" w:hAnsi="Times New Roman"/>
          <w:spacing w:val="-2"/>
          <w:w w:val="105"/>
          <w:sz w:val="24"/>
          <w:szCs w:val="24"/>
          <w:lang w:val="fr-FR"/>
        </w:rPr>
        <w:t>lat în anul 202</w:t>
      </w:r>
      <w:r w:rsidR="00664226" w:rsidRPr="00206779">
        <w:rPr>
          <w:rFonts w:ascii="Times New Roman" w:hAnsi="Times New Roman"/>
          <w:spacing w:val="-2"/>
          <w:w w:val="105"/>
          <w:sz w:val="24"/>
          <w:szCs w:val="24"/>
          <w:lang w:val="fr-FR"/>
        </w:rPr>
        <w:t>2</w:t>
      </w:r>
      <w:r w:rsidR="00014F7B" w:rsidRPr="00206779">
        <w:rPr>
          <w:rFonts w:ascii="Times New Roman" w:hAnsi="Times New Roman"/>
          <w:spacing w:val="-2"/>
          <w:w w:val="105"/>
          <w:sz w:val="24"/>
          <w:szCs w:val="24"/>
          <w:lang w:val="fr-FR"/>
        </w:rPr>
        <w:t xml:space="preserve"> un număr de </w:t>
      </w:r>
      <w:r w:rsidR="00664226" w:rsidRPr="00206779">
        <w:rPr>
          <w:rFonts w:ascii="Times New Roman" w:hAnsi="Times New Roman"/>
          <w:spacing w:val="-2"/>
          <w:w w:val="105"/>
          <w:sz w:val="24"/>
          <w:szCs w:val="24"/>
          <w:lang w:val="fr-FR"/>
        </w:rPr>
        <w:t>9</w:t>
      </w:r>
      <w:r w:rsidR="00014F7B" w:rsidRPr="00206779">
        <w:rPr>
          <w:rFonts w:ascii="Times New Roman" w:hAnsi="Times New Roman"/>
          <w:spacing w:val="-2"/>
          <w:w w:val="105"/>
          <w:sz w:val="24"/>
          <w:szCs w:val="24"/>
          <w:lang w:val="fr-FR"/>
        </w:rPr>
        <w:t xml:space="preserve"> </w:t>
      </w:r>
      <w:r w:rsidRPr="00206779">
        <w:rPr>
          <w:rFonts w:ascii="Times New Roman" w:hAnsi="Times New Roman"/>
          <w:spacing w:val="-2"/>
          <w:w w:val="105"/>
          <w:sz w:val="24"/>
          <w:szCs w:val="24"/>
          <w:lang w:val="fr-FR"/>
        </w:rPr>
        <w:t xml:space="preserve">programe și subprograme naționale </w:t>
      </w:r>
      <w:r w:rsidRPr="00206779">
        <w:rPr>
          <w:rFonts w:ascii="Times New Roman" w:hAnsi="Times New Roman"/>
          <w:w w:val="105"/>
          <w:sz w:val="24"/>
          <w:szCs w:val="24"/>
          <w:lang w:val="fr-FR"/>
        </w:rPr>
        <w:t xml:space="preserve">de sănătate cu scop curativ, prin care au fost tratați un număr de </w:t>
      </w:r>
      <w:r w:rsidR="00664226" w:rsidRPr="00206779">
        <w:rPr>
          <w:rFonts w:ascii="Times New Roman" w:hAnsi="Times New Roman"/>
          <w:w w:val="105"/>
          <w:sz w:val="24"/>
          <w:szCs w:val="24"/>
          <w:lang w:val="fr-FR"/>
        </w:rPr>
        <w:t>25.925</w:t>
      </w:r>
      <w:r w:rsidRPr="00206779">
        <w:rPr>
          <w:rFonts w:ascii="Times New Roman" w:hAnsi="Times New Roman"/>
          <w:w w:val="105"/>
          <w:sz w:val="24"/>
          <w:szCs w:val="24"/>
          <w:lang w:val="fr-FR"/>
        </w:rPr>
        <w:t xml:space="preserve"> bolnavi. Situația indicatorilor specifici aferenți programelor/subprogramelor naționale de </w:t>
      </w:r>
      <w:r w:rsidRPr="00206779">
        <w:rPr>
          <w:rFonts w:ascii="Times New Roman" w:hAnsi="Times New Roman"/>
          <w:spacing w:val="-4"/>
          <w:w w:val="105"/>
          <w:sz w:val="24"/>
          <w:szCs w:val="24"/>
          <w:lang w:val="fr-FR"/>
        </w:rPr>
        <w:t xml:space="preserve">sănătate cu scop curativ </w:t>
      </w:r>
      <w:r w:rsidR="00EB3AE1" w:rsidRPr="00206779">
        <w:rPr>
          <w:rFonts w:ascii="Times New Roman" w:hAnsi="Times New Roman"/>
          <w:spacing w:val="-4"/>
          <w:w w:val="105"/>
          <w:sz w:val="24"/>
          <w:szCs w:val="24"/>
          <w:lang w:val="fr-FR"/>
        </w:rPr>
        <w:t>este redată în tabelul alăturat :</w:t>
      </w:r>
    </w:p>
    <w:tbl>
      <w:tblPr>
        <w:tblpPr w:leftFromText="180" w:rightFromText="180" w:bottomFromText="160" w:vertAnchor="text" w:horzAnchor="margin" w:tblpXSpec="center" w:tblpY="118"/>
        <w:tblW w:w="10203" w:type="dxa"/>
        <w:tblLook w:val="04A0" w:firstRow="1" w:lastRow="0" w:firstColumn="1" w:lastColumn="0" w:noHBand="0" w:noVBand="1"/>
      </w:tblPr>
      <w:tblGrid>
        <w:gridCol w:w="2173"/>
        <w:gridCol w:w="2762"/>
        <w:gridCol w:w="1030"/>
        <w:gridCol w:w="2762"/>
        <w:gridCol w:w="1476"/>
      </w:tblGrid>
      <w:tr w:rsidR="00206779" w:rsidRPr="00206779" w14:paraId="6EC71FFD" w14:textId="77777777" w:rsidTr="000012AA">
        <w:trPr>
          <w:trHeight w:val="225"/>
        </w:trPr>
        <w:tc>
          <w:tcPr>
            <w:tcW w:w="2660" w:type="dxa"/>
            <w:vMerge w:val="restart"/>
            <w:tcBorders>
              <w:top w:val="single" w:sz="8" w:space="0" w:color="auto"/>
              <w:left w:val="single" w:sz="8" w:space="0" w:color="auto"/>
              <w:bottom w:val="single" w:sz="8" w:space="0" w:color="000000"/>
              <w:right w:val="single" w:sz="4" w:space="0" w:color="auto"/>
            </w:tcBorders>
            <w:vAlign w:val="center"/>
            <w:hideMark/>
          </w:tcPr>
          <w:p w14:paraId="1918B753" w14:textId="77777777" w:rsidR="000012AA" w:rsidRPr="00206779" w:rsidRDefault="00AA6057" w:rsidP="000012AA">
            <w:pPr>
              <w:pStyle w:val="Heading2"/>
              <w:rPr>
                <w:b/>
                <w:sz w:val="24"/>
                <w:szCs w:val="24"/>
              </w:rPr>
            </w:pPr>
            <w:r w:rsidRPr="00206779">
              <w:rPr>
                <w:b/>
                <w:sz w:val="24"/>
                <w:szCs w:val="24"/>
              </w:rPr>
              <w:lastRenderedPageBreak/>
              <w:t>Program/</w:t>
            </w:r>
          </w:p>
          <w:p w14:paraId="643D9FD3" w14:textId="77777777" w:rsidR="00AA6057" w:rsidRPr="00206779" w:rsidRDefault="00AA6057" w:rsidP="000012AA">
            <w:pPr>
              <w:pStyle w:val="Heading2"/>
            </w:pPr>
            <w:r w:rsidRPr="00206779">
              <w:rPr>
                <w:b/>
                <w:sz w:val="24"/>
                <w:szCs w:val="24"/>
              </w:rPr>
              <w:t>Subprogra</w:t>
            </w:r>
            <w:r w:rsidR="000012AA" w:rsidRPr="00206779">
              <w:rPr>
                <w:b/>
                <w:sz w:val="24"/>
                <w:szCs w:val="24"/>
              </w:rPr>
              <w:t>m</w:t>
            </w:r>
            <w:r w:rsidRPr="00206779">
              <w:rPr>
                <w:b/>
                <w:sz w:val="24"/>
                <w:szCs w:val="24"/>
              </w:rPr>
              <w:t xml:space="preserve"> de sănătate</w:t>
            </w:r>
          </w:p>
        </w:tc>
        <w:tc>
          <w:tcPr>
            <w:tcW w:w="3546" w:type="dxa"/>
            <w:gridSpan w:val="2"/>
            <w:tcBorders>
              <w:top w:val="single" w:sz="8" w:space="0" w:color="auto"/>
              <w:left w:val="nil"/>
              <w:bottom w:val="single" w:sz="4" w:space="0" w:color="auto"/>
              <w:right w:val="single" w:sz="4" w:space="0" w:color="auto"/>
            </w:tcBorders>
            <w:vAlign w:val="center"/>
            <w:hideMark/>
          </w:tcPr>
          <w:p w14:paraId="2B295618"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Indicatori fizici</w:t>
            </w:r>
          </w:p>
        </w:tc>
        <w:tc>
          <w:tcPr>
            <w:tcW w:w="3997" w:type="dxa"/>
            <w:gridSpan w:val="2"/>
            <w:tcBorders>
              <w:top w:val="single" w:sz="8" w:space="0" w:color="auto"/>
              <w:left w:val="nil"/>
              <w:bottom w:val="single" w:sz="4" w:space="0" w:color="auto"/>
              <w:right w:val="single" w:sz="8" w:space="0" w:color="000000"/>
            </w:tcBorders>
            <w:vAlign w:val="center"/>
            <w:hideMark/>
          </w:tcPr>
          <w:p w14:paraId="6BD89488"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Indicatori de eficienţă</w:t>
            </w:r>
          </w:p>
        </w:tc>
      </w:tr>
      <w:tr w:rsidR="00206779" w:rsidRPr="00206779" w14:paraId="1D6FE023" w14:textId="77777777" w:rsidTr="000012AA">
        <w:trPr>
          <w:trHeight w:val="240"/>
        </w:trPr>
        <w:tc>
          <w:tcPr>
            <w:tcW w:w="2660" w:type="dxa"/>
            <w:vMerge/>
            <w:tcBorders>
              <w:top w:val="single" w:sz="8" w:space="0" w:color="auto"/>
              <w:left w:val="single" w:sz="8" w:space="0" w:color="auto"/>
              <w:bottom w:val="single" w:sz="8" w:space="0" w:color="000000"/>
              <w:right w:val="single" w:sz="4" w:space="0" w:color="auto"/>
            </w:tcBorders>
            <w:vAlign w:val="center"/>
            <w:hideMark/>
          </w:tcPr>
          <w:p w14:paraId="68230D0B" w14:textId="77777777" w:rsidR="00AA6057" w:rsidRPr="00206779" w:rsidRDefault="00AA6057">
            <w:pPr>
              <w:spacing w:after="0" w:line="256" w:lineRule="auto"/>
              <w:rPr>
                <w:rFonts w:ascii="Times New Roman" w:hAnsi="Times New Roman"/>
                <w:b/>
                <w:bCs/>
                <w:sz w:val="24"/>
                <w:szCs w:val="24"/>
              </w:rPr>
            </w:pPr>
          </w:p>
        </w:tc>
        <w:tc>
          <w:tcPr>
            <w:tcW w:w="2530" w:type="dxa"/>
            <w:tcBorders>
              <w:top w:val="nil"/>
              <w:left w:val="nil"/>
              <w:bottom w:val="single" w:sz="8" w:space="0" w:color="auto"/>
              <w:right w:val="single" w:sz="4" w:space="0" w:color="auto"/>
            </w:tcBorders>
            <w:vAlign w:val="center"/>
            <w:hideMark/>
          </w:tcPr>
          <w:p w14:paraId="23B83AA3"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Denumire indicator fizic</w:t>
            </w:r>
          </w:p>
        </w:tc>
        <w:tc>
          <w:tcPr>
            <w:tcW w:w="1016" w:type="dxa"/>
            <w:tcBorders>
              <w:top w:val="nil"/>
              <w:left w:val="nil"/>
              <w:bottom w:val="single" w:sz="8" w:space="0" w:color="auto"/>
              <w:right w:val="single" w:sz="4" w:space="0" w:color="auto"/>
            </w:tcBorders>
            <w:vAlign w:val="center"/>
            <w:hideMark/>
          </w:tcPr>
          <w:p w14:paraId="6DAE384F"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Valoare (nr.)</w:t>
            </w:r>
          </w:p>
        </w:tc>
        <w:tc>
          <w:tcPr>
            <w:tcW w:w="2719" w:type="dxa"/>
            <w:tcBorders>
              <w:top w:val="nil"/>
              <w:left w:val="nil"/>
              <w:bottom w:val="single" w:sz="8" w:space="0" w:color="auto"/>
              <w:right w:val="single" w:sz="4" w:space="0" w:color="auto"/>
            </w:tcBorders>
            <w:vAlign w:val="center"/>
            <w:hideMark/>
          </w:tcPr>
          <w:p w14:paraId="4FB31846"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Denumire indicator de eficienţă</w:t>
            </w:r>
          </w:p>
        </w:tc>
        <w:tc>
          <w:tcPr>
            <w:tcW w:w="1278" w:type="dxa"/>
            <w:tcBorders>
              <w:top w:val="nil"/>
              <w:left w:val="nil"/>
              <w:bottom w:val="single" w:sz="8" w:space="0" w:color="auto"/>
              <w:right w:val="single" w:sz="8" w:space="0" w:color="auto"/>
            </w:tcBorders>
            <w:vAlign w:val="center"/>
            <w:hideMark/>
          </w:tcPr>
          <w:p w14:paraId="24B70CB9"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Valoare (LEI)</w:t>
            </w:r>
          </w:p>
        </w:tc>
      </w:tr>
      <w:tr w:rsidR="00206779" w:rsidRPr="00206779" w14:paraId="005C2B93" w14:textId="77777777" w:rsidTr="000012AA">
        <w:trPr>
          <w:trHeight w:val="450"/>
        </w:trPr>
        <w:tc>
          <w:tcPr>
            <w:tcW w:w="2660" w:type="dxa"/>
            <w:tcBorders>
              <w:top w:val="nil"/>
              <w:left w:val="single" w:sz="8" w:space="0" w:color="auto"/>
              <w:bottom w:val="single" w:sz="4" w:space="0" w:color="000000"/>
              <w:right w:val="single" w:sz="4" w:space="0" w:color="auto"/>
            </w:tcBorders>
            <w:vAlign w:val="center"/>
            <w:hideMark/>
          </w:tcPr>
          <w:p w14:paraId="67F66AC4"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Program național de boli cardiovasculare</w:t>
            </w:r>
          </w:p>
        </w:tc>
        <w:tc>
          <w:tcPr>
            <w:tcW w:w="2530" w:type="dxa"/>
            <w:tcBorders>
              <w:top w:val="nil"/>
              <w:left w:val="nil"/>
              <w:bottom w:val="single" w:sz="4" w:space="0" w:color="auto"/>
              <w:right w:val="single" w:sz="4" w:space="0" w:color="auto"/>
            </w:tcBorders>
            <w:vAlign w:val="center"/>
            <w:hideMark/>
          </w:tcPr>
          <w:p w14:paraId="736AC90D"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tratați prin proceduri de dilatare percutană</w:t>
            </w:r>
          </w:p>
        </w:tc>
        <w:tc>
          <w:tcPr>
            <w:tcW w:w="1016" w:type="dxa"/>
            <w:tcBorders>
              <w:top w:val="nil"/>
              <w:left w:val="nil"/>
              <w:bottom w:val="single" w:sz="4" w:space="0" w:color="auto"/>
              <w:right w:val="single" w:sz="4" w:space="0" w:color="auto"/>
            </w:tcBorders>
            <w:vAlign w:val="center"/>
            <w:hideMark/>
          </w:tcPr>
          <w:p w14:paraId="62AFEE7B" w14:textId="77777777" w:rsidR="00AA6057" w:rsidRPr="00206779" w:rsidRDefault="00791CB0" w:rsidP="005E59BC">
            <w:pPr>
              <w:jc w:val="center"/>
              <w:rPr>
                <w:rFonts w:ascii="Times New Roman" w:hAnsi="Times New Roman"/>
                <w:b/>
                <w:bCs/>
                <w:sz w:val="24"/>
                <w:szCs w:val="24"/>
              </w:rPr>
            </w:pPr>
            <w:r w:rsidRPr="00206779">
              <w:rPr>
                <w:rFonts w:ascii="Times New Roman" w:hAnsi="Times New Roman"/>
                <w:b/>
                <w:bCs/>
                <w:sz w:val="24"/>
                <w:szCs w:val="24"/>
              </w:rPr>
              <w:t>2</w:t>
            </w:r>
            <w:r w:rsidR="005E59BC" w:rsidRPr="00206779">
              <w:rPr>
                <w:rFonts w:ascii="Times New Roman" w:hAnsi="Times New Roman"/>
                <w:b/>
                <w:bCs/>
                <w:sz w:val="24"/>
                <w:szCs w:val="24"/>
              </w:rPr>
              <w:t>50</w:t>
            </w:r>
          </w:p>
        </w:tc>
        <w:tc>
          <w:tcPr>
            <w:tcW w:w="2719" w:type="dxa"/>
            <w:tcBorders>
              <w:top w:val="nil"/>
              <w:left w:val="nil"/>
              <w:bottom w:val="single" w:sz="4" w:space="0" w:color="auto"/>
              <w:right w:val="single" w:sz="4" w:space="0" w:color="auto"/>
            </w:tcBorders>
            <w:vAlign w:val="center"/>
            <w:hideMark/>
          </w:tcPr>
          <w:p w14:paraId="125CE125"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tratat prin proceduri de dilatare percutană</w:t>
            </w:r>
          </w:p>
        </w:tc>
        <w:tc>
          <w:tcPr>
            <w:tcW w:w="1278" w:type="dxa"/>
            <w:tcBorders>
              <w:top w:val="nil"/>
              <w:left w:val="nil"/>
              <w:bottom w:val="single" w:sz="4" w:space="0" w:color="auto"/>
              <w:right w:val="single" w:sz="8" w:space="0" w:color="auto"/>
            </w:tcBorders>
            <w:vAlign w:val="center"/>
            <w:hideMark/>
          </w:tcPr>
          <w:p w14:paraId="1035F09B" w14:textId="77777777" w:rsidR="00AA6057" w:rsidRPr="00206779" w:rsidRDefault="005E59BC">
            <w:pPr>
              <w:jc w:val="center"/>
              <w:rPr>
                <w:rFonts w:ascii="Times New Roman" w:hAnsi="Times New Roman"/>
                <w:b/>
                <w:bCs/>
                <w:sz w:val="24"/>
                <w:szCs w:val="24"/>
              </w:rPr>
            </w:pPr>
            <w:r w:rsidRPr="00206779">
              <w:rPr>
                <w:rFonts w:ascii="Times New Roman" w:hAnsi="Times New Roman"/>
                <w:b/>
                <w:bCs/>
                <w:sz w:val="24"/>
                <w:szCs w:val="24"/>
              </w:rPr>
              <w:t>1.709,86</w:t>
            </w:r>
          </w:p>
        </w:tc>
      </w:tr>
      <w:tr w:rsidR="00206779" w:rsidRPr="00206779" w14:paraId="25E4D46E" w14:textId="77777777" w:rsidTr="000012AA">
        <w:trPr>
          <w:trHeight w:val="1382"/>
        </w:trPr>
        <w:tc>
          <w:tcPr>
            <w:tcW w:w="2660" w:type="dxa"/>
            <w:tcBorders>
              <w:top w:val="nil"/>
              <w:left w:val="single" w:sz="8" w:space="0" w:color="auto"/>
              <w:bottom w:val="single" w:sz="4" w:space="0" w:color="000000"/>
              <w:right w:val="single" w:sz="4" w:space="0" w:color="auto"/>
            </w:tcBorders>
            <w:vAlign w:val="center"/>
            <w:hideMark/>
          </w:tcPr>
          <w:p w14:paraId="6B0061E5"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Subprogramul de tratament al bolnavilor cu afecţiuni oncologice</w:t>
            </w:r>
          </w:p>
        </w:tc>
        <w:tc>
          <w:tcPr>
            <w:tcW w:w="2530" w:type="dxa"/>
            <w:tcBorders>
              <w:top w:val="nil"/>
              <w:left w:val="nil"/>
              <w:bottom w:val="single" w:sz="4" w:space="0" w:color="auto"/>
              <w:right w:val="single" w:sz="4" w:space="0" w:color="auto"/>
            </w:tcBorders>
            <w:vAlign w:val="center"/>
            <w:hideMark/>
          </w:tcPr>
          <w:p w14:paraId="08B87094"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număr bolnavi trataţi</w:t>
            </w:r>
          </w:p>
        </w:tc>
        <w:tc>
          <w:tcPr>
            <w:tcW w:w="1016" w:type="dxa"/>
            <w:tcBorders>
              <w:top w:val="nil"/>
              <w:left w:val="nil"/>
              <w:bottom w:val="single" w:sz="4" w:space="0" w:color="auto"/>
              <w:right w:val="single" w:sz="4" w:space="0" w:color="auto"/>
            </w:tcBorders>
            <w:vAlign w:val="center"/>
            <w:hideMark/>
          </w:tcPr>
          <w:p w14:paraId="26C38C4C" w14:textId="77777777" w:rsidR="00AA6057" w:rsidRPr="00206779" w:rsidRDefault="008D3224">
            <w:pPr>
              <w:jc w:val="center"/>
              <w:rPr>
                <w:rFonts w:ascii="Times New Roman" w:hAnsi="Times New Roman"/>
                <w:b/>
                <w:bCs/>
                <w:sz w:val="24"/>
                <w:szCs w:val="24"/>
              </w:rPr>
            </w:pPr>
            <w:r w:rsidRPr="00206779">
              <w:rPr>
                <w:rFonts w:ascii="Times New Roman" w:hAnsi="Times New Roman"/>
                <w:b/>
                <w:bCs/>
                <w:sz w:val="24"/>
                <w:szCs w:val="24"/>
              </w:rPr>
              <w:t>1.740</w:t>
            </w:r>
          </w:p>
        </w:tc>
        <w:tc>
          <w:tcPr>
            <w:tcW w:w="2719" w:type="dxa"/>
            <w:tcBorders>
              <w:top w:val="nil"/>
              <w:left w:val="nil"/>
              <w:bottom w:val="single" w:sz="4" w:space="0" w:color="auto"/>
              <w:right w:val="single" w:sz="4" w:space="0" w:color="auto"/>
            </w:tcBorders>
            <w:vAlign w:val="center"/>
            <w:hideMark/>
          </w:tcPr>
          <w:p w14:paraId="36EA11BB"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tratat</w:t>
            </w:r>
          </w:p>
        </w:tc>
        <w:tc>
          <w:tcPr>
            <w:tcW w:w="1278" w:type="dxa"/>
            <w:tcBorders>
              <w:top w:val="nil"/>
              <w:left w:val="nil"/>
              <w:bottom w:val="single" w:sz="4" w:space="0" w:color="auto"/>
              <w:right w:val="single" w:sz="8" w:space="0" w:color="auto"/>
            </w:tcBorders>
            <w:vAlign w:val="center"/>
            <w:hideMark/>
          </w:tcPr>
          <w:p w14:paraId="4CB70FC5" w14:textId="77777777" w:rsidR="00AA6057" w:rsidRPr="00206779" w:rsidRDefault="008D3224" w:rsidP="00D747C0">
            <w:pPr>
              <w:jc w:val="center"/>
              <w:rPr>
                <w:rFonts w:ascii="Times New Roman" w:hAnsi="Times New Roman"/>
                <w:b/>
                <w:bCs/>
                <w:sz w:val="24"/>
                <w:szCs w:val="24"/>
              </w:rPr>
            </w:pPr>
            <w:r w:rsidRPr="00206779">
              <w:rPr>
                <w:rFonts w:ascii="Times New Roman" w:hAnsi="Times New Roman"/>
                <w:b/>
                <w:bCs/>
                <w:sz w:val="24"/>
                <w:szCs w:val="24"/>
              </w:rPr>
              <w:t>15.70</w:t>
            </w:r>
            <w:r w:rsidR="00D747C0" w:rsidRPr="00206779">
              <w:rPr>
                <w:rFonts w:ascii="Times New Roman" w:hAnsi="Times New Roman"/>
                <w:b/>
                <w:bCs/>
                <w:sz w:val="24"/>
                <w:szCs w:val="24"/>
              </w:rPr>
              <w:t>5</w:t>
            </w:r>
            <w:r w:rsidRPr="00206779">
              <w:rPr>
                <w:rFonts w:ascii="Times New Roman" w:hAnsi="Times New Roman"/>
                <w:b/>
                <w:bCs/>
                <w:sz w:val="24"/>
                <w:szCs w:val="24"/>
              </w:rPr>
              <w:t>,68</w:t>
            </w:r>
          </w:p>
        </w:tc>
      </w:tr>
      <w:tr w:rsidR="00206779" w:rsidRPr="00206779" w14:paraId="755E1850" w14:textId="77777777" w:rsidTr="000012AA">
        <w:trPr>
          <w:trHeight w:val="783"/>
        </w:trPr>
        <w:tc>
          <w:tcPr>
            <w:tcW w:w="2660" w:type="dxa"/>
            <w:vMerge w:val="restart"/>
            <w:tcBorders>
              <w:top w:val="nil"/>
              <w:left w:val="single" w:sz="8" w:space="0" w:color="auto"/>
              <w:bottom w:val="single" w:sz="4" w:space="0" w:color="000000"/>
              <w:right w:val="single" w:sz="4" w:space="0" w:color="auto"/>
            </w:tcBorders>
            <w:vAlign w:val="center"/>
            <w:hideMark/>
          </w:tcPr>
          <w:p w14:paraId="56B64DF6"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Programul naţional de diabet zaharat</w:t>
            </w:r>
          </w:p>
        </w:tc>
        <w:tc>
          <w:tcPr>
            <w:tcW w:w="2530" w:type="dxa"/>
            <w:tcBorders>
              <w:top w:val="nil"/>
              <w:left w:val="nil"/>
              <w:bottom w:val="single" w:sz="4" w:space="0" w:color="auto"/>
              <w:right w:val="single" w:sz="4" w:space="0" w:color="auto"/>
            </w:tcBorders>
            <w:vAlign w:val="center"/>
            <w:hideMark/>
          </w:tcPr>
          <w:p w14:paraId="2AD9B394"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 xml:space="preserve">număr de bolnavi cu diabet zaharat trataţi </w:t>
            </w:r>
          </w:p>
        </w:tc>
        <w:tc>
          <w:tcPr>
            <w:tcW w:w="1016" w:type="dxa"/>
            <w:tcBorders>
              <w:top w:val="nil"/>
              <w:left w:val="nil"/>
              <w:bottom w:val="single" w:sz="4" w:space="0" w:color="auto"/>
              <w:right w:val="single" w:sz="4" w:space="0" w:color="auto"/>
            </w:tcBorders>
            <w:vAlign w:val="center"/>
            <w:hideMark/>
          </w:tcPr>
          <w:p w14:paraId="7CCB0D1A" w14:textId="77777777" w:rsidR="00AA6057" w:rsidRPr="00206779" w:rsidRDefault="00C5590C" w:rsidP="00F4752A">
            <w:pPr>
              <w:jc w:val="center"/>
              <w:rPr>
                <w:rFonts w:ascii="Times New Roman" w:hAnsi="Times New Roman"/>
                <w:b/>
                <w:bCs/>
                <w:sz w:val="24"/>
                <w:szCs w:val="24"/>
              </w:rPr>
            </w:pPr>
            <w:r w:rsidRPr="00206779">
              <w:rPr>
                <w:rFonts w:ascii="Times New Roman" w:hAnsi="Times New Roman"/>
                <w:b/>
                <w:bCs/>
                <w:sz w:val="24"/>
                <w:szCs w:val="24"/>
              </w:rPr>
              <w:t>1</w:t>
            </w:r>
            <w:r w:rsidR="00F4752A" w:rsidRPr="00206779">
              <w:rPr>
                <w:rFonts w:ascii="Times New Roman" w:hAnsi="Times New Roman"/>
                <w:b/>
                <w:bCs/>
                <w:sz w:val="24"/>
                <w:szCs w:val="24"/>
              </w:rPr>
              <w:t>7.210</w:t>
            </w:r>
          </w:p>
        </w:tc>
        <w:tc>
          <w:tcPr>
            <w:tcW w:w="2719" w:type="dxa"/>
            <w:tcBorders>
              <w:top w:val="nil"/>
              <w:left w:val="nil"/>
              <w:bottom w:val="single" w:sz="4" w:space="0" w:color="auto"/>
              <w:right w:val="single" w:sz="4" w:space="0" w:color="auto"/>
            </w:tcBorders>
            <w:vAlign w:val="center"/>
            <w:hideMark/>
          </w:tcPr>
          <w:p w14:paraId="14C2A492"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tratat</w:t>
            </w:r>
          </w:p>
        </w:tc>
        <w:tc>
          <w:tcPr>
            <w:tcW w:w="1278" w:type="dxa"/>
            <w:tcBorders>
              <w:top w:val="nil"/>
              <w:left w:val="nil"/>
              <w:bottom w:val="single" w:sz="4" w:space="0" w:color="auto"/>
              <w:right w:val="single" w:sz="8" w:space="0" w:color="auto"/>
            </w:tcBorders>
            <w:vAlign w:val="center"/>
            <w:hideMark/>
          </w:tcPr>
          <w:p w14:paraId="0A302DEA" w14:textId="77777777" w:rsidR="00AA6057" w:rsidRPr="00206779" w:rsidRDefault="00F4752A">
            <w:pPr>
              <w:jc w:val="center"/>
              <w:rPr>
                <w:rFonts w:ascii="Times New Roman" w:hAnsi="Times New Roman"/>
                <w:b/>
                <w:bCs/>
                <w:sz w:val="24"/>
                <w:szCs w:val="24"/>
              </w:rPr>
            </w:pPr>
            <w:r w:rsidRPr="00206779">
              <w:rPr>
                <w:rFonts w:ascii="Times New Roman" w:hAnsi="Times New Roman"/>
                <w:b/>
                <w:bCs/>
                <w:sz w:val="24"/>
                <w:szCs w:val="24"/>
              </w:rPr>
              <w:t>2.280,76</w:t>
            </w:r>
          </w:p>
        </w:tc>
      </w:tr>
      <w:tr w:rsidR="00206779" w:rsidRPr="00206779" w14:paraId="156DB612"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35D798A5"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2B07B4DB"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bolnavi cu diabet zaharat beneficiari de materiale consumabile pentru pompele de insulină</w:t>
            </w:r>
          </w:p>
        </w:tc>
        <w:tc>
          <w:tcPr>
            <w:tcW w:w="1016" w:type="dxa"/>
            <w:tcBorders>
              <w:top w:val="nil"/>
              <w:left w:val="nil"/>
              <w:bottom w:val="single" w:sz="4" w:space="0" w:color="auto"/>
              <w:right w:val="single" w:sz="4" w:space="0" w:color="auto"/>
            </w:tcBorders>
            <w:vAlign w:val="center"/>
            <w:hideMark/>
          </w:tcPr>
          <w:p w14:paraId="61B1F0E6" w14:textId="77777777" w:rsidR="00AA6057" w:rsidRPr="00206779" w:rsidRDefault="00E3248A">
            <w:pPr>
              <w:jc w:val="center"/>
              <w:rPr>
                <w:rFonts w:ascii="Times New Roman" w:hAnsi="Times New Roman"/>
                <w:b/>
                <w:bCs/>
                <w:sz w:val="24"/>
                <w:szCs w:val="24"/>
              </w:rPr>
            </w:pPr>
            <w:r w:rsidRPr="00206779">
              <w:rPr>
                <w:rFonts w:ascii="Times New Roman" w:hAnsi="Times New Roman"/>
                <w:b/>
                <w:bCs/>
                <w:sz w:val="24"/>
                <w:szCs w:val="24"/>
              </w:rPr>
              <w:t>14</w:t>
            </w:r>
          </w:p>
        </w:tc>
        <w:tc>
          <w:tcPr>
            <w:tcW w:w="2719" w:type="dxa"/>
            <w:tcBorders>
              <w:top w:val="nil"/>
              <w:left w:val="nil"/>
              <w:bottom w:val="single" w:sz="4" w:space="0" w:color="auto"/>
              <w:right w:val="single" w:sz="4" w:space="0" w:color="auto"/>
            </w:tcBorders>
            <w:vAlign w:val="center"/>
            <w:hideMark/>
          </w:tcPr>
          <w:p w14:paraId="0273A25E"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beneficiar de materiale consumabile pentru pompa de insulină</w:t>
            </w:r>
          </w:p>
        </w:tc>
        <w:tc>
          <w:tcPr>
            <w:tcW w:w="1278" w:type="dxa"/>
            <w:tcBorders>
              <w:top w:val="nil"/>
              <w:left w:val="nil"/>
              <w:bottom w:val="single" w:sz="4" w:space="0" w:color="auto"/>
              <w:right w:val="single" w:sz="8" w:space="0" w:color="auto"/>
            </w:tcBorders>
            <w:vAlign w:val="center"/>
            <w:hideMark/>
          </w:tcPr>
          <w:p w14:paraId="29289876" w14:textId="77777777" w:rsidR="00AA6057" w:rsidRPr="00206779" w:rsidRDefault="00E3248A">
            <w:pPr>
              <w:jc w:val="center"/>
              <w:rPr>
                <w:rFonts w:ascii="Times New Roman" w:hAnsi="Times New Roman"/>
                <w:b/>
                <w:bCs/>
                <w:sz w:val="24"/>
                <w:szCs w:val="24"/>
              </w:rPr>
            </w:pPr>
            <w:r w:rsidRPr="00206779">
              <w:rPr>
                <w:rFonts w:ascii="Times New Roman" w:hAnsi="Times New Roman"/>
                <w:b/>
                <w:bCs/>
                <w:sz w:val="24"/>
                <w:szCs w:val="24"/>
              </w:rPr>
              <w:t>4.272,04</w:t>
            </w:r>
          </w:p>
        </w:tc>
      </w:tr>
      <w:tr w:rsidR="00206779" w:rsidRPr="00206779" w14:paraId="57469057"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2CEE9ACB"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58B537CF"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bolnavi cu diabet zaharat tip 1 beneficiari de materiale consumabile pentru sisteme de monitorizare glicemică continuă</w:t>
            </w:r>
          </w:p>
        </w:tc>
        <w:tc>
          <w:tcPr>
            <w:tcW w:w="1016" w:type="dxa"/>
            <w:tcBorders>
              <w:top w:val="nil"/>
              <w:left w:val="nil"/>
              <w:bottom w:val="single" w:sz="4" w:space="0" w:color="auto"/>
              <w:right w:val="single" w:sz="4" w:space="0" w:color="auto"/>
            </w:tcBorders>
            <w:vAlign w:val="center"/>
            <w:hideMark/>
          </w:tcPr>
          <w:p w14:paraId="3B2AE6C7" w14:textId="77777777" w:rsidR="00AA6057" w:rsidRPr="00206779" w:rsidRDefault="00287996">
            <w:pPr>
              <w:jc w:val="center"/>
              <w:rPr>
                <w:rFonts w:ascii="Times New Roman" w:hAnsi="Times New Roman"/>
                <w:b/>
                <w:bCs/>
                <w:sz w:val="24"/>
                <w:szCs w:val="24"/>
              </w:rPr>
            </w:pPr>
            <w:r w:rsidRPr="00206779">
              <w:rPr>
                <w:rFonts w:ascii="Times New Roman" w:hAnsi="Times New Roman"/>
                <w:b/>
                <w:bCs/>
                <w:sz w:val="24"/>
                <w:szCs w:val="24"/>
              </w:rPr>
              <w:t>32</w:t>
            </w:r>
          </w:p>
        </w:tc>
        <w:tc>
          <w:tcPr>
            <w:tcW w:w="2719" w:type="dxa"/>
            <w:tcBorders>
              <w:top w:val="nil"/>
              <w:left w:val="nil"/>
              <w:bottom w:val="single" w:sz="4" w:space="0" w:color="auto"/>
              <w:right w:val="single" w:sz="4" w:space="0" w:color="auto"/>
            </w:tcBorders>
            <w:vAlign w:val="center"/>
            <w:hideMark/>
          </w:tcPr>
          <w:p w14:paraId="77E42D51"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 xml:space="preserve">cost mediu/bolnav </w:t>
            </w:r>
            <w:r w:rsidRPr="00206779">
              <w:rPr>
                <w:rFonts w:ascii="Times New Roman" w:hAnsi="Times New Roman"/>
                <w:b/>
                <w:bCs/>
                <w:sz w:val="24"/>
                <w:szCs w:val="24"/>
                <w:lang w:val="fr-FR"/>
              </w:rPr>
              <w:t xml:space="preserve"> cu diabet zaharat tip1 </w:t>
            </w:r>
            <w:r w:rsidRPr="00206779">
              <w:rPr>
                <w:rFonts w:ascii="Times New Roman" w:hAnsi="Times New Roman"/>
                <w:b/>
                <w:bCs/>
                <w:sz w:val="24"/>
                <w:szCs w:val="24"/>
                <w:lang w:val="pt-BR"/>
              </w:rPr>
              <w:t>beneficiar de materiale consumabile pentru sisteme de monitorizare glicemică continuă</w:t>
            </w:r>
          </w:p>
        </w:tc>
        <w:tc>
          <w:tcPr>
            <w:tcW w:w="1278" w:type="dxa"/>
            <w:tcBorders>
              <w:top w:val="nil"/>
              <w:left w:val="nil"/>
              <w:bottom w:val="single" w:sz="4" w:space="0" w:color="auto"/>
              <w:right w:val="single" w:sz="8" w:space="0" w:color="auto"/>
            </w:tcBorders>
            <w:vAlign w:val="center"/>
            <w:hideMark/>
          </w:tcPr>
          <w:p w14:paraId="07AB7224" w14:textId="77777777" w:rsidR="00AA6057" w:rsidRPr="00206779" w:rsidRDefault="00287996">
            <w:pPr>
              <w:jc w:val="center"/>
              <w:rPr>
                <w:rFonts w:ascii="Times New Roman" w:hAnsi="Times New Roman"/>
                <w:b/>
                <w:bCs/>
                <w:sz w:val="24"/>
                <w:szCs w:val="24"/>
              </w:rPr>
            </w:pPr>
            <w:r w:rsidRPr="00206779">
              <w:rPr>
                <w:rFonts w:ascii="Times New Roman" w:hAnsi="Times New Roman"/>
                <w:b/>
                <w:bCs/>
                <w:sz w:val="24"/>
                <w:szCs w:val="24"/>
              </w:rPr>
              <w:t>11.429,10</w:t>
            </w:r>
          </w:p>
        </w:tc>
      </w:tr>
      <w:tr w:rsidR="00206779" w:rsidRPr="00206779" w14:paraId="6E7944AE"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491C3B76"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5B22003F"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copii cu diabet zaharat automonitorizaţi</w:t>
            </w:r>
          </w:p>
        </w:tc>
        <w:tc>
          <w:tcPr>
            <w:tcW w:w="1016" w:type="dxa"/>
            <w:tcBorders>
              <w:top w:val="nil"/>
              <w:left w:val="nil"/>
              <w:bottom w:val="single" w:sz="4" w:space="0" w:color="auto"/>
              <w:right w:val="single" w:sz="4" w:space="0" w:color="auto"/>
            </w:tcBorders>
            <w:vAlign w:val="center"/>
            <w:hideMark/>
          </w:tcPr>
          <w:p w14:paraId="42705DAF" w14:textId="77777777" w:rsidR="00AA6057" w:rsidRPr="00206779" w:rsidRDefault="008D56EC" w:rsidP="004F7558">
            <w:pPr>
              <w:jc w:val="center"/>
              <w:rPr>
                <w:rFonts w:ascii="Times New Roman" w:hAnsi="Times New Roman"/>
                <w:b/>
                <w:bCs/>
                <w:sz w:val="24"/>
                <w:szCs w:val="24"/>
              </w:rPr>
            </w:pPr>
            <w:r w:rsidRPr="00206779">
              <w:rPr>
                <w:rFonts w:ascii="Times New Roman" w:hAnsi="Times New Roman"/>
                <w:b/>
                <w:bCs/>
                <w:sz w:val="24"/>
                <w:szCs w:val="24"/>
              </w:rPr>
              <w:t>66</w:t>
            </w:r>
          </w:p>
        </w:tc>
        <w:tc>
          <w:tcPr>
            <w:tcW w:w="2719" w:type="dxa"/>
            <w:tcBorders>
              <w:top w:val="nil"/>
              <w:left w:val="nil"/>
              <w:bottom w:val="single" w:sz="4" w:space="0" w:color="auto"/>
              <w:right w:val="single" w:sz="4" w:space="0" w:color="auto"/>
            </w:tcBorders>
            <w:vAlign w:val="center"/>
            <w:hideMark/>
          </w:tcPr>
          <w:p w14:paraId="6BC6D285"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mediu/copil cu diabet zaharat automonitorizat</w:t>
            </w:r>
          </w:p>
        </w:tc>
        <w:tc>
          <w:tcPr>
            <w:tcW w:w="1278" w:type="dxa"/>
            <w:tcBorders>
              <w:top w:val="nil"/>
              <w:left w:val="nil"/>
              <w:bottom w:val="single" w:sz="4" w:space="0" w:color="auto"/>
              <w:right w:val="single" w:sz="8" w:space="0" w:color="auto"/>
            </w:tcBorders>
            <w:vAlign w:val="center"/>
            <w:hideMark/>
          </w:tcPr>
          <w:p w14:paraId="45873140" w14:textId="77777777" w:rsidR="00AA6057" w:rsidRPr="00206779" w:rsidRDefault="008D56EC">
            <w:pPr>
              <w:jc w:val="center"/>
              <w:rPr>
                <w:rFonts w:ascii="Times New Roman" w:hAnsi="Times New Roman"/>
                <w:b/>
                <w:bCs/>
                <w:sz w:val="24"/>
                <w:szCs w:val="24"/>
              </w:rPr>
            </w:pPr>
            <w:r w:rsidRPr="00206779">
              <w:rPr>
                <w:rFonts w:ascii="Times New Roman" w:hAnsi="Times New Roman"/>
                <w:b/>
                <w:bCs/>
                <w:sz w:val="24"/>
                <w:szCs w:val="24"/>
              </w:rPr>
              <w:t>1.286,00</w:t>
            </w:r>
          </w:p>
        </w:tc>
      </w:tr>
      <w:tr w:rsidR="00206779" w:rsidRPr="00206779" w14:paraId="6A7384D2"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3D4CBEA6"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443AAE76"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adulţi cu diabet zaharat automonitorizaţi</w:t>
            </w:r>
          </w:p>
        </w:tc>
        <w:tc>
          <w:tcPr>
            <w:tcW w:w="1016" w:type="dxa"/>
            <w:tcBorders>
              <w:top w:val="nil"/>
              <w:left w:val="nil"/>
              <w:bottom w:val="single" w:sz="4" w:space="0" w:color="auto"/>
              <w:right w:val="single" w:sz="4" w:space="0" w:color="auto"/>
            </w:tcBorders>
            <w:vAlign w:val="center"/>
            <w:hideMark/>
          </w:tcPr>
          <w:p w14:paraId="1A43BBA3" w14:textId="77777777" w:rsidR="00AA6057" w:rsidRPr="00206779" w:rsidRDefault="003679F5" w:rsidP="008171AA">
            <w:pPr>
              <w:jc w:val="center"/>
              <w:rPr>
                <w:rFonts w:ascii="Times New Roman" w:hAnsi="Times New Roman"/>
                <w:b/>
                <w:bCs/>
                <w:sz w:val="24"/>
                <w:szCs w:val="24"/>
              </w:rPr>
            </w:pPr>
            <w:r w:rsidRPr="00206779">
              <w:rPr>
                <w:rFonts w:ascii="Times New Roman" w:hAnsi="Times New Roman"/>
                <w:b/>
                <w:bCs/>
                <w:sz w:val="24"/>
                <w:szCs w:val="24"/>
              </w:rPr>
              <w:t>6.28</w:t>
            </w:r>
            <w:r w:rsidR="008171AA" w:rsidRPr="00206779">
              <w:rPr>
                <w:rFonts w:ascii="Times New Roman" w:hAnsi="Times New Roman"/>
                <w:b/>
                <w:bCs/>
                <w:sz w:val="24"/>
                <w:szCs w:val="24"/>
              </w:rPr>
              <w:t>8</w:t>
            </w:r>
          </w:p>
        </w:tc>
        <w:tc>
          <w:tcPr>
            <w:tcW w:w="2719" w:type="dxa"/>
            <w:tcBorders>
              <w:top w:val="nil"/>
              <w:left w:val="nil"/>
              <w:bottom w:val="single" w:sz="4" w:space="0" w:color="auto"/>
              <w:right w:val="single" w:sz="4" w:space="0" w:color="auto"/>
            </w:tcBorders>
            <w:vAlign w:val="center"/>
            <w:hideMark/>
          </w:tcPr>
          <w:p w14:paraId="33821CBB"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mediu/adult cu diabet zaharat automonitorizat</w:t>
            </w:r>
          </w:p>
        </w:tc>
        <w:tc>
          <w:tcPr>
            <w:tcW w:w="1278" w:type="dxa"/>
            <w:tcBorders>
              <w:top w:val="nil"/>
              <w:left w:val="nil"/>
              <w:bottom w:val="single" w:sz="4" w:space="0" w:color="auto"/>
              <w:right w:val="single" w:sz="8" w:space="0" w:color="auto"/>
            </w:tcBorders>
            <w:vAlign w:val="center"/>
            <w:hideMark/>
          </w:tcPr>
          <w:p w14:paraId="2194F479" w14:textId="77777777" w:rsidR="00AA6057" w:rsidRPr="00206779" w:rsidRDefault="008171AA">
            <w:pPr>
              <w:jc w:val="center"/>
              <w:rPr>
                <w:rFonts w:ascii="Times New Roman" w:hAnsi="Times New Roman"/>
                <w:b/>
                <w:bCs/>
                <w:sz w:val="24"/>
                <w:szCs w:val="24"/>
              </w:rPr>
            </w:pPr>
            <w:r w:rsidRPr="00206779">
              <w:rPr>
                <w:rFonts w:ascii="Times New Roman" w:hAnsi="Times New Roman"/>
                <w:b/>
                <w:bCs/>
                <w:sz w:val="24"/>
                <w:szCs w:val="24"/>
              </w:rPr>
              <w:t>423,10</w:t>
            </w:r>
          </w:p>
        </w:tc>
      </w:tr>
      <w:tr w:rsidR="00206779" w:rsidRPr="00206779" w14:paraId="060D7BC5" w14:textId="77777777" w:rsidTr="000012AA">
        <w:trPr>
          <w:trHeight w:val="450"/>
        </w:trPr>
        <w:tc>
          <w:tcPr>
            <w:tcW w:w="2660" w:type="dxa"/>
            <w:vMerge w:val="restart"/>
            <w:tcBorders>
              <w:top w:val="nil"/>
              <w:left w:val="single" w:sz="8" w:space="0" w:color="auto"/>
              <w:bottom w:val="single" w:sz="4" w:space="0" w:color="000000"/>
              <w:right w:val="single" w:sz="4" w:space="0" w:color="auto"/>
            </w:tcBorders>
            <w:vAlign w:val="center"/>
            <w:hideMark/>
          </w:tcPr>
          <w:p w14:paraId="6CBB5556"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Program naţional de tratament al hemofiliei şi talasemiei</w:t>
            </w:r>
          </w:p>
        </w:tc>
        <w:tc>
          <w:tcPr>
            <w:tcW w:w="2530" w:type="dxa"/>
            <w:tcBorders>
              <w:top w:val="nil"/>
              <w:left w:val="nil"/>
              <w:bottom w:val="single" w:sz="4" w:space="0" w:color="auto"/>
              <w:right w:val="single" w:sz="4" w:space="0" w:color="auto"/>
            </w:tcBorders>
            <w:vAlign w:val="center"/>
            <w:hideMark/>
          </w:tcPr>
          <w:p w14:paraId="69C5B768"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hemofilie congenitală fără inhibitori/boală von Willebrand cu substituţie profilactică continuă</w:t>
            </w:r>
          </w:p>
        </w:tc>
        <w:tc>
          <w:tcPr>
            <w:tcW w:w="1016" w:type="dxa"/>
            <w:tcBorders>
              <w:top w:val="nil"/>
              <w:left w:val="nil"/>
              <w:bottom w:val="single" w:sz="4" w:space="0" w:color="auto"/>
              <w:right w:val="single" w:sz="4" w:space="0" w:color="auto"/>
            </w:tcBorders>
            <w:vAlign w:val="center"/>
            <w:hideMark/>
          </w:tcPr>
          <w:p w14:paraId="6119F1A9"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1</w:t>
            </w:r>
          </w:p>
        </w:tc>
        <w:tc>
          <w:tcPr>
            <w:tcW w:w="2719" w:type="dxa"/>
            <w:tcBorders>
              <w:top w:val="nil"/>
              <w:left w:val="nil"/>
              <w:bottom w:val="single" w:sz="4" w:space="0" w:color="auto"/>
              <w:right w:val="single" w:sz="4" w:space="0" w:color="auto"/>
            </w:tcBorders>
            <w:vAlign w:val="center"/>
            <w:hideMark/>
          </w:tcPr>
          <w:p w14:paraId="3B58DB47"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 hemofilie congenitală fără inhibitori/boală von Willebrand cu substituţie profilactică continuă</w:t>
            </w:r>
          </w:p>
        </w:tc>
        <w:tc>
          <w:tcPr>
            <w:tcW w:w="1278" w:type="dxa"/>
            <w:tcBorders>
              <w:top w:val="nil"/>
              <w:left w:val="nil"/>
              <w:bottom w:val="single" w:sz="4" w:space="0" w:color="auto"/>
              <w:right w:val="single" w:sz="8" w:space="0" w:color="auto"/>
            </w:tcBorders>
            <w:vAlign w:val="center"/>
            <w:hideMark/>
          </w:tcPr>
          <w:p w14:paraId="5AE1086F" w14:textId="77777777" w:rsidR="00AA6057" w:rsidRPr="00206779" w:rsidRDefault="00CB034A">
            <w:pPr>
              <w:jc w:val="center"/>
              <w:rPr>
                <w:rFonts w:ascii="Times New Roman" w:hAnsi="Times New Roman"/>
                <w:b/>
                <w:bCs/>
                <w:sz w:val="24"/>
                <w:szCs w:val="24"/>
              </w:rPr>
            </w:pPr>
            <w:r w:rsidRPr="00206779">
              <w:rPr>
                <w:rFonts w:ascii="Times New Roman" w:hAnsi="Times New Roman"/>
                <w:b/>
                <w:bCs/>
                <w:sz w:val="24"/>
                <w:szCs w:val="24"/>
              </w:rPr>
              <w:t>512.250,73</w:t>
            </w:r>
          </w:p>
        </w:tc>
      </w:tr>
      <w:tr w:rsidR="00206779" w:rsidRPr="00206779" w14:paraId="18DE6F64"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4E51E831"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37457F69"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hemofilie congenitală fără inhibitori/boală von Willebrand cu tratament „on demand”</w:t>
            </w:r>
          </w:p>
        </w:tc>
        <w:tc>
          <w:tcPr>
            <w:tcW w:w="1016" w:type="dxa"/>
            <w:tcBorders>
              <w:top w:val="nil"/>
              <w:left w:val="nil"/>
              <w:bottom w:val="single" w:sz="4" w:space="0" w:color="auto"/>
              <w:right w:val="single" w:sz="4" w:space="0" w:color="auto"/>
            </w:tcBorders>
            <w:vAlign w:val="center"/>
            <w:hideMark/>
          </w:tcPr>
          <w:p w14:paraId="0035B04C" w14:textId="77777777" w:rsidR="00AA6057" w:rsidRPr="00206779" w:rsidRDefault="00FE1163">
            <w:pPr>
              <w:jc w:val="center"/>
              <w:rPr>
                <w:rFonts w:ascii="Times New Roman" w:hAnsi="Times New Roman"/>
                <w:b/>
                <w:bCs/>
                <w:sz w:val="24"/>
                <w:szCs w:val="24"/>
              </w:rPr>
            </w:pPr>
            <w:r w:rsidRPr="00206779">
              <w:rPr>
                <w:rFonts w:ascii="Times New Roman" w:hAnsi="Times New Roman"/>
                <w:b/>
                <w:bCs/>
                <w:sz w:val="24"/>
                <w:szCs w:val="24"/>
              </w:rPr>
              <w:t>2</w:t>
            </w:r>
          </w:p>
        </w:tc>
        <w:tc>
          <w:tcPr>
            <w:tcW w:w="2719" w:type="dxa"/>
            <w:tcBorders>
              <w:top w:val="nil"/>
              <w:left w:val="nil"/>
              <w:bottom w:val="single" w:sz="4" w:space="0" w:color="auto"/>
              <w:right w:val="single" w:sz="4" w:space="0" w:color="auto"/>
            </w:tcBorders>
            <w:vAlign w:val="center"/>
            <w:hideMark/>
          </w:tcPr>
          <w:p w14:paraId="26B8FC39"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 hemofilie congenitală fără inhibitori/boală von Willebrand cu tratament „on demand”</w:t>
            </w:r>
          </w:p>
        </w:tc>
        <w:tc>
          <w:tcPr>
            <w:tcW w:w="1278" w:type="dxa"/>
            <w:tcBorders>
              <w:top w:val="nil"/>
              <w:left w:val="nil"/>
              <w:bottom w:val="single" w:sz="4" w:space="0" w:color="auto"/>
              <w:right w:val="single" w:sz="8" w:space="0" w:color="auto"/>
            </w:tcBorders>
            <w:vAlign w:val="center"/>
            <w:hideMark/>
          </w:tcPr>
          <w:p w14:paraId="21B0DB6B" w14:textId="77777777" w:rsidR="00AA6057" w:rsidRPr="00206779" w:rsidRDefault="00FE1163">
            <w:pPr>
              <w:jc w:val="center"/>
              <w:rPr>
                <w:rFonts w:ascii="Times New Roman" w:hAnsi="Times New Roman"/>
                <w:b/>
                <w:bCs/>
                <w:sz w:val="24"/>
                <w:szCs w:val="24"/>
              </w:rPr>
            </w:pPr>
            <w:r w:rsidRPr="00206779">
              <w:rPr>
                <w:rFonts w:ascii="Times New Roman" w:hAnsi="Times New Roman"/>
                <w:b/>
                <w:bCs/>
                <w:sz w:val="24"/>
                <w:szCs w:val="24"/>
              </w:rPr>
              <w:t>25.425,03</w:t>
            </w:r>
          </w:p>
        </w:tc>
      </w:tr>
      <w:tr w:rsidR="00206779" w:rsidRPr="00206779" w14:paraId="09FABE3C" w14:textId="77777777" w:rsidTr="000012AA">
        <w:trPr>
          <w:trHeight w:val="450"/>
        </w:trPr>
        <w:tc>
          <w:tcPr>
            <w:tcW w:w="2660" w:type="dxa"/>
            <w:tcBorders>
              <w:top w:val="nil"/>
              <w:left w:val="single" w:sz="8" w:space="0" w:color="auto"/>
              <w:bottom w:val="nil"/>
              <w:right w:val="single" w:sz="4" w:space="0" w:color="auto"/>
            </w:tcBorders>
            <w:vAlign w:val="center"/>
          </w:tcPr>
          <w:p w14:paraId="286408CD" w14:textId="77777777" w:rsidR="00AA6057" w:rsidRPr="00206779" w:rsidRDefault="00AA6057">
            <w:pPr>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20B2602A"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boli  neurologice degenerative/inflamator-imune forme cronice</w:t>
            </w:r>
          </w:p>
        </w:tc>
        <w:tc>
          <w:tcPr>
            <w:tcW w:w="1016" w:type="dxa"/>
            <w:tcBorders>
              <w:top w:val="nil"/>
              <w:left w:val="nil"/>
              <w:bottom w:val="single" w:sz="4" w:space="0" w:color="auto"/>
              <w:right w:val="single" w:sz="4" w:space="0" w:color="auto"/>
            </w:tcBorders>
            <w:vAlign w:val="center"/>
            <w:hideMark/>
          </w:tcPr>
          <w:p w14:paraId="761FEDDE" w14:textId="77777777" w:rsidR="00AA6057" w:rsidRPr="00206779" w:rsidRDefault="00BE1A07">
            <w:pPr>
              <w:jc w:val="center"/>
              <w:rPr>
                <w:rFonts w:ascii="Times New Roman" w:hAnsi="Times New Roman"/>
                <w:b/>
                <w:bCs/>
                <w:sz w:val="24"/>
                <w:szCs w:val="24"/>
              </w:rPr>
            </w:pPr>
            <w:r w:rsidRPr="00206779">
              <w:rPr>
                <w:rFonts w:ascii="Times New Roman" w:hAnsi="Times New Roman"/>
                <w:b/>
                <w:bCs/>
                <w:sz w:val="24"/>
                <w:szCs w:val="24"/>
              </w:rPr>
              <w:t>4</w:t>
            </w:r>
          </w:p>
        </w:tc>
        <w:tc>
          <w:tcPr>
            <w:tcW w:w="2719" w:type="dxa"/>
            <w:tcBorders>
              <w:top w:val="nil"/>
              <w:left w:val="nil"/>
              <w:bottom w:val="single" w:sz="4" w:space="0" w:color="auto"/>
              <w:right w:val="single" w:sz="4" w:space="0" w:color="auto"/>
            </w:tcBorders>
            <w:vAlign w:val="center"/>
            <w:hideMark/>
          </w:tcPr>
          <w:p w14:paraId="41F549D8"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w:t>
            </w:r>
            <w:r w:rsidRPr="00206779">
              <w:rPr>
                <w:rFonts w:ascii="Times New Roman" w:hAnsi="Times New Roman"/>
                <w:b/>
                <w:bCs/>
                <w:sz w:val="24"/>
                <w:szCs w:val="24"/>
                <w:lang w:val="fr-FR"/>
              </w:rPr>
              <w:t xml:space="preserve"> boli  neurologice degenerative/inflamator-imune forme cronice</w:t>
            </w:r>
          </w:p>
        </w:tc>
        <w:tc>
          <w:tcPr>
            <w:tcW w:w="1278" w:type="dxa"/>
            <w:tcBorders>
              <w:top w:val="nil"/>
              <w:left w:val="nil"/>
              <w:bottom w:val="single" w:sz="4" w:space="0" w:color="auto"/>
              <w:right w:val="single" w:sz="8" w:space="0" w:color="auto"/>
            </w:tcBorders>
            <w:vAlign w:val="center"/>
            <w:hideMark/>
          </w:tcPr>
          <w:p w14:paraId="7A1EC865" w14:textId="77777777" w:rsidR="00AA6057" w:rsidRPr="00206779" w:rsidRDefault="00BE1A07">
            <w:pPr>
              <w:jc w:val="center"/>
              <w:rPr>
                <w:rFonts w:ascii="Times New Roman" w:hAnsi="Times New Roman"/>
                <w:b/>
                <w:bCs/>
                <w:sz w:val="24"/>
                <w:szCs w:val="24"/>
              </w:rPr>
            </w:pPr>
            <w:r w:rsidRPr="00206779">
              <w:rPr>
                <w:rFonts w:ascii="Times New Roman" w:hAnsi="Times New Roman"/>
                <w:b/>
                <w:bCs/>
                <w:sz w:val="24"/>
                <w:szCs w:val="24"/>
              </w:rPr>
              <w:t>69.391,80</w:t>
            </w:r>
          </w:p>
        </w:tc>
      </w:tr>
      <w:tr w:rsidR="00206779" w:rsidRPr="00206779" w14:paraId="25D634BA" w14:textId="77777777" w:rsidTr="000012AA">
        <w:trPr>
          <w:trHeight w:val="450"/>
        </w:trPr>
        <w:tc>
          <w:tcPr>
            <w:tcW w:w="2660" w:type="dxa"/>
            <w:tcBorders>
              <w:top w:val="nil"/>
              <w:left w:val="single" w:sz="8" w:space="0" w:color="auto"/>
              <w:bottom w:val="nil"/>
              <w:right w:val="single" w:sz="4" w:space="0" w:color="auto"/>
            </w:tcBorders>
            <w:vAlign w:val="center"/>
          </w:tcPr>
          <w:p w14:paraId="7360BADE" w14:textId="77777777" w:rsidR="00AA6057" w:rsidRPr="00206779" w:rsidRDefault="00AA6057">
            <w:pPr>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60EDC3E4"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boli  neurologice degenerative/inflamator-imune forme acute</w:t>
            </w:r>
          </w:p>
        </w:tc>
        <w:tc>
          <w:tcPr>
            <w:tcW w:w="1016" w:type="dxa"/>
            <w:tcBorders>
              <w:top w:val="nil"/>
              <w:left w:val="nil"/>
              <w:bottom w:val="single" w:sz="4" w:space="0" w:color="auto"/>
              <w:right w:val="single" w:sz="4" w:space="0" w:color="auto"/>
            </w:tcBorders>
            <w:vAlign w:val="center"/>
            <w:hideMark/>
          </w:tcPr>
          <w:p w14:paraId="1C80FBBD" w14:textId="77777777" w:rsidR="00AA6057" w:rsidRPr="00206779" w:rsidRDefault="00C93EEF">
            <w:pPr>
              <w:jc w:val="center"/>
              <w:rPr>
                <w:rFonts w:ascii="Times New Roman" w:hAnsi="Times New Roman"/>
                <w:b/>
                <w:bCs/>
                <w:sz w:val="24"/>
                <w:szCs w:val="24"/>
              </w:rPr>
            </w:pPr>
            <w:r w:rsidRPr="00206779">
              <w:rPr>
                <w:rFonts w:ascii="Times New Roman" w:hAnsi="Times New Roman"/>
                <w:b/>
                <w:bCs/>
                <w:sz w:val="24"/>
                <w:szCs w:val="24"/>
              </w:rPr>
              <w:t>6</w:t>
            </w:r>
          </w:p>
        </w:tc>
        <w:tc>
          <w:tcPr>
            <w:tcW w:w="2719" w:type="dxa"/>
            <w:tcBorders>
              <w:top w:val="nil"/>
              <w:left w:val="nil"/>
              <w:bottom w:val="single" w:sz="4" w:space="0" w:color="auto"/>
              <w:right w:val="single" w:sz="4" w:space="0" w:color="auto"/>
            </w:tcBorders>
            <w:vAlign w:val="center"/>
            <w:hideMark/>
          </w:tcPr>
          <w:p w14:paraId="1B464972"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w:t>
            </w:r>
            <w:r w:rsidRPr="00206779">
              <w:rPr>
                <w:rFonts w:ascii="Times New Roman" w:hAnsi="Times New Roman"/>
                <w:b/>
                <w:bCs/>
                <w:sz w:val="24"/>
                <w:szCs w:val="24"/>
                <w:lang w:val="fr-FR"/>
              </w:rPr>
              <w:t xml:space="preserve"> boli  neurologice degenerative/inflamator-imune forme acute</w:t>
            </w:r>
          </w:p>
        </w:tc>
        <w:tc>
          <w:tcPr>
            <w:tcW w:w="1278" w:type="dxa"/>
            <w:tcBorders>
              <w:top w:val="nil"/>
              <w:left w:val="nil"/>
              <w:bottom w:val="single" w:sz="4" w:space="0" w:color="auto"/>
              <w:right w:val="single" w:sz="8" w:space="0" w:color="auto"/>
            </w:tcBorders>
            <w:vAlign w:val="center"/>
            <w:hideMark/>
          </w:tcPr>
          <w:p w14:paraId="727C4E56" w14:textId="77777777" w:rsidR="00AA6057" w:rsidRPr="00206779" w:rsidRDefault="00211860">
            <w:pPr>
              <w:jc w:val="center"/>
              <w:rPr>
                <w:rFonts w:ascii="Times New Roman" w:hAnsi="Times New Roman"/>
                <w:b/>
                <w:bCs/>
                <w:sz w:val="24"/>
                <w:szCs w:val="24"/>
              </w:rPr>
            </w:pPr>
            <w:r w:rsidRPr="00206779">
              <w:rPr>
                <w:rFonts w:ascii="Times New Roman" w:hAnsi="Times New Roman"/>
                <w:b/>
                <w:bCs/>
                <w:sz w:val="24"/>
                <w:szCs w:val="24"/>
              </w:rPr>
              <w:t>49.258,43</w:t>
            </w:r>
          </w:p>
        </w:tc>
      </w:tr>
      <w:tr w:rsidR="00206779" w:rsidRPr="00206779" w14:paraId="7F173CA7" w14:textId="77777777" w:rsidTr="000012AA">
        <w:trPr>
          <w:trHeight w:val="450"/>
        </w:trPr>
        <w:tc>
          <w:tcPr>
            <w:tcW w:w="2660" w:type="dxa"/>
            <w:vMerge w:val="restart"/>
            <w:tcBorders>
              <w:top w:val="nil"/>
              <w:left w:val="single" w:sz="8" w:space="0" w:color="auto"/>
              <w:bottom w:val="single" w:sz="4" w:space="0" w:color="000000"/>
              <w:right w:val="single" w:sz="4" w:space="0" w:color="auto"/>
            </w:tcBorders>
            <w:vAlign w:val="center"/>
            <w:hideMark/>
          </w:tcPr>
          <w:p w14:paraId="25B1843C"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Programul naţional de tratament pentru boli rare</w:t>
            </w:r>
          </w:p>
          <w:p w14:paraId="262AC246" w14:textId="77777777" w:rsidR="000012AA" w:rsidRPr="00206779" w:rsidRDefault="000012AA">
            <w:pPr>
              <w:rPr>
                <w:rFonts w:ascii="Times New Roman" w:hAnsi="Times New Roman"/>
                <w:b/>
                <w:bCs/>
                <w:sz w:val="24"/>
                <w:szCs w:val="24"/>
                <w:lang w:val="fr-FR"/>
              </w:rPr>
            </w:pPr>
          </w:p>
          <w:p w14:paraId="516BAE0D" w14:textId="77777777" w:rsidR="000012AA" w:rsidRPr="00206779" w:rsidRDefault="000012AA">
            <w:pPr>
              <w:rPr>
                <w:rFonts w:ascii="Times New Roman" w:hAnsi="Times New Roman"/>
                <w:b/>
                <w:bCs/>
                <w:sz w:val="24"/>
                <w:szCs w:val="24"/>
                <w:lang w:val="fr-FR"/>
              </w:rPr>
            </w:pPr>
          </w:p>
          <w:p w14:paraId="2B011286" w14:textId="77777777" w:rsidR="000012AA" w:rsidRPr="00206779" w:rsidRDefault="000012AA">
            <w:pPr>
              <w:rPr>
                <w:rFonts w:ascii="Times New Roman" w:hAnsi="Times New Roman"/>
                <w:b/>
                <w:bCs/>
                <w:sz w:val="24"/>
                <w:szCs w:val="24"/>
                <w:lang w:val="fr-FR"/>
              </w:rPr>
            </w:pPr>
          </w:p>
          <w:p w14:paraId="63306470" w14:textId="77777777" w:rsidR="000012AA" w:rsidRPr="00206779" w:rsidRDefault="000012AA">
            <w:pPr>
              <w:rPr>
                <w:rFonts w:ascii="Times New Roman" w:hAnsi="Times New Roman"/>
                <w:b/>
                <w:bCs/>
                <w:sz w:val="24"/>
                <w:szCs w:val="24"/>
                <w:lang w:val="fr-FR"/>
              </w:rPr>
            </w:pPr>
          </w:p>
          <w:p w14:paraId="5289FAA6" w14:textId="77777777" w:rsidR="000012AA" w:rsidRPr="00206779" w:rsidRDefault="000012AA">
            <w:pPr>
              <w:rPr>
                <w:rFonts w:ascii="Times New Roman" w:hAnsi="Times New Roman"/>
                <w:b/>
                <w:bCs/>
                <w:sz w:val="24"/>
                <w:szCs w:val="24"/>
                <w:lang w:val="fr-FR"/>
              </w:rPr>
            </w:pPr>
          </w:p>
          <w:p w14:paraId="1261839B" w14:textId="77777777" w:rsidR="000012AA" w:rsidRPr="00206779" w:rsidRDefault="000012AA">
            <w:pPr>
              <w:rPr>
                <w:rFonts w:ascii="Times New Roman" w:hAnsi="Times New Roman"/>
                <w:b/>
                <w:bCs/>
                <w:sz w:val="24"/>
                <w:szCs w:val="24"/>
                <w:lang w:val="fr-FR"/>
              </w:rPr>
            </w:pPr>
          </w:p>
          <w:p w14:paraId="420287DB" w14:textId="77777777" w:rsidR="000012AA" w:rsidRPr="00206779" w:rsidRDefault="000012AA">
            <w:pPr>
              <w:rPr>
                <w:rFonts w:ascii="Times New Roman" w:hAnsi="Times New Roman"/>
                <w:b/>
                <w:bCs/>
                <w:sz w:val="24"/>
                <w:szCs w:val="24"/>
                <w:lang w:val="fr-FR"/>
              </w:rPr>
            </w:pPr>
          </w:p>
          <w:p w14:paraId="7622BF63" w14:textId="77777777" w:rsidR="000012AA" w:rsidRPr="00206779" w:rsidRDefault="000012AA">
            <w:pPr>
              <w:rPr>
                <w:rFonts w:ascii="Times New Roman" w:hAnsi="Times New Roman"/>
                <w:b/>
                <w:bCs/>
                <w:sz w:val="24"/>
                <w:szCs w:val="24"/>
                <w:lang w:val="fr-FR"/>
              </w:rPr>
            </w:pPr>
          </w:p>
          <w:p w14:paraId="2E152935" w14:textId="77777777" w:rsidR="000012AA" w:rsidRPr="00206779" w:rsidRDefault="000012AA">
            <w:pPr>
              <w:rPr>
                <w:rFonts w:ascii="Times New Roman" w:hAnsi="Times New Roman"/>
                <w:b/>
                <w:bCs/>
                <w:sz w:val="24"/>
                <w:szCs w:val="24"/>
                <w:lang w:val="fr-FR"/>
              </w:rPr>
            </w:pPr>
          </w:p>
          <w:p w14:paraId="7CDAB3FC" w14:textId="77777777" w:rsidR="000012AA" w:rsidRPr="00206779" w:rsidRDefault="000012AA">
            <w:pPr>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6D37D3AA" w14:textId="77777777" w:rsidR="00AA6057" w:rsidRPr="00206779" w:rsidRDefault="00AA6057" w:rsidP="00EB3AE1">
            <w:pPr>
              <w:rPr>
                <w:rFonts w:ascii="Times New Roman" w:hAnsi="Times New Roman"/>
                <w:b/>
                <w:bCs/>
                <w:sz w:val="24"/>
                <w:szCs w:val="24"/>
                <w:lang w:val="fr-FR"/>
              </w:rPr>
            </w:pPr>
            <w:r w:rsidRPr="00206779">
              <w:rPr>
                <w:rFonts w:ascii="Times New Roman" w:hAnsi="Times New Roman"/>
                <w:b/>
                <w:bCs/>
                <w:sz w:val="24"/>
                <w:szCs w:val="24"/>
                <w:lang w:val="fr-FR"/>
              </w:rPr>
              <w:t>număr de bolnavi cu sindrom de imunodeficienţă primară</w:t>
            </w:r>
          </w:p>
        </w:tc>
        <w:tc>
          <w:tcPr>
            <w:tcW w:w="1016" w:type="dxa"/>
            <w:tcBorders>
              <w:top w:val="nil"/>
              <w:left w:val="nil"/>
              <w:bottom w:val="single" w:sz="4" w:space="0" w:color="auto"/>
              <w:right w:val="single" w:sz="4" w:space="0" w:color="auto"/>
            </w:tcBorders>
            <w:vAlign w:val="center"/>
            <w:hideMark/>
          </w:tcPr>
          <w:p w14:paraId="11C00A2F"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2</w:t>
            </w:r>
          </w:p>
        </w:tc>
        <w:tc>
          <w:tcPr>
            <w:tcW w:w="2719" w:type="dxa"/>
            <w:tcBorders>
              <w:top w:val="nil"/>
              <w:left w:val="nil"/>
              <w:bottom w:val="single" w:sz="4" w:space="0" w:color="auto"/>
              <w:right w:val="single" w:sz="4" w:space="0" w:color="auto"/>
            </w:tcBorders>
            <w:vAlign w:val="center"/>
            <w:hideMark/>
          </w:tcPr>
          <w:p w14:paraId="0F53766F"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cu sindrom de imunodeficienţă primară</w:t>
            </w:r>
          </w:p>
        </w:tc>
        <w:tc>
          <w:tcPr>
            <w:tcW w:w="1278" w:type="dxa"/>
            <w:tcBorders>
              <w:top w:val="nil"/>
              <w:left w:val="nil"/>
              <w:bottom w:val="single" w:sz="4" w:space="0" w:color="auto"/>
              <w:right w:val="single" w:sz="8" w:space="0" w:color="auto"/>
            </w:tcBorders>
            <w:vAlign w:val="center"/>
            <w:hideMark/>
          </w:tcPr>
          <w:p w14:paraId="0FF32D22" w14:textId="77777777" w:rsidR="00AA6057" w:rsidRPr="00206779" w:rsidRDefault="00FB304E" w:rsidP="00AD3550">
            <w:pPr>
              <w:jc w:val="center"/>
              <w:rPr>
                <w:rFonts w:ascii="Times New Roman" w:hAnsi="Times New Roman"/>
                <w:b/>
                <w:bCs/>
                <w:sz w:val="24"/>
                <w:szCs w:val="24"/>
              </w:rPr>
            </w:pPr>
            <w:r w:rsidRPr="00206779">
              <w:rPr>
                <w:rFonts w:ascii="Times New Roman" w:hAnsi="Times New Roman"/>
                <w:b/>
                <w:bCs/>
                <w:sz w:val="24"/>
                <w:szCs w:val="24"/>
              </w:rPr>
              <w:t>91.117,62</w:t>
            </w:r>
          </w:p>
        </w:tc>
      </w:tr>
      <w:tr w:rsidR="00206779" w:rsidRPr="00206779" w14:paraId="58EC9211"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397EC190"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4ED4848F"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mucoviscidoză copii</w:t>
            </w:r>
          </w:p>
        </w:tc>
        <w:tc>
          <w:tcPr>
            <w:tcW w:w="1016" w:type="dxa"/>
            <w:tcBorders>
              <w:top w:val="nil"/>
              <w:left w:val="nil"/>
              <w:bottom w:val="single" w:sz="4" w:space="0" w:color="auto"/>
              <w:right w:val="single" w:sz="4" w:space="0" w:color="auto"/>
            </w:tcBorders>
            <w:vAlign w:val="center"/>
            <w:hideMark/>
          </w:tcPr>
          <w:p w14:paraId="49EE3438" w14:textId="77777777" w:rsidR="00AA6057" w:rsidRPr="00206779" w:rsidRDefault="003B1E85">
            <w:pPr>
              <w:jc w:val="center"/>
              <w:rPr>
                <w:rFonts w:ascii="Times New Roman" w:hAnsi="Times New Roman"/>
                <w:b/>
                <w:bCs/>
                <w:sz w:val="24"/>
                <w:szCs w:val="24"/>
              </w:rPr>
            </w:pPr>
            <w:r w:rsidRPr="00206779">
              <w:rPr>
                <w:rFonts w:ascii="Times New Roman" w:hAnsi="Times New Roman"/>
                <w:b/>
                <w:bCs/>
                <w:sz w:val="24"/>
                <w:szCs w:val="24"/>
              </w:rPr>
              <w:t>4</w:t>
            </w:r>
          </w:p>
        </w:tc>
        <w:tc>
          <w:tcPr>
            <w:tcW w:w="2719" w:type="dxa"/>
            <w:tcBorders>
              <w:top w:val="nil"/>
              <w:left w:val="nil"/>
              <w:bottom w:val="single" w:sz="4" w:space="0" w:color="auto"/>
              <w:right w:val="single" w:sz="4" w:space="0" w:color="auto"/>
            </w:tcBorders>
            <w:vAlign w:val="center"/>
            <w:hideMark/>
          </w:tcPr>
          <w:p w14:paraId="5256331E"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cu mucoviscidoză copii</w:t>
            </w:r>
          </w:p>
        </w:tc>
        <w:tc>
          <w:tcPr>
            <w:tcW w:w="1278" w:type="dxa"/>
            <w:tcBorders>
              <w:top w:val="nil"/>
              <w:left w:val="nil"/>
              <w:bottom w:val="single" w:sz="4" w:space="0" w:color="auto"/>
              <w:right w:val="single" w:sz="8" w:space="0" w:color="auto"/>
            </w:tcBorders>
            <w:vAlign w:val="center"/>
            <w:hideMark/>
          </w:tcPr>
          <w:p w14:paraId="4FF3D985" w14:textId="77777777" w:rsidR="00AA6057" w:rsidRPr="00206779" w:rsidRDefault="003B1E85">
            <w:pPr>
              <w:jc w:val="center"/>
              <w:rPr>
                <w:rFonts w:ascii="Times New Roman" w:hAnsi="Times New Roman"/>
                <w:b/>
                <w:bCs/>
                <w:sz w:val="24"/>
                <w:szCs w:val="24"/>
              </w:rPr>
            </w:pPr>
            <w:r w:rsidRPr="00206779">
              <w:rPr>
                <w:rFonts w:ascii="Times New Roman" w:hAnsi="Times New Roman"/>
                <w:b/>
                <w:bCs/>
                <w:sz w:val="24"/>
                <w:szCs w:val="24"/>
              </w:rPr>
              <w:t>230.689,54</w:t>
            </w:r>
          </w:p>
        </w:tc>
      </w:tr>
      <w:tr w:rsidR="00206779" w:rsidRPr="00206779" w14:paraId="786AAA29"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06AC6C59"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1FC54177"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mucoviscidoză adulţi</w:t>
            </w:r>
          </w:p>
        </w:tc>
        <w:tc>
          <w:tcPr>
            <w:tcW w:w="1016" w:type="dxa"/>
            <w:tcBorders>
              <w:top w:val="nil"/>
              <w:left w:val="nil"/>
              <w:bottom w:val="single" w:sz="4" w:space="0" w:color="auto"/>
              <w:right w:val="single" w:sz="4" w:space="0" w:color="auto"/>
            </w:tcBorders>
            <w:vAlign w:val="center"/>
            <w:hideMark/>
          </w:tcPr>
          <w:p w14:paraId="6D6D2F5F" w14:textId="77777777" w:rsidR="00AA6057" w:rsidRPr="00206779" w:rsidRDefault="00684D9D" w:rsidP="003F3557">
            <w:pPr>
              <w:jc w:val="center"/>
              <w:rPr>
                <w:rFonts w:ascii="Times New Roman" w:hAnsi="Times New Roman"/>
                <w:b/>
                <w:bCs/>
                <w:sz w:val="24"/>
                <w:szCs w:val="24"/>
              </w:rPr>
            </w:pPr>
            <w:r w:rsidRPr="00206779">
              <w:rPr>
                <w:rFonts w:ascii="Times New Roman" w:hAnsi="Times New Roman"/>
                <w:b/>
                <w:bCs/>
                <w:sz w:val="24"/>
                <w:szCs w:val="24"/>
              </w:rPr>
              <w:t>5</w:t>
            </w:r>
          </w:p>
        </w:tc>
        <w:tc>
          <w:tcPr>
            <w:tcW w:w="2719" w:type="dxa"/>
            <w:tcBorders>
              <w:top w:val="nil"/>
              <w:left w:val="nil"/>
              <w:bottom w:val="single" w:sz="4" w:space="0" w:color="auto"/>
              <w:right w:val="single" w:sz="4" w:space="0" w:color="auto"/>
            </w:tcBorders>
            <w:vAlign w:val="center"/>
            <w:hideMark/>
          </w:tcPr>
          <w:p w14:paraId="10BF31BF"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cu mucoviscidoză adulţi</w:t>
            </w:r>
          </w:p>
        </w:tc>
        <w:tc>
          <w:tcPr>
            <w:tcW w:w="1278" w:type="dxa"/>
            <w:tcBorders>
              <w:top w:val="nil"/>
              <w:left w:val="nil"/>
              <w:bottom w:val="single" w:sz="4" w:space="0" w:color="auto"/>
              <w:right w:val="single" w:sz="8" w:space="0" w:color="auto"/>
            </w:tcBorders>
            <w:vAlign w:val="center"/>
            <w:hideMark/>
          </w:tcPr>
          <w:p w14:paraId="11E424F6" w14:textId="77777777" w:rsidR="00AA6057" w:rsidRPr="00206779" w:rsidRDefault="00684D9D">
            <w:pPr>
              <w:jc w:val="center"/>
              <w:rPr>
                <w:rFonts w:ascii="Times New Roman" w:hAnsi="Times New Roman"/>
                <w:b/>
                <w:bCs/>
                <w:sz w:val="24"/>
                <w:szCs w:val="24"/>
              </w:rPr>
            </w:pPr>
            <w:r w:rsidRPr="00206779">
              <w:rPr>
                <w:rFonts w:ascii="Times New Roman" w:hAnsi="Times New Roman"/>
                <w:b/>
                <w:bCs/>
                <w:sz w:val="24"/>
                <w:szCs w:val="24"/>
              </w:rPr>
              <w:t>49.202,28</w:t>
            </w:r>
          </w:p>
        </w:tc>
      </w:tr>
      <w:tr w:rsidR="00206779" w:rsidRPr="00206779" w14:paraId="01C6C3AE"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2F0EDAF6"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67F2D0C7"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scleroză laterală amiotrofică</w:t>
            </w:r>
          </w:p>
        </w:tc>
        <w:tc>
          <w:tcPr>
            <w:tcW w:w="1016" w:type="dxa"/>
            <w:tcBorders>
              <w:top w:val="nil"/>
              <w:left w:val="nil"/>
              <w:bottom w:val="single" w:sz="4" w:space="0" w:color="auto"/>
              <w:right w:val="single" w:sz="4" w:space="0" w:color="auto"/>
            </w:tcBorders>
            <w:vAlign w:val="center"/>
            <w:hideMark/>
          </w:tcPr>
          <w:p w14:paraId="69405215" w14:textId="77777777" w:rsidR="00AA6057" w:rsidRPr="00206779" w:rsidRDefault="001072C9">
            <w:pPr>
              <w:jc w:val="center"/>
              <w:rPr>
                <w:rFonts w:ascii="Times New Roman" w:hAnsi="Times New Roman"/>
                <w:b/>
                <w:bCs/>
                <w:sz w:val="24"/>
                <w:szCs w:val="24"/>
              </w:rPr>
            </w:pPr>
            <w:r w:rsidRPr="00206779">
              <w:rPr>
                <w:rFonts w:ascii="Times New Roman" w:hAnsi="Times New Roman"/>
                <w:b/>
                <w:bCs/>
                <w:sz w:val="24"/>
                <w:szCs w:val="24"/>
              </w:rPr>
              <w:t>11</w:t>
            </w:r>
          </w:p>
        </w:tc>
        <w:tc>
          <w:tcPr>
            <w:tcW w:w="2719" w:type="dxa"/>
            <w:tcBorders>
              <w:top w:val="nil"/>
              <w:left w:val="nil"/>
              <w:bottom w:val="single" w:sz="4" w:space="0" w:color="auto"/>
              <w:right w:val="single" w:sz="4" w:space="0" w:color="auto"/>
            </w:tcBorders>
            <w:vAlign w:val="center"/>
            <w:hideMark/>
          </w:tcPr>
          <w:p w14:paraId="6399F021"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 scleroză laterală amiotrofică</w:t>
            </w:r>
          </w:p>
        </w:tc>
        <w:tc>
          <w:tcPr>
            <w:tcW w:w="1278" w:type="dxa"/>
            <w:tcBorders>
              <w:top w:val="nil"/>
              <w:left w:val="nil"/>
              <w:bottom w:val="single" w:sz="4" w:space="0" w:color="auto"/>
              <w:right w:val="single" w:sz="8" w:space="0" w:color="auto"/>
            </w:tcBorders>
            <w:vAlign w:val="center"/>
            <w:hideMark/>
          </w:tcPr>
          <w:p w14:paraId="239E0F89" w14:textId="77777777" w:rsidR="00AA6057" w:rsidRPr="00206779" w:rsidRDefault="00AB72B3" w:rsidP="00AB72B3">
            <w:pPr>
              <w:rPr>
                <w:rFonts w:ascii="Times New Roman" w:hAnsi="Times New Roman"/>
                <w:b/>
                <w:bCs/>
                <w:sz w:val="24"/>
                <w:szCs w:val="24"/>
              </w:rPr>
            </w:pPr>
            <w:r w:rsidRPr="00206779">
              <w:rPr>
                <w:rFonts w:ascii="Times New Roman" w:hAnsi="Times New Roman"/>
                <w:b/>
                <w:bCs/>
                <w:sz w:val="24"/>
                <w:szCs w:val="24"/>
              </w:rPr>
              <w:t>2.681,65</w:t>
            </w:r>
          </w:p>
        </w:tc>
      </w:tr>
      <w:tr w:rsidR="00206779" w:rsidRPr="00206779" w14:paraId="763B16D2"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414D9392"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58232C12"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distrofie musculară Duchenne</w:t>
            </w:r>
          </w:p>
        </w:tc>
        <w:tc>
          <w:tcPr>
            <w:tcW w:w="1016" w:type="dxa"/>
            <w:tcBorders>
              <w:top w:val="nil"/>
              <w:left w:val="nil"/>
              <w:bottom w:val="single" w:sz="4" w:space="0" w:color="auto"/>
              <w:right w:val="single" w:sz="4" w:space="0" w:color="auto"/>
            </w:tcBorders>
            <w:vAlign w:val="center"/>
            <w:hideMark/>
          </w:tcPr>
          <w:p w14:paraId="585E8BD3" w14:textId="77777777" w:rsidR="00AA6057" w:rsidRPr="00206779" w:rsidRDefault="00AA6057">
            <w:pPr>
              <w:jc w:val="center"/>
              <w:rPr>
                <w:rFonts w:ascii="Times New Roman" w:hAnsi="Times New Roman"/>
                <w:b/>
                <w:bCs/>
                <w:sz w:val="24"/>
                <w:szCs w:val="24"/>
              </w:rPr>
            </w:pPr>
            <w:r w:rsidRPr="00206779">
              <w:rPr>
                <w:rFonts w:ascii="Times New Roman" w:hAnsi="Times New Roman"/>
                <w:b/>
                <w:bCs/>
                <w:sz w:val="24"/>
                <w:szCs w:val="24"/>
              </w:rPr>
              <w:t>1</w:t>
            </w:r>
          </w:p>
        </w:tc>
        <w:tc>
          <w:tcPr>
            <w:tcW w:w="2719" w:type="dxa"/>
            <w:tcBorders>
              <w:top w:val="nil"/>
              <w:left w:val="nil"/>
              <w:bottom w:val="single" w:sz="4" w:space="0" w:color="auto"/>
              <w:right w:val="single" w:sz="4" w:space="0" w:color="auto"/>
            </w:tcBorders>
            <w:vAlign w:val="center"/>
            <w:hideMark/>
          </w:tcPr>
          <w:p w14:paraId="3E26FCF6"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w:t>
            </w:r>
            <w:r w:rsidRPr="00206779">
              <w:rPr>
                <w:rFonts w:ascii="Times New Roman" w:hAnsi="Times New Roman"/>
                <w:b/>
                <w:bCs/>
                <w:sz w:val="24"/>
                <w:szCs w:val="24"/>
                <w:lang w:val="fr-FR"/>
              </w:rPr>
              <w:t xml:space="preserve"> distrofie musculară Duchenne</w:t>
            </w:r>
          </w:p>
        </w:tc>
        <w:tc>
          <w:tcPr>
            <w:tcW w:w="1278" w:type="dxa"/>
            <w:tcBorders>
              <w:top w:val="nil"/>
              <w:left w:val="nil"/>
              <w:bottom w:val="single" w:sz="4" w:space="0" w:color="auto"/>
              <w:right w:val="single" w:sz="8" w:space="0" w:color="auto"/>
            </w:tcBorders>
            <w:vAlign w:val="center"/>
            <w:hideMark/>
          </w:tcPr>
          <w:p w14:paraId="78C34500" w14:textId="77777777" w:rsidR="00AA6057" w:rsidRPr="00206779" w:rsidRDefault="000A3EF1" w:rsidP="0039605D">
            <w:pPr>
              <w:jc w:val="center"/>
              <w:rPr>
                <w:rFonts w:ascii="Times New Roman" w:hAnsi="Times New Roman"/>
                <w:b/>
                <w:bCs/>
                <w:sz w:val="24"/>
                <w:szCs w:val="24"/>
              </w:rPr>
            </w:pPr>
            <w:r w:rsidRPr="00206779">
              <w:rPr>
                <w:rFonts w:ascii="Times New Roman" w:hAnsi="Times New Roman"/>
                <w:b/>
                <w:bCs/>
                <w:sz w:val="24"/>
                <w:szCs w:val="24"/>
              </w:rPr>
              <w:t>1.</w:t>
            </w:r>
            <w:r w:rsidR="0039605D" w:rsidRPr="00206779">
              <w:rPr>
                <w:rFonts w:ascii="Times New Roman" w:hAnsi="Times New Roman"/>
                <w:b/>
                <w:bCs/>
                <w:sz w:val="24"/>
                <w:szCs w:val="24"/>
              </w:rPr>
              <w:t>171.220,34</w:t>
            </w:r>
          </w:p>
        </w:tc>
      </w:tr>
      <w:tr w:rsidR="00206779" w:rsidRPr="00206779" w14:paraId="18A47306"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53E76003"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6E5B3851"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cu fibroză pulmonară idiopatică</w:t>
            </w:r>
          </w:p>
        </w:tc>
        <w:tc>
          <w:tcPr>
            <w:tcW w:w="1016" w:type="dxa"/>
            <w:tcBorders>
              <w:top w:val="nil"/>
              <w:left w:val="nil"/>
              <w:bottom w:val="single" w:sz="4" w:space="0" w:color="auto"/>
              <w:right w:val="single" w:sz="4" w:space="0" w:color="auto"/>
            </w:tcBorders>
            <w:vAlign w:val="center"/>
            <w:hideMark/>
          </w:tcPr>
          <w:p w14:paraId="3C8C647A" w14:textId="77777777" w:rsidR="00AA6057" w:rsidRPr="00206779" w:rsidRDefault="0013721A">
            <w:pPr>
              <w:jc w:val="center"/>
              <w:rPr>
                <w:rFonts w:ascii="Times New Roman" w:hAnsi="Times New Roman"/>
                <w:b/>
                <w:bCs/>
                <w:sz w:val="24"/>
                <w:szCs w:val="24"/>
              </w:rPr>
            </w:pPr>
            <w:r w:rsidRPr="00206779">
              <w:rPr>
                <w:rFonts w:ascii="Times New Roman" w:hAnsi="Times New Roman"/>
                <w:b/>
                <w:bCs/>
                <w:sz w:val="24"/>
                <w:szCs w:val="24"/>
              </w:rPr>
              <w:t>6</w:t>
            </w:r>
          </w:p>
        </w:tc>
        <w:tc>
          <w:tcPr>
            <w:tcW w:w="2719" w:type="dxa"/>
            <w:tcBorders>
              <w:top w:val="nil"/>
              <w:left w:val="nil"/>
              <w:bottom w:val="single" w:sz="4" w:space="0" w:color="auto"/>
              <w:right w:val="single" w:sz="4" w:space="0" w:color="auto"/>
            </w:tcBorders>
            <w:vAlign w:val="center"/>
            <w:hideMark/>
          </w:tcPr>
          <w:p w14:paraId="70F76945"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cu fibroză pulmonară idiopatică</w:t>
            </w:r>
          </w:p>
        </w:tc>
        <w:tc>
          <w:tcPr>
            <w:tcW w:w="1278" w:type="dxa"/>
            <w:tcBorders>
              <w:top w:val="nil"/>
              <w:left w:val="nil"/>
              <w:bottom w:val="single" w:sz="4" w:space="0" w:color="auto"/>
              <w:right w:val="single" w:sz="8" w:space="0" w:color="auto"/>
            </w:tcBorders>
            <w:vAlign w:val="center"/>
            <w:hideMark/>
          </w:tcPr>
          <w:p w14:paraId="5E8E6ACF" w14:textId="77777777" w:rsidR="00AA6057" w:rsidRPr="00206779" w:rsidRDefault="006B4437">
            <w:pPr>
              <w:jc w:val="center"/>
              <w:rPr>
                <w:rFonts w:ascii="Times New Roman" w:hAnsi="Times New Roman"/>
                <w:b/>
                <w:bCs/>
                <w:sz w:val="24"/>
                <w:szCs w:val="24"/>
              </w:rPr>
            </w:pPr>
            <w:r w:rsidRPr="00206779">
              <w:rPr>
                <w:rFonts w:ascii="Times New Roman" w:hAnsi="Times New Roman"/>
                <w:b/>
                <w:bCs/>
                <w:sz w:val="24"/>
                <w:szCs w:val="24"/>
              </w:rPr>
              <w:t>65.944,79</w:t>
            </w:r>
          </w:p>
        </w:tc>
      </w:tr>
      <w:tr w:rsidR="00206779" w:rsidRPr="00206779" w14:paraId="6BAB177E"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77DD6F43" w14:textId="77777777" w:rsidR="005D6F3F" w:rsidRPr="00206779" w:rsidRDefault="005D6F3F">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0502657D" w14:textId="77777777" w:rsidR="005D6F3F" w:rsidRPr="00206779" w:rsidRDefault="003035FA">
            <w:pPr>
              <w:rPr>
                <w:rFonts w:ascii="Times New Roman" w:hAnsi="Times New Roman"/>
                <w:b/>
                <w:bCs/>
                <w:sz w:val="24"/>
                <w:szCs w:val="24"/>
                <w:lang w:val="pt-BR"/>
              </w:rPr>
            </w:pPr>
            <w:r w:rsidRPr="00206779">
              <w:rPr>
                <w:rFonts w:ascii="Times New Roman" w:hAnsi="Times New Roman"/>
                <w:b/>
                <w:bCs/>
                <w:sz w:val="24"/>
                <w:szCs w:val="24"/>
                <w:lang w:val="pt-BR"/>
              </w:rPr>
              <w:t>număr de bolnavi cu atrofie musculară spinală</w:t>
            </w:r>
          </w:p>
        </w:tc>
        <w:tc>
          <w:tcPr>
            <w:tcW w:w="1016" w:type="dxa"/>
            <w:tcBorders>
              <w:top w:val="nil"/>
              <w:left w:val="nil"/>
              <w:bottom w:val="single" w:sz="4" w:space="0" w:color="auto"/>
              <w:right w:val="single" w:sz="4" w:space="0" w:color="auto"/>
            </w:tcBorders>
            <w:vAlign w:val="center"/>
            <w:hideMark/>
          </w:tcPr>
          <w:p w14:paraId="47FC2189" w14:textId="77777777" w:rsidR="005D6F3F" w:rsidRPr="00206779" w:rsidRDefault="003035FA">
            <w:pPr>
              <w:jc w:val="center"/>
              <w:rPr>
                <w:rFonts w:ascii="Times New Roman" w:hAnsi="Times New Roman"/>
                <w:b/>
                <w:bCs/>
                <w:sz w:val="24"/>
                <w:szCs w:val="24"/>
              </w:rPr>
            </w:pPr>
            <w:r w:rsidRPr="00206779">
              <w:rPr>
                <w:rFonts w:ascii="Times New Roman" w:hAnsi="Times New Roman"/>
                <w:b/>
                <w:bCs/>
                <w:sz w:val="24"/>
                <w:szCs w:val="24"/>
              </w:rPr>
              <w:t>1</w:t>
            </w:r>
          </w:p>
        </w:tc>
        <w:tc>
          <w:tcPr>
            <w:tcW w:w="2719" w:type="dxa"/>
            <w:tcBorders>
              <w:top w:val="nil"/>
              <w:left w:val="nil"/>
              <w:bottom w:val="single" w:sz="4" w:space="0" w:color="auto"/>
              <w:right w:val="single" w:sz="4" w:space="0" w:color="auto"/>
            </w:tcBorders>
            <w:vAlign w:val="center"/>
            <w:hideMark/>
          </w:tcPr>
          <w:p w14:paraId="2E9F564B" w14:textId="77777777" w:rsidR="005D6F3F" w:rsidRPr="00206779" w:rsidRDefault="003035FA">
            <w:pPr>
              <w:rPr>
                <w:rFonts w:ascii="Times New Roman" w:hAnsi="Times New Roman"/>
                <w:b/>
                <w:bCs/>
                <w:sz w:val="24"/>
                <w:szCs w:val="24"/>
                <w:lang w:val="pt-BR"/>
              </w:rPr>
            </w:pPr>
            <w:r w:rsidRPr="00206779">
              <w:rPr>
                <w:rFonts w:ascii="Times New Roman" w:hAnsi="Times New Roman"/>
                <w:b/>
                <w:bCs/>
                <w:sz w:val="24"/>
                <w:szCs w:val="24"/>
                <w:lang w:val="pt-BR"/>
              </w:rPr>
              <w:t>cost mediu/bolnav cu atrofie musculară spinală</w:t>
            </w:r>
          </w:p>
        </w:tc>
        <w:tc>
          <w:tcPr>
            <w:tcW w:w="1278" w:type="dxa"/>
            <w:tcBorders>
              <w:top w:val="nil"/>
              <w:left w:val="nil"/>
              <w:bottom w:val="single" w:sz="4" w:space="0" w:color="auto"/>
              <w:right w:val="single" w:sz="8" w:space="0" w:color="auto"/>
            </w:tcBorders>
            <w:vAlign w:val="center"/>
            <w:hideMark/>
          </w:tcPr>
          <w:p w14:paraId="31BE46B3" w14:textId="77777777" w:rsidR="005D6F3F" w:rsidRPr="00206779" w:rsidRDefault="003035FA">
            <w:pPr>
              <w:jc w:val="center"/>
              <w:rPr>
                <w:rFonts w:ascii="Times New Roman" w:hAnsi="Times New Roman"/>
                <w:b/>
                <w:bCs/>
                <w:sz w:val="24"/>
                <w:szCs w:val="24"/>
              </w:rPr>
            </w:pPr>
            <w:r w:rsidRPr="00206779">
              <w:rPr>
                <w:rFonts w:ascii="Times New Roman" w:hAnsi="Times New Roman"/>
                <w:b/>
                <w:bCs/>
                <w:sz w:val="24"/>
                <w:szCs w:val="24"/>
              </w:rPr>
              <w:t>264.745,02</w:t>
            </w:r>
          </w:p>
        </w:tc>
      </w:tr>
      <w:tr w:rsidR="00206779" w:rsidRPr="00206779" w14:paraId="76AE1857"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1DB12E24"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3143EE2D"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număr de bolnavi cu angioedem ereditar</w:t>
            </w:r>
          </w:p>
        </w:tc>
        <w:tc>
          <w:tcPr>
            <w:tcW w:w="1016" w:type="dxa"/>
            <w:tcBorders>
              <w:top w:val="nil"/>
              <w:left w:val="nil"/>
              <w:bottom w:val="single" w:sz="4" w:space="0" w:color="auto"/>
              <w:right w:val="single" w:sz="4" w:space="0" w:color="auto"/>
            </w:tcBorders>
            <w:vAlign w:val="center"/>
            <w:hideMark/>
          </w:tcPr>
          <w:p w14:paraId="1614F8AF" w14:textId="77777777" w:rsidR="00AA6057" w:rsidRPr="00206779" w:rsidRDefault="008645DB">
            <w:pPr>
              <w:jc w:val="center"/>
              <w:rPr>
                <w:rFonts w:ascii="Times New Roman" w:hAnsi="Times New Roman"/>
                <w:b/>
                <w:bCs/>
                <w:sz w:val="24"/>
                <w:szCs w:val="24"/>
              </w:rPr>
            </w:pPr>
            <w:r w:rsidRPr="00206779">
              <w:rPr>
                <w:rFonts w:ascii="Times New Roman" w:hAnsi="Times New Roman"/>
                <w:b/>
                <w:bCs/>
                <w:sz w:val="24"/>
                <w:szCs w:val="24"/>
              </w:rPr>
              <w:t>2</w:t>
            </w:r>
          </w:p>
        </w:tc>
        <w:tc>
          <w:tcPr>
            <w:tcW w:w="2719" w:type="dxa"/>
            <w:tcBorders>
              <w:top w:val="nil"/>
              <w:left w:val="nil"/>
              <w:bottom w:val="single" w:sz="4" w:space="0" w:color="auto"/>
              <w:right w:val="single" w:sz="4" w:space="0" w:color="auto"/>
            </w:tcBorders>
            <w:vAlign w:val="center"/>
            <w:hideMark/>
          </w:tcPr>
          <w:p w14:paraId="3D951E3A"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cu angioedem ereditar</w:t>
            </w:r>
          </w:p>
        </w:tc>
        <w:tc>
          <w:tcPr>
            <w:tcW w:w="1278" w:type="dxa"/>
            <w:tcBorders>
              <w:top w:val="nil"/>
              <w:left w:val="nil"/>
              <w:bottom w:val="single" w:sz="4" w:space="0" w:color="auto"/>
              <w:right w:val="single" w:sz="8" w:space="0" w:color="auto"/>
            </w:tcBorders>
            <w:vAlign w:val="center"/>
            <w:hideMark/>
          </w:tcPr>
          <w:p w14:paraId="1CB569F2" w14:textId="77777777" w:rsidR="00AA6057" w:rsidRPr="00206779" w:rsidRDefault="008645DB">
            <w:pPr>
              <w:jc w:val="center"/>
              <w:rPr>
                <w:rFonts w:ascii="Times New Roman" w:hAnsi="Times New Roman"/>
                <w:b/>
                <w:bCs/>
                <w:sz w:val="24"/>
                <w:szCs w:val="24"/>
              </w:rPr>
            </w:pPr>
            <w:r w:rsidRPr="00206779">
              <w:rPr>
                <w:rFonts w:ascii="Times New Roman" w:hAnsi="Times New Roman"/>
                <w:b/>
                <w:bCs/>
                <w:sz w:val="24"/>
                <w:szCs w:val="24"/>
              </w:rPr>
              <w:t>44.310,46</w:t>
            </w:r>
          </w:p>
        </w:tc>
      </w:tr>
      <w:tr w:rsidR="00206779" w:rsidRPr="00206779" w14:paraId="10055975" w14:textId="77777777" w:rsidTr="000012AA">
        <w:trPr>
          <w:trHeight w:val="450"/>
        </w:trPr>
        <w:tc>
          <w:tcPr>
            <w:tcW w:w="2660" w:type="dxa"/>
            <w:tcBorders>
              <w:top w:val="nil"/>
              <w:left w:val="single" w:sz="8" w:space="0" w:color="auto"/>
              <w:bottom w:val="single" w:sz="4" w:space="0" w:color="000000"/>
              <w:right w:val="single" w:sz="4" w:space="0" w:color="auto"/>
            </w:tcBorders>
            <w:vAlign w:val="center"/>
            <w:hideMark/>
          </w:tcPr>
          <w:p w14:paraId="0FE8C0FD"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lastRenderedPageBreak/>
              <w:t>Programul naţional de ortopedie</w:t>
            </w:r>
          </w:p>
        </w:tc>
        <w:tc>
          <w:tcPr>
            <w:tcW w:w="2530" w:type="dxa"/>
            <w:tcBorders>
              <w:top w:val="nil"/>
              <w:left w:val="nil"/>
              <w:bottom w:val="single" w:sz="4" w:space="0" w:color="auto"/>
              <w:right w:val="single" w:sz="4" w:space="0" w:color="auto"/>
            </w:tcBorders>
            <w:vAlign w:val="center"/>
            <w:hideMark/>
          </w:tcPr>
          <w:p w14:paraId="6F40554B"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număr bolnavi adulţi endoprotezaţi</w:t>
            </w:r>
          </w:p>
        </w:tc>
        <w:tc>
          <w:tcPr>
            <w:tcW w:w="1016" w:type="dxa"/>
            <w:tcBorders>
              <w:top w:val="nil"/>
              <w:left w:val="nil"/>
              <w:bottom w:val="single" w:sz="4" w:space="0" w:color="auto"/>
              <w:right w:val="single" w:sz="4" w:space="0" w:color="auto"/>
            </w:tcBorders>
            <w:vAlign w:val="center"/>
            <w:hideMark/>
          </w:tcPr>
          <w:p w14:paraId="1214FE9B" w14:textId="77777777" w:rsidR="00AA6057" w:rsidRPr="00206779" w:rsidRDefault="004C4E21">
            <w:pPr>
              <w:jc w:val="center"/>
              <w:rPr>
                <w:rFonts w:ascii="Times New Roman" w:hAnsi="Times New Roman"/>
                <w:b/>
                <w:bCs/>
                <w:sz w:val="24"/>
                <w:szCs w:val="24"/>
              </w:rPr>
            </w:pPr>
            <w:r w:rsidRPr="00206779">
              <w:rPr>
                <w:rFonts w:ascii="Times New Roman" w:hAnsi="Times New Roman"/>
                <w:b/>
                <w:bCs/>
                <w:sz w:val="24"/>
                <w:szCs w:val="24"/>
              </w:rPr>
              <w:t>229</w:t>
            </w:r>
          </w:p>
        </w:tc>
        <w:tc>
          <w:tcPr>
            <w:tcW w:w="2719" w:type="dxa"/>
            <w:tcBorders>
              <w:top w:val="nil"/>
              <w:left w:val="nil"/>
              <w:bottom w:val="single" w:sz="4" w:space="0" w:color="auto"/>
              <w:right w:val="single" w:sz="4" w:space="0" w:color="auto"/>
            </w:tcBorders>
            <w:vAlign w:val="center"/>
            <w:hideMark/>
          </w:tcPr>
          <w:p w14:paraId="4A784A90"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adult endoprotezat</w:t>
            </w:r>
          </w:p>
        </w:tc>
        <w:tc>
          <w:tcPr>
            <w:tcW w:w="1278" w:type="dxa"/>
            <w:tcBorders>
              <w:top w:val="nil"/>
              <w:left w:val="nil"/>
              <w:bottom w:val="single" w:sz="4" w:space="0" w:color="auto"/>
              <w:right w:val="single" w:sz="8" w:space="0" w:color="auto"/>
            </w:tcBorders>
            <w:vAlign w:val="center"/>
            <w:hideMark/>
          </w:tcPr>
          <w:p w14:paraId="03D15061" w14:textId="77777777" w:rsidR="00AA6057" w:rsidRPr="00206779" w:rsidRDefault="00AD436A">
            <w:pPr>
              <w:jc w:val="center"/>
              <w:rPr>
                <w:rFonts w:ascii="Times New Roman" w:hAnsi="Times New Roman"/>
                <w:b/>
                <w:bCs/>
                <w:sz w:val="24"/>
                <w:szCs w:val="24"/>
              </w:rPr>
            </w:pPr>
            <w:r w:rsidRPr="00206779">
              <w:rPr>
                <w:rFonts w:ascii="Times New Roman" w:hAnsi="Times New Roman"/>
                <w:b/>
                <w:bCs/>
                <w:sz w:val="24"/>
                <w:szCs w:val="24"/>
              </w:rPr>
              <w:t>6.683,41</w:t>
            </w:r>
          </w:p>
        </w:tc>
      </w:tr>
      <w:tr w:rsidR="00206779" w:rsidRPr="00206779" w14:paraId="7586D05F" w14:textId="77777777" w:rsidTr="000012AA">
        <w:trPr>
          <w:trHeight w:val="450"/>
        </w:trPr>
        <w:tc>
          <w:tcPr>
            <w:tcW w:w="2660" w:type="dxa"/>
            <w:tcBorders>
              <w:top w:val="nil"/>
              <w:left w:val="single" w:sz="8" w:space="0" w:color="auto"/>
              <w:bottom w:val="single" w:sz="4" w:space="0" w:color="000000"/>
              <w:right w:val="single" w:sz="4" w:space="0" w:color="auto"/>
            </w:tcBorders>
            <w:vAlign w:val="center"/>
            <w:hideMark/>
          </w:tcPr>
          <w:p w14:paraId="3845842B"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Programul national de transplant de organe, tesuturi si celule de origine umană</w:t>
            </w:r>
          </w:p>
        </w:tc>
        <w:tc>
          <w:tcPr>
            <w:tcW w:w="2530" w:type="dxa"/>
            <w:tcBorders>
              <w:top w:val="nil"/>
              <w:left w:val="nil"/>
              <w:bottom w:val="single" w:sz="4" w:space="0" w:color="auto"/>
              <w:right w:val="single" w:sz="4" w:space="0" w:color="auto"/>
            </w:tcBorders>
            <w:vAlign w:val="center"/>
            <w:hideMark/>
          </w:tcPr>
          <w:p w14:paraId="5DEC34F8"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trataţi pentru stare posttransplant</w:t>
            </w:r>
          </w:p>
        </w:tc>
        <w:tc>
          <w:tcPr>
            <w:tcW w:w="1016" w:type="dxa"/>
            <w:tcBorders>
              <w:top w:val="nil"/>
              <w:left w:val="nil"/>
              <w:bottom w:val="single" w:sz="4" w:space="0" w:color="auto"/>
              <w:right w:val="single" w:sz="4" w:space="0" w:color="auto"/>
            </w:tcBorders>
            <w:vAlign w:val="center"/>
            <w:hideMark/>
          </w:tcPr>
          <w:p w14:paraId="49B8F5A5" w14:textId="77777777" w:rsidR="00AA6057" w:rsidRPr="00206779" w:rsidRDefault="00B67A8F">
            <w:pPr>
              <w:jc w:val="center"/>
              <w:rPr>
                <w:rFonts w:ascii="Times New Roman" w:hAnsi="Times New Roman"/>
                <w:b/>
                <w:bCs/>
                <w:sz w:val="24"/>
                <w:szCs w:val="24"/>
              </w:rPr>
            </w:pPr>
            <w:r w:rsidRPr="00206779">
              <w:rPr>
                <w:rFonts w:ascii="Times New Roman" w:hAnsi="Times New Roman"/>
                <w:b/>
                <w:bCs/>
                <w:sz w:val="24"/>
                <w:szCs w:val="24"/>
              </w:rPr>
              <w:t>51</w:t>
            </w:r>
          </w:p>
        </w:tc>
        <w:tc>
          <w:tcPr>
            <w:tcW w:w="2719" w:type="dxa"/>
            <w:tcBorders>
              <w:top w:val="nil"/>
              <w:left w:val="nil"/>
              <w:bottom w:val="single" w:sz="4" w:space="0" w:color="auto"/>
              <w:right w:val="single" w:sz="4" w:space="0" w:color="auto"/>
            </w:tcBorders>
            <w:vAlign w:val="center"/>
            <w:hideMark/>
          </w:tcPr>
          <w:p w14:paraId="57B495D4"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tratat pentru stare posttransplant</w:t>
            </w:r>
          </w:p>
        </w:tc>
        <w:tc>
          <w:tcPr>
            <w:tcW w:w="1278" w:type="dxa"/>
            <w:tcBorders>
              <w:top w:val="nil"/>
              <w:left w:val="nil"/>
              <w:bottom w:val="single" w:sz="4" w:space="0" w:color="auto"/>
              <w:right w:val="single" w:sz="8" w:space="0" w:color="auto"/>
            </w:tcBorders>
            <w:vAlign w:val="center"/>
            <w:hideMark/>
          </w:tcPr>
          <w:p w14:paraId="45E4CC84" w14:textId="77777777" w:rsidR="00AA6057" w:rsidRPr="00206779" w:rsidRDefault="00B67A8F">
            <w:pPr>
              <w:jc w:val="center"/>
              <w:rPr>
                <w:rFonts w:ascii="Times New Roman" w:hAnsi="Times New Roman"/>
                <w:b/>
                <w:bCs/>
                <w:sz w:val="24"/>
                <w:szCs w:val="24"/>
              </w:rPr>
            </w:pPr>
            <w:r w:rsidRPr="00206779">
              <w:rPr>
                <w:rFonts w:ascii="Times New Roman" w:hAnsi="Times New Roman"/>
                <w:b/>
                <w:bCs/>
                <w:sz w:val="24"/>
                <w:szCs w:val="24"/>
              </w:rPr>
              <w:t>10.049,99</w:t>
            </w:r>
          </w:p>
        </w:tc>
      </w:tr>
      <w:tr w:rsidR="00206779" w:rsidRPr="00206779" w14:paraId="49A40F35" w14:textId="77777777" w:rsidTr="000012AA">
        <w:trPr>
          <w:trHeight w:val="450"/>
        </w:trPr>
        <w:tc>
          <w:tcPr>
            <w:tcW w:w="2660" w:type="dxa"/>
            <w:vMerge w:val="restart"/>
            <w:tcBorders>
              <w:top w:val="nil"/>
              <w:left w:val="single" w:sz="8" w:space="0" w:color="auto"/>
              <w:bottom w:val="single" w:sz="4" w:space="0" w:color="000000"/>
              <w:right w:val="single" w:sz="4" w:space="0" w:color="auto"/>
            </w:tcBorders>
            <w:vAlign w:val="center"/>
          </w:tcPr>
          <w:p w14:paraId="4FF4C658"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Programul naţional de supleere a funcţiei renale la bolnavii cu insuficienţă renală cronică</w:t>
            </w:r>
          </w:p>
          <w:p w14:paraId="7C6A054B" w14:textId="77777777" w:rsidR="00AA6057" w:rsidRPr="00206779" w:rsidRDefault="00AA6057">
            <w:pPr>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0A59FA99"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 xml:space="preserve">număr de bolnavi trataţi prin hemodializă convenţională </w:t>
            </w:r>
          </w:p>
        </w:tc>
        <w:tc>
          <w:tcPr>
            <w:tcW w:w="1016" w:type="dxa"/>
            <w:tcBorders>
              <w:top w:val="nil"/>
              <w:left w:val="nil"/>
              <w:bottom w:val="single" w:sz="4" w:space="0" w:color="auto"/>
              <w:right w:val="single" w:sz="4" w:space="0" w:color="auto"/>
            </w:tcBorders>
            <w:vAlign w:val="center"/>
            <w:hideMark/>
          </w:tcPr>
          <w:p w14:paraId="38EF65DF" w14:textId="77777777" w:rsidR="00AA6057" w:rsidRPr="00206779" w:rsidRDefault="00AA6057" w:rsidP="007D3B37">
            <w:pPr>
              <w:jc w:val="center"/>
              <w:rPr>
                <w:rFonts w:ascii="Times New Roman" w:hAnsi="Times New Roman"/>
                <w:b/>
                <w:bCs/>
                <w:sz w:val="24"/>
                <w:szCs w:val="24"/>
              </w:rPr>
            </w:pPr>
            <w:r w:rsidRPr="00206779">
              <w:rPr>
                <w:rFonts w:ascii="Times New Roman" w:hAnsi="Times New Roman"/>
                <w:b/>
                <w:bCs/>
                <w:sz w:val="24"/>
                <w:szCs w:val="24"/>
              </w:rPr>
              <w:t>2</w:t>
            </w:r>
            <w:r w:rsidR="006D7A08" w:rsidRPr="00206779">
              <w:rPr>
                <w:rFonts w:ascii="Times New Roman" w:hAnsi="Times New Roman"/>
                <w:b/>
                <w:bCs/>
                <w:sz w:val="24"/>
                <w:szCs w:val="24"/>
              </w:rPr>
              <w:t>0</w:t>
            </w:r>
            <w:r w:rsidR="007D3B37" w:rsidRPr="00206779">
              <w:rPr>
                <w:rFonts w:ascii="Times New Roman" w:hAnsi="Times New Roman"/>
                <w:b/>
                <w:bCs/>
                <w:sz w:val="24"/>
                <w:szCs w:val="24"/>
              </w:rPr>
              <w:t>9</w:t>
            </w:r>
          </w:p>
        </w:tc>
        <w:tc>
          <w:tcPr>
            <w:tcW w:w="2719" w:type="dxa"/>
            <w:tcBorders>
              <w:top w:val="nil"/>
              <w:left w:val="nil"/>
              <w:bottom w:val="single" w:sz="4" w:space="0" w:color="auto"/>
              <w:right w:val="single" w:sz="4" w:space="0" w:color="auto"/>
            </w:tcBorders>
            <w:vAlign w:val="center"/>
            <w:hideMark/>
          </w:tcPr>
          <w:p w14:paraId="5323EEE2"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mediu/şedinţă de hemodializă convenţională</w:t>
            </w:r>
          </w:p>
        </w:tc>
        <w:tc>
          <w:tcPr>
            <w:tcW w:w="1278" w:type="dxa"/>
            <w:tcBorders>
              <w:top w:val="nil"/>
              <w:left w:val="nil"/>
              <w:bottom w:val="single" w:sz="4" w:space="0" w:color="auto"/>
              <w:right w:val="single" w:sz="8" w:space="0" w:color="auto"/>
            </w:tcBorders>
            <w:vAlign w:val="center"/>
            <w:hideMark/>
          </w:tcPr>
          <w:p w14:paraId="249029E5" w14:textId="77777777" w:rsidR="00AA6057" w:rsidRPr="00206779" w:rsidRDefault="007D3B37" w:rsidP="00B22D29">
            <w:pPr>
              <w:jc w:val="center"/>
              <w:rPr>
                <w:rFonts w:ascii="Times New Roman" w:hAnsi="Times New Roman"/>
                <w:b/>
                <w:bCs/>
                <w:sz w:val="24"/>
                <w:szCs w:val="24"/>
              </w:rPr>
            </w:pPr>
            <w:r w:rsidRPr="00206779">
              <w:rPr>
                <w:rFonts w:ascii="Times New Roman" w:hAnsi="Times New Roman"/>
                <w:b/>
                <w:bCs/>
                <w:sz w:val="24"/>
                <w:szCs w:val="24"/>
              </w:rPr>
              <w:t>64</w:t>
            </w:r>
            <w:r w:rsidR="00B22D29" w:rsidRPr="00206779">
              <w:rPr>
                <w:rFonts w:ascii="Times New Roman" w:hAnsi="Times New Roman"/>
                <w:b/>
                <w:bCs/>
                <w:sz w:val="24"/>
                <w:szCs w:val="24"/>
              </w:rPr>
              <w:t>1</w:t>
            </w:r>
            <w:r w:rsidR="00AA6057" w:rsidRPr="00206779">
              <w:rPr>
                <w:rFonts w:ascii="Times New Roman" w:hAnsi="Times New Roman"/>
                <w:b/>
                <w:bCs/>
                <w:sz w:val="24"/>
                <w:szCs w:val="24"/>
              </w:rPr>
              <w:t>,00</w:t>
            </w:r>
          </w:p>
        </w:tc>
      </w:tr>
      <w:tr w:rsidR="00206779" w:rsidRPr="00206779" w14:paraId="1422D755"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35E83600"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286C7E5C"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număr de bolnavi trataţi prin hemodiafiltrare intermitentă on-line</w:t>
            </w:r>
          </w:p>
        </w:tc>
        <w:tc>
          <w:tcPr>
            <w:tcW w:w="1016" w:type="dxa"/>
            <w:tcBorders>
              <w:top w:val="nil"/>
              <w:left w:val="nil"/>
              <w:bottom w:val="single" w:sz="4" w:space="0" w:color="auto"/>
              <w:right w:val="single" w:sz="4" w:space="0" w:color="auto"/>
            </w:tcBorders>
            <w:vAlign w:val="center"/>
            <w:hideMark/>
          </w:tcPr>
          <w:p w14:paraId="65385986" w14:textId="77777777" w:rsidR="00AA6057" w:rsidRPr="00206779" w:rsidRDefault="006D7A08">
            <w:pPr>
              <w:jc w:val="center"/>
              <w:rPr>
                <w:rFonts w:ascii="Times New Roman" w:hAnsi="Times New Roman"/>
                <w:b/>
                <w:bCs/>
                <w:sz w:val="24"/>
                <w:szCs w:val="24"/>
              </w:rPr>
            </w:pPr>
            <w:r w:rsidRPr="00206779">
              <w:rPr>
                <w:rFonts w:ascii="Times New Roman" w:hAnsi="Times New Roman"/>
                <w:b/>
                <w:bCs/>
                <w:sz w:val="24"/>
                <w:szCs w:val="24"/>
              </w:rPr>
              <w:t>31</w:t>
            </w:r>
          </w:p>
        </w:tc>
        <w:tc>
          <w:tcPr>
            <w:tcW w:w="2719" w:type="dxa"/>
            <w:tcBorders>
              <w:top w:val="nil"/>
              <w:left w:val="nil"/>
              <w:bottom w:val="single" w:sz="4" w:space="0" w:color="auto"/>
              <w:right w:val="single" w:sz="4" w:space="0" w:color="auto"/>
            </w:tcBorders>
            <w:vAlign w:val="center"/>
            <w:hideMark/>
          </w:tcPr>
          <w:p w14:paraId="3DCF5C2C"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mediu/şedinţă de hemodiafiltrare intermitentă on-line</w:t>
            </w:r>
          </w:p>
        </w:tc>
        <w:tc>
          <w:tcPr>
            <w:tcW w:w="1278" w:type="dxa"/>
            <w:tcBorders>
              <w:top w:val="nil"/>
              <w:left w:val="nil"/>
              <w:bottom w:val="single" w:sz="4" w:space="0" w:color="auto"/>
              <w:right w:val="single" w:sz="8" w:space="0" w:color="auto"/>
            </w:tcBorders>
            <w:vAlign w:val="center"/>
            <w:hideMark/>
          </w:tcPr>
          <w:p w14:paraId="570FCC70" w14:textId="77777777" w:rsidR="00AA6057" w:rsidRPr="00206779" w:rsidRDefault="007D3B37">
            <w:pPr>
              <w:jc w:val="center"/>
              <w:rPr>
                <w:rFonts w:ascii="Times New Roman" w:hAnsi="Times New Roman"/>
                <w:b/>
                <w:bCs/>
                <w:sz w:val="24"/>
                <w:szCs w:val="24"/>
              </w:rPr>
            </w:pPr>
            <w:r w:rsidRPr="00206779">
              <w:rPr>
                <w:rFonts w:ascii="Times New Roman" w:hAnsi="Times New Roman"/>
                <w:b/>
                <w:bCs/>
                <w:sz w:val="24"/>
                <w:szCs w:val="24"/>
              </w:rPr>
              <w:t>716</w:t>
            </w:r>
            <w:r w:rsidR="00AA6057" w:rsidRPr="00206779">
              <w:rPr>
                <w:rFonts w:ascii="Times New Roman" w:hAnsi="Times New Roman"/>
                <w:b/>
                <w:bCs/>
                <w:sz w:val="24"/>
                <w:szCs w:val="24"/>
              </w:rPr>
              <w:t>,00</w:t>
            </w:r>
          </w:p>
        </w:tc>
      </w:tr>
      <w:tr w:rsidR="00206779" w:rsidRPr="00206779" w14:paraId="11FCD206" w14:textId="77777777" w:rsidTr="000012AA">
        <w:trPr>
          <w:trHeight w:val="450"/>
        </w:trPr>
        <w:tc>
          <w:tcPr>
            <w:tcW w:w="2660" w:type="dxa"/>
            <w:vMerge/>
            <w:tcBorders>
              <w:top w:val="nil"/>
              <w:left w:val="single" w:sz="8" w:space="0" w:color="auto"/>
              <w:bottom w:val="single" w:sz="4" w:space="0" w:color="000000"/>
              <w:right w:val="single" w:sz="4" w:space="0" w:color="auto"/>
            </w:tcBorders>
            <w:vAlign w:val="center"/>
            <w:hideMark/>
          </w:tcPr>
          <w:p w14:paraId="17AB87E9" w14:textId="77777777" w:rsidR="00AA6057" w:rsidRPr="00206779" w:rsidRDefault="00AA6057">
            <w:pPr>
              <w:spacing w:after="0" w:line="256" w:lineRule="auto"/>
              <w:rPr>
                <w:rFonts w:ascii="Times New Roman" w:hAnsi="Times New Roman"/>
                <w:b/>
                <w:bCs/>
                <w:sz w:val="24"/>
                <w:szCs w:val="24"/>
                <w:lang w:val="fr-FR"/>
              </w:rPr>
            </w:pPr>
          </w:p>
        </w:tc>
        <w:tc>
          <w:tcPr>
            <w:tcW w:w="2530" w:type="dxa"/>
            <w:tcBorders>
              <w:top w:val="nil"/>
              <w:left w:val="nil"/>
              <w:bottom w:val="single" w:sz="4" w:space="0" w:color="auto"/>
              <w:right w:val="single" w:sz="4" w:space="0" w:color="auto"/>
            </w:tcBorders>
            <w:vAlign w:val="center"/>
            <w:hideMark/>
          </w:tcPr>
          <w:p w14:paraId="2A89B9AE" w14:textId="77777777" w:rsidR="00AA6057" w:rsidRPr="00206779" w:rsidRDefault="00AA6057">
            <w:pPr>
              <w:rPr>
                <w:rFonts w:ascii="Times New Roman" w:hAnsi="Times New Roman"/>
                <w:b/>
                <w:bCs/>
                <w:sz w:val="24"/>
                <w:szCs w:val="24"/>
                <w:lang w:val="fr-FR"/>
              </w:rPr>
            </w:pPr>
            <w:r w:rsidRPr="00206779">
              <w:rPr>
                <w:rFonts w:ascii="Times New Roman" w:hAnsi="Times New Roman"/>
                <w:b/>
                <w:bCs/>
                <w:sz w:val="24"/>
                <w:szCs w:val="24"/>
                <w:lang w:val="fr-FR"/>
              </w:rPr>
              <w:t>număr de bolnavi trataţi prin dializă peritoneală continuă</w:t>
            </w:r>
          </w:p>
        </w:tc>
        <w:tc>
          <w:tcPr>
            <w:tcW w:w="1016" w:type="dxa"/>
            <w:tcBorders>
              <w:top w:val="nil"/>
              <w:left w:val="nil"/>
              <w:bottom w:val="single" w:sz="4" w:space="0" w:color="auto"/>
              <w:right w:val="single" w:sz="4" w:space="0" w:color="auto"/>
            </w:tcBorders>
            <w:vAlign w:val="center"/>
            <w:hideMark/>
          </w:tcPr>
          <w:p w14:paraId="00A51F5B" w14:textId="77777777" w:rsidR="00AA6057" w:rsidRPr="00206779" w:rsidRDefault="00AA6057" w:rsidP="006D7A08">
            <w:pPr>
              <w:jc w:val="center"/>
              <w:rPr>
                <w:rFonts w:ascii="Times New Roman" w:hAnsi="Times New Roman"/>
                <w:b/>
                <w:bCs/>
                <w:sz w:val="24"/>
                <w:szCs w:val="24"/>
              </w:rPr>
            </w:pPr>
            <w:r w:rsidRPr="00206779">
              <w:rPr>
                <w:rFonts w:ascii="Times New Roman" w:hAnsi="Times New Roman"/>
                <w:b/>
                <w:bCs/>
                <w:sz w:val="24"/>
                <w:szCs w:val="24"/>
              </w:rPr>
              <w:t>1</w:t>
            </w:r>
            <w:r w:rsidR="006D7A08" w:rsidRPr="00206779">
              <w:rPr>
                <w:rFonts w:ascii="Times New Roman" w:hAnsi="Times New Roman"/>
                <w:b/>
                <w:bCs/>
                <w:sz w:val="24"/>
                <w:szCs w:val="24"/>
              </w:rPr>
              <w:t>6</w:t>
            </w:r>
          </w:p>
        </w:tc>
        <w:tc>
          <w:tcPr>
            <w:tcW w:w="2719" w:type="dxa"/>
            <w:tcBorders>
              <w:top w:val="nil"/>
              <w:left w:val="nil"/>
              <w:bottom w:val="single" w:sz="4" w:space="0" w:color="auto"/>
              <w:right w:val="single" w:sz="4" w:space="0" w:color="auto"/>
            </w:tcBorders>
            <w:vAlign w:val="center"/>
            <w:hideMark/>
          </w:tcPr>
          <w:p w14:paraId="59B0A30D" w14:textId="77777777" w:rsidR="00AA6057" w:rsidRPr="00206779" w:rsidRDefault="00AA6057">
            <w:pPr>
              <w:rPr>
                <w:rFonts w:ascii="Times New Roman" w:hAnsi="Times New Roman"/>
                <w:b/>
                <w:bCs/>
                <w:sz w:val="24"/>
                <w:szCs w:val="24"/>
              </w:rPr>
            </w:pPr>
            <w:r w:rsidRPr="00206779">
              <w:rPr>
                <w:rFonts w:ascii="Times New Roman" w:hAnsi="Times New Roman"/>
                <w:b/>
                <w:bCs/>
                <w:sz w:val="24"/>
                <w:szCs w:val="24"/>
              </w:rPr>
              <w:t>cost mediu/bolnav tratat prin dializă peritoneală continuă</w:t>
            </w:r>
          </w:p>
        </w:tc>
        <w:tc>
          <w:tcPr>
            <w:tcW w:w="1278" w:type="dxa"/>
            <w:tcBorders>
              <w:top w:val="nil"/>
              <w:left w:val="nil"/>
              <w:bottom w:val="single" w:sz="4" w:space="0" w:color="auto"/>
              <w:right w:val="single" w:sz="8" w:space="0" w:color="auto"/>
            </w:tcBorders>
            <w:vAlign w:val="center"/>
            <w:hideMark/>
          </w:tcPr>
          <w:p w14:paraId="686BFE04" w14:textId="77777777" w:rsidR="00AA6057" w:rsidRPr="00206779" w:rsidRDefault="006D7A08" w:rsidP="007D3B37">
            <w:pPr>
              <w:jc w:val="center"/>
              <w:rPr>
                <w:rFonts w:ascii="Times New Roman" w:hAnsi="Times New Roman"/>
                <w:b/>
                <w:bCs/>
                <w:sz w:val="24"/>
                <w:szCs w:val="24"/>
              </w:rPr>
            </w:pPr>
            <w:r w:rsidRPr="00206779">
              <w:rPr>
                <w:rFonts w:ascii="Times New Roman" w:hAnsi="Times New Roman"/>
                <w:b/>
                <w:bCs/>
                <w:sz w:val="24"/>
                <w:szCs w:val="24"/>
              </w:rPr>
              <w:t>4</w:t>
            </w:r>
            <w:r w:rsidR="007D3B37" w:rsidRPr="00206779">
              <w:rPr>
                <w:rFonts w:ascii="Times New Roman" w:hAnsi="Times New Roman"/>
                <w:b/>
                <w:bCs/>
                <w:sz w:val="24"/>
                <w:szCs w:val="24"/>
              </w:rPr>
              <w:t>1</w:t>
            </w:r>
            <w:r w:rsidRPr="00206779">
              <w:rPr>
                <w:rFonts w:ascii="Times New Roman" w:hAnsi="Times New Roman"/>
                <w:b/>
                <w:bCs/>
                <w:sz w:val="24"/>
                <w:szCs w:val="24"/>
              </w:rPr>
              <w:t>.</w:t>
            </w:r>
            <w:r w:rsidR="007D3B37" w:rsidRPr="00206779">
              <w:rPr>
                <w:rFonts w:ascii="Times New Roman" w:hAnsi="Times New Roman"/>
                <w:b/>
                <w:bCs/>
                <w:sz w:val="24"/>
                <w:szCs w:val="24"/>
              </w:rPr>
              <w:t>053</w:t>
            </w:r>
            <w:r w:rsidRPr="00206779">
              <w:rPr>
                <w:rFonts w:ascii="Times New Roman" w:hAnsi="Times New Roman"/>
                <w:b/>
                <w:bCs/>
                <w:sz w:val="24"/>
                <w:szCs w:val="24"/>
              </w:rPr>
              <w:t>,</w:t>
            </w:r>
            <w:r w:rsidR="007D3B37" w:rsidRPr="00206779">
              <w:rPr>
                <w:rFonts w:ascii="Times New Roman" w:hAnsi="Times New Roman"/>
                <w:b/>
                <w:bCs/>
                <w:sz w:val="24"/>
                <w:szCs w:val="24"/>
              </w:rPr>
              <w:t>53</w:t>
            </w:r>
          </w:p>
        </w:tc>
      </w:tr>
      <w:tr w:rsidR="00206779" w:rsidRPr="00206779" w14:paraId="74C4C38A" w14:textId="77777777" w:rsidTr="000012AA">
        <w:trPr>
          <w:trHeight w:val="450"/>
        </w:trPr>
        <w:tc>
          <w:tcPr>
            <w:tcW w:w="2660" w:type="dxa"/>
            <w:tcBorders>
              <w:top w:val="nil"/>
              <w:left w:val="single" w:sz="8" w:space="0" w:color="auto"/>
              <w:bottom w:val="single" w:sz="4" w:space="0" w:color="000000"/>
              <w:right w:val="single" w:sz="4" w:space="0" w:color="auto"/>
            </w:tcBorders>
            <w:vAlign w:val="center"/>
            <w:hideMark/>
          </w:tcPr>
          <w:p w14:paraId="2B11D93E"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Medicamente eliberate în baza contractelor cost-volum</w:t>
            </w:r>
          </w:p>
        </w:tc>
        <w:tc>
          <w:tcPr>
            <w:tcW w:w="2530" w:type="dxa"/>
            <w:tcBorders>
              <w:top w:val="nil"/>
              <w:left w:val="nil"/>
              <w:bottom w:val="single" w:sz="4" w:space="0" w:color="auto"/>
              <w:right w:val="single" w:sz="4" w:space="0" w:color="auto"/>
            </w:tcBorders>
            <w:vAlign w:val="center"/>
            <w:hideMark/>
          </w:tcPr>
          <w:p w14:paraId="66C7E7AD"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număr bolnavi cu afecţiuni oncologice trataţi</w:t>
            </w:r>
          </w:p>
        </w:tc>
        <w:tc>
          <w:tcPr>
            <w:tcW w:w="1016" w:type="dxa"/>
            <w:tcBorders>
              <w:top w:val="nil"/>
              <w:left w:val="nil"/>
              <w:bottom w:val="single" w:sz="4" w:space="0" w:color="auto"/>
              <w:right w:val="single" w:sz="4" w:space="0" w:color="auto"/>
            </w:tcBorders>
            <w:vAlign w:val="center"/>
            <w:hideMark/>
          </w:tcPr>
          <w:p w14:paraId="1E0FD4FB" w14:textId="77777777" w:rsidR="00AA6057" w:rsidRPr="00206779" w:rsidRDefault="00E9434F" w:rsidP="00A427B1">
            <w:pPr>
              <w:jc w:val="center"/>
              <w:rPr>
                <w:rFonts w:ascii="Times New Roman" w:hAnsi="Times New Roman"/>
                <w:b/>
                <w:bCs/>
                <w:sz w:val="24"/>
                <w:szCs w:val="24"/>
              </w:rPr>
            </w:pPr>
            <w:r w:rsidRPr="00206779">
              <w:rPr>
                <w:rFonts w:ascii="Times New Roman" w:hAnsi="Times New Roman"/>
                <w:b/>
                <w:bCs/>
                <w:sz w:val="24"/>
                <w:szCs w:val="24"/>
              </w:rPr>
              <w:t>1</w:t>
            </w:r>
            <w:r w:rsidR="00A427B1" w:rsidRPr="00206779">
              <w:rPr>
                <w:rFonts w:ascii="Times New Roman" w:hAnsi="Times New Roman"/>
                <w:b/>
                <w:bCs/>
                <w:sz w:val="24"/>
                <w:szCs w:val="24"/>
              </w:rPr>
              <w:t>80</w:t>
            </w:r>
          </w:p>
        </w:tc>
        <w:tc>
          <w:tcPr>
            <w:tcW w:w="2719" w:type="dxa"/>
            <w:tcBorders>
              <w:top w:val="nil"/>
              <w:left w:val="nil"/>
              <w:bottom w:val="single" w:sz="4" w:space="0" w:color="auto"/>
              <w:right w:val="single" w:sz="4" w:space="0" w:color="auto"/>
            </w:tcBorders>
            <w:vAlign w:val="center"/>
            <w:hideMark/>
          </w:tcPr>
          <w:p w14:paraId="606A61B2" w14:textId="77777777" w:rsidR="00AA6057" w:rsidRPr="00206779" w:rsidRDefault="00AA6057">
            <w:pPr>
              <w:rPr>
                <w:rFonts w:ascii="Times New Roman" w:hAnsi="Times New Roman"/>
                <w:b/>
                <w:bCs/>
                <w:sz w:val="24"/>
                <w:szCs w:val="24"/>
                <w:lang w:val="pt-BR"/>
              </w:rPr>
            </w:pPr>
            <w:r w:rsidRPr="00206779">
              <w:rPr>
                <w:rFonts w:ascii="Times New Roman" w:hAnsi="Times New Roman"/>
                <w:b/>
                <w:bCs/>
                <w:sz w:val="24"/>
                <w:szCs w:val="24"/>
                <w:lang w:val="pt-BR"/>
              </w:rPr>
              <w:t>cost mediu/bolnav cu afecţiuni oncologice tratat</w:t>
            </w:r>
          </w:p>
        </w:tc>
        <w:tc>
          <w:tcPr>
            <w:tcW w:w="1278" w:type="dxa"/>
            <w:tcBorders>
              <w:top w:val="nil"/>
              <w:left w:val="nil"/>
              <w:bottom w:val="single" w:sz="4" w:space="0" w:color="auto"/>
              <w:right w:val="single" w:sz="8" w:space="0" w:color="auto"/>
            </w:tcBorders>
            <w:vAlign w:val="center"/>
            <w:hideMark/>
          </w:tcPr>
          <w:p w14:paraId="6C32D290" w14:textId="77777777" w:rsidR="00AA6057" w:rsidRPr="00206779" w:rsidRDefault="00E9434F" w:rsidP="00A427B1">
            <w:pPr>
              <w:jc w:val="center"/>
              <w:rPr>
                <w:rFonts w:ascii="Times New Roman" w:hAnsi="Times New Roman"/>
                <w:b/>
                <w:bCs/>
                <w:sz w:val="24"/>
                <w:szCs w:val="24"/>
              </w:rPr>
            </w:pPr>
            <w:r w:rsidRPr="00206779">
              <w:rPr>
                <w:rFonts w:ascii="Times New Roman" w:hAnsi="Times New Roman"/>
                <w:b/>
                <w:bCs/>
                <w:sz w:val="24"/>
                <w:szCs w:val="24"/>
              </w:rPr>
              <w:t>13</w:t>
            </w:r>
            <w:r w:rsidR="00A427B1" w:rsidRPr="00206779">
              <w:rPr>
                <w:rFonts w:ascii="Times New Roman" w:hAnsi="Times New Roman"/>
                <w:b/>
                <w:bCs/>
                <w:sz w:val="24"/>
                <w:szCs w:val="24"/>
              </w:rPr>
              <w:t>1</w:t>
            </w:r>
            <w:r w:rsidRPr="00206779">
              <w:rPr>
                <w:rFonts w:ascii="Times New Roman" w:hAnsi="Times New Roman"/>
                <w:b/>
                <w:bCs/>
                <w:sz w:val="24"/>
                <w:szCs w:val="24"/>
              </w:rPr>
              <w:t>.</w:t>
            </w:r>
            <w:r w:rsidR="00A427B1" w:rsidRPr="00206779">
              <w:rPr>
                <w:rFonts w:ascii="Times New Roman" w:hAnsi="Times New Roman"/>
                <w:b/>
                <w:bCs/>
                <w:sz w:val="24"/>
                <w:szCs w:val="24"/>
              </w:rPr>
              <w:t>918</w:t>
            </w:r>
            <w:r w:rsidRPr="00206779">
              <w:rPr>
                <w:rFonts w:ascii="Times New Roman" w:hAnsi="Times New Roman"/>
                <w:b/>
                <w:bCs/>
                <w:sz w:val="24"/>
                <w:szCs w:val="24"/>
              </w:rPr>
              <w:t>,</w:t>
            </w:r>
            <w:r w:rsidR="00A427B1" w:rsidRPr="00206779">
              <w:rPr>
                <w:rFonts w:ascii="Times New Roman" w:hAnsi="Times New Roman"/>
                <w:b/>
                <w:bCs/>
                <w:sz w:val="24"/>
                <w:szCs w:val="24"/>
              </w:rPr>
              <w:t>23</w:t>
            </w:r>
          </w:p>
        </w:tc>
      </w:tr>
    </w:tbl>
    <w:p w14:paraId="3B8E6E42" w14:textId="77777777" w:rsidR="00AA6057" w:rsidRPr="00206779" w:rsidRDefault="00AA6057" w:rsidP="00AA6057">
      <w:pPr>
        <w:autoSpaceDE w:val="0"/>
        <w:autoSpaceDN w:val="0"/>
        <w:adjustRightInd w:val="0"/>
        <w:rPr>
          <w:rFonts w:ascii="Times New Roman" w:hAnsi="Times New Roman"/>
          <w:b/>
          <w:bCs/>
          <w:i/>
          <w:iCs/>
          <w:spacing w:val="-5"/>
          <w:w w:val="105"/>
          <w:sz w:val="24"/>
          <w:szCs w:val="24"/>
          <w:u w:val="single"/>
          <w:lang w:val="fr-FR"/>
        </w:rPr>
      </w:pPr>
    </w:p>
    <w:p w14:paraId="6228ADD2" w14:textId="77777777" w:rsidR="00DD59E6" w:rsidRPr="00206779" w:rsidRDefault="00DD59E6" w:rsidP="00AA6057">
      <w:pPr>
        <w:autoSpaceDE w:val="0"/>
        <w:autoSpaceDN w:val="0"/>
        <w:adjustRightInd w:val="0"/>
        <w:rPr>
          <w:rFonts w:ascii="Times New Roman" w:hAnsi="Times New Roman"/>
          <w:b/>
          <w:bCs/>
          <w:i/>
          <w:iCs/>
          <w:spacing w:val="-5"/>
          <w:w w:val="105"/>
          <w:sz w:val="24"/>
          <w:szCs w:val="24"/>
          <w:u w:val="single"/>
          <w:lang w:val="fr-FR"/>
        </w:rPr>
      </w:pPr>
    </w:p>
    <w:p w14:paraId="4DA134F1" w14:textId="77777777" w:rsidR="00513B87" w:rsidRPr="00206779" w:rsidRDefault="00513B87" w:rsidP="00513B87">
      <w:pPr>
        <w:autoSpaceDE w:val="0"/>
        <w:autoSpaceDN w:val="0"/>
        <w:adjustRightInd w:val="0"/>
        <w:rPr>
          <w:rFonts w:ascii="Times New Roman" w:hAnsi="Times New Roman"/>
          <w:sz w:val="24"/>
          <w:szCs w:val="24"/>
          <w:lang w:val="fr-FR"/>
        </w:rPr>
      </w:pPr>
      <w:r w:rsidRPr="00206779">
        <w:rPr>
          <w:rFonts w:ascii="Times New Roman" w:hAnsi="Times New Roman"/>
          <w:b/>
          <w:bCs/>
          <w:i/>
          <w:iCs/>
          <w:spacing w:val="-5"/>
          <w:w w:val="105"/>
          <w:sz w:val="24"/>
          <w:szCs w:val="24"/>
          <w:u w:val="single"/>
          <w:lang w:val="fr-FR"/>
        </w:rPr>
        <w:t xml:space="preserve">Dispozitive si echipamente medicale </w:t>
      </w:r>
    </w:p>
    <w:p w14:paraId="3C78F1B8" w14:textId="0434731A" w:rsidR="00513B87" w:rsidRPr="00206779" w:rsidRDefault="00EB3AE1" w:rsidP="000012AA">
      <w:pPr>
        <w:ind w:firstLine="708"/>
        <w:jc w:val="both"/>
        <w:rPr>
          <w:rFonts w:ascii="Times New Roman" w:hAnsi="Times New Roman"/>
          <w:spacing w:val="-5"/>
          <w:sz w:val="24"/>
          <w:szCs w:val="24"/>
          <w:u w:val="single"/>
          <w:lang w:val="fr-FR"/>
        </w:rPr>
      </w:pPr>
      <w:r w:rsidRPr="00206779">
        <w:rPr>
          <w:rFonts w:ascii="Times New Roman" w:hAnsi="Times New Roman"/>
          <w:spacing w:val="-1"/>
          <w:w w:val="105"/>
          <w:sz w:val="24"/>
          <w:szCs w:val="24"/>
          <w:lang w:val="fr-FR"/>
        </w:rPr>
        <w:t xml:space="preserve">In </w:t>
      </w:r>
      <w:r w:rsidR="00513B87" w:rsidRPr="00206779">
        <w:rPr>
          <w:rFonts w:ascii="Times New Roman" w:hAnsi="Times New Roman"/>
          <w:spacing w:val="-1"/>
          <w:w w:val="105"/>
          <w:sz w:val="24"/>
          <w:szCs w:val="24"/>
          <w:lang w:val="fr-FR"/>
        </w:rPr>
        <w:t xml:space="preserve">vederea asigurarii dispozitivelor medicale necesare populatiei din judet, in anul </w:t>
      </w:r>
      <w:r w:rsidR="00513B87" w:rsidRPr="00206779">
        <w:rPr>
          <w:rFonts w:ascii="Times New Roman" w:hAnsi="Times New Roman"/>
          <w:spacing w:val="-2"/>
          <w:w w:val="105"/>
          <w:sz w:val="24"/>
          <w:szCs w:val="24"/>
          <w:lang w:val="fr-FR"/>
        </w:rPr>
        <w:t>202</w:t>
      </w:r>
      <w:r w:rsidR="002F1EAA" w:rsidRPr="00206779">
        <w:rPr>
          <w:rFonts w:ascii="Times New Roman" w:hAnsi="Times New Roman"/>
          <w:spacing w:val="-2"/>
          <w:w w:val="105"/>
          <w:sz w:val="24"/>
          <w:szCs w:val="24"/>
          <w:lang w:val="fr-FR"/>
        </w:rPr>
        <w:t>2</w:t>
      </w:r>
      <w:r w:rsidR="00513B87" w:rsidRPr="00206779">
        <w:rPr>
          <w:rFonts w:ascii="Times New Roman" w:hAnsi="Times New Roman"/>
          <w:spacing w:val="-2"/>
          <w:w w:val="105"/>
          <w:sz w:val="24"/>
          <w:szCs w:val="24"/>
          <w:lang w:val="fr-FR"/>
        </w:rPr>
        <w:t xml:space="preserve">, CAS Satu Mare a efectuat catre furnizorii de dispozitive medicale plati nete in suma </w:t>
      </w:r>
      <w:r w:rsidR="00513B87" w:rsidRPr="00206779">
        <w:rPr>
          <w:rFonts w:ascii="Times New Roman" w:hAnsi="Times New Roman"/>
          <w:spacing w:val="1"/>
          <w:w w:val="105"/>
          <w:sz w:val="24"/>
          <w:szCs w:val="24"/>
          <w:lang w:val="fr-FR"/>
        </w:rPr>
        <w:t xml:space="preserve">de </w:t>
      </w:r>
      <w:r w:rsidR="002F1EAA" w:rsidRPr="00206779">
        <w:rPr>
          <w:rFonts w:ascii="Times New Roman" w:hAnsi="Times New Roman"/>
          <w:spacing w:val="1"/>
          <w:w w:val="105"/>
          <w:sz w:val="24"/>
          <w:szCs w:val="24"/>
          <w:lang w:val="fr-FR"/>
        </w:rPr>
        <w:t>3.876</w:t>
      </w:r>
      <w:r w:rsidR="00513B87" w:rsidRPr="00206779">
        <w:rPr>
          <w:rFonts w:ascii="Times New Roman" w:hAnsi="Times New Roman"/>
          <w:spacing w:val="1"/>
          <w:w w:val="105"/>
          <w:sz w:val="24"/>
          <w:szCs w:val="24"/>
          <w:lang w:val="fr-FR"/>
        </w:rPr>
        <w:t xml:space="preserve"> mii lei, reprezentând </w:t>
      </w:r>
      <w:r w:rsidR="002F1EAA" w:rsidRPr="00206779">
        <w:rPr>
          <w:rFonts w:ascii="Times New Roman" w:hAnsi="Times New Roman"/>
          <w:spacing w:val="1"/>
          <w:w w:val="105"/>
          <w:sz w:val="24"/>
          <w:szCs w:val="24"/>
          <w:lang w:val="fr-FR"/>
        </w:rPr>
        <w:t>0,83</w:t>
      </w:r>
      <w:r w:rsidR="00513B87" w:rsidRPr="00206779">
        <w:rPr>
          <w:rFonts w:ascii="Times New Roman" w:hAnsi="Times New Roman"/>
          <w:spacing w:val="1"/>
          <w:w w:val="105"/>
          <w:sz w:val="24"/>
          <w:szCs w:val="24"/>
          <w:lang w:val="fr-FR"/>
        </w:rPr>
        <w:t xml:space="preserve"> % din cheltuielile cu servicii medicale si </w:t>
      </w:r>
      <w:r w:rsidR="00513B87" w:rsidRPr="00206779">
        <w:rPr>
          <w:rFonts w:ascii="Times New Roman" w:hAnsi="Times New Roman"/>
          <w:w w:val="105"/>
          <w:sz w:val="24"/>
          <w:szCs w:val="24"/>
          <w:lang w:val="fr-FR"/>
        </w:rPr>
        <w:t>medicamente.</w:t>
      </w:r>
    </w:p>
    <w:p w14:paraId="06DDF677" w14:textId="77777777" w:rsidR="00513B87" w:rsidRPr="00206779" w:rsidRDefault="00513B87" w:rsidP="00513B87">
      <w:pPr>
        <w:tabs>
          <w:tab w:val="left" w:pos="8540"/>
        </w:tabs>
        <w:spacing w:line="345" w:lineRule="exact"/>
        <w:ind w:right="-10"/>
        <w:rPr>
          <w:rFonts w:ascii="Times New Roman" w:hAnsi="Times New Roman"/>
          <w:sz w:val="24"/>
          <w:szCs w:val="24"/>
          <w:lang w:val="fr-FR"/>
        </w:rPr>
      </w:pPr>
      <w:r w:rsidRPr="00206779">
        <w:rPr>
          <w:rFonts w:ascii="Times New Roman" w:hAnsi="Times New Roman"/>
          <w:b/>
          <w:bCs/>
          <w:i/>
          <w:iCs/>
          <w:spacing w:val="-3"/>
          <w:w w:val="105"/>
          <w:sz w:val="24"/>
          <w:szCs w:val="24"/>
          <w:lang w:val="fr-FR"/>
        </w:rPr>
        <w:t xml:space="preserve">Situatia, detaliata pe categorii de dispozitive medicale este redata in tabelul de mai </w:t>
      </w:r>
      <w:r w:rsidRPr="00206779">
        <w:rPr>
          <w:rFonts w:ascii="Times New Roman" w:hAnsi="Times New Roman"/>
          <w:b/>
          <w:bCs/>
          <w:i/>
          <w:iCs/>
          <w:w w:val="105"/>
          <w:sz w:val="24"/>
          <w:szCs w:val="24"/>
          <w:lang w:val="fr-FR"/>
        </w:rPr>
        <w:t>jos:</w:t>
      </w:r>
    </w:p>
    <w:tbl>
      <w:tblPr>
        <w:tblW w:w="0" w:type="auto"/>
        <w:tblInd w:w="180" w:type="dxa"/>
        <w:tblLayout w:type="fixed"/>
        <w:tblCellMar>
          <w:left w:w="0" w:type="dxa"/>
          <w:right w:w="0" w:type="dxa"/>
        </w:tblCellMar>
        <w:tblLook w:val="0000" w:firstRow="0" w:lastRow="0" w:firstColumn="0" w:lastColumn="0" w:noHBand="0" w:noVBand="0"/>
      </w:tblPr>
      <w:tblGrid>
        <w:gridCol w:w="547"/>
        <w:gridCol w:w="3232"/>
        <w:gridCol w:w="868"/>
        <w:gridCol w:w="735"/>
        <w:gridCol w:w="743"/>
        <w:gridCol w:w="702"/>
        <w:gridCol w:w="1308"/>
      </w:tblGrid>
      <w:tr w:rsidR="00206779" w:rsidRPr="000445AA" w14:paraId="31CD53B2" w14:textId="77777777" w:rsidTr="00451482">
        <w:trPr>
          <w:cantSplit/>
          <w:trHeight w:hRule="exact" w:val="1493"/>
        </w:trPr>
        <w:tc>
          <w:tcPr>
            <w:tcW w:w="547" w:type="dxa"/>
            <w:vMerge w:val="restart"/>
            <w:tcBorders>
              <w:top w:val="single" w:sz="4" w:space="0" w:color="auto"/>
              <w:left w:val="single" w:sz="4" w:space="0" w:color="auto"/>
              <w:bottom w:val="nil"/>
              <w:right w:val="single" w:sz="4" w:space="0" w:color="auto"/>
            </w:tcBorders>
          </w:tcPr>
          <w:p w14:paraId="0C44E5D0" w14:textId="77777777" w:rsidR="00513B87" w:rsidRPr="00206779" w:rsidRDefault="00513B87" w:rsidP="00451482">
            <w:pPr>
              <w:jc w:val="center"/>
              <w:rPr>
                <w:rFonts w:ascii="Times New Roman" w:hAnsi="Times New Roman"/>
                <w:w w:val="105"/>
                <w:sz w:val="24"/>
                <w:szCs w:val="24"/>
                <w:lang w:val="fr-FR"/>
              </w:rPr>
            </w:pPr>
          </w:p>
        </w:tc>
        <w:tc>
          <w:tcPr>
            <w:tcW w:w="3232" w:type="dxa"/>
            <w:vMerge w:val="restart"/>
            <w:tcBorders>
              <w:top w:val="single" w:sz="4" w:space="0" w:color="auto"/>
              <w:left w:val="single" w:sz="4" w:space="0" w:color="auto"/>
              <w:bottom w:val="nil"/>
              <w:right w:val="single" w:sz="4" w:space="0" w:color="auto"/>
            </w:tcBorders>
          </w:tcPr>
          <w:p w14:paraId="4A3100FA"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Dispozitive</w:t>
            </w:r>
            <w:r w:rsidRPr="00206779">
              <w:rPr>
                <w:rFonts w:ascii="Times New Roman" w:hAnsi="Times New Roman"/>
                <w:b/>
                <w:bCs/>
                <w:i/>
                <w:iCs/>
                <w:w w:val="105"/>
                <w:sz w:val="24"/>
                <w:szCs w:val="24"/>
              </w:rPr>
              <w:br/>
              <w:t>medicale</w:t>
            </w:r>
          </w:p>
        </w:tc>
        <w:tc>
          <w:tcPr>
            <w:tcW w:w="1603" w:type="dxa"/>
            <w:gridSpan w:val="2"/>
            <w:tcBorders>
              <w:top w:val="single" w:sz="4" w:space="0" w:color="auto"/>
              <w:left w:val="single" w:sz="4" w:space="0" w:color="auto"/>
              <w:bottom w:val="single" w:sz="4" w:space="0" w:color="auto"/>
              <w:right w:val="single" w:sz="4" w:space="0" w:color="auto"/>
            </w:tcBorders>
          </w:tcPr>
          <w:p w14:paraId="54FF5B4C"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Numar</w:t>
            </w:r>
            <w:r w:rsidRPr="00206779">
              <w:rPr>
                <w:rFonts w:ascii="Times New Roman" w:hAnsi="Times New Roman"/>
                <w:b/>
                <w:bCs/>
                <w:i/>
                <w:iCs/>
                <w:w w:val="105"/>
                <w:sz w:val="24"/>
                <w:szCs w:val="24"/>
              </w:rPr>
              <w:br/>
              <w:t>cereri</w:t>
            </w:r>
          </w:p>
        </w:tc>
        <w:tc>
          <w:tcPr>
            <w:tcW w:w="1445" w:type="dxa"/>
            <w:gridSpan w:val="2"/>
            <w:tcBorders>
              <w:top w:val="single" w:sz="4" w:space="0" w:color="auto"/>
              <w:left w:val="single" w:sz="4" w:space="0" w:color="auto"/>
              <w:bottom w:val="single" w:sz="4" w:space="0" w:color="auto"/>
              <w:right w:val="single" w:sz="4" w:space="0" w:color="auto"/>
            </w:tcBorders>
          </w:tcPr>
          <w:p w14:paraId="635E62B3"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Numar</w:t>
            </w:r>
            <w:r w:rsidRPr="00206779">
              <w:rPr>
                <w:rFonts w:ascii="Times New Roman" w:hAnsi="Times New Roman"/>
                <w:b/>
                <w:bCs/>
                <w:i/>
                <w:iCs/>
                <w:w w:val="105"/>
                <w:sz w:val="24"/>
                <w:szCs w:val="24"/>
              </w:rPr>
              <w:br/>
              <w:t>decizii</w:t>
            </w:r>
          </w:p>
        </w:tc>
        <w:tc>
          <w:tcPr>
            <w:tcW w:w="1308" w:type="dxa"/>
            <w:tcBorders>
              <w:top w:val="single" w:sz="4" w:space="0" w:color="auto"/>
              <w:left w:val="single" w:sz="4" w:space="0" w:color="auto"/>
              <w:bottom w:val="single" w:sz="4" w:space="0" w:color="auto"/>
              <w:right w:val="single" w:sz="4" w:space="0" w:color="auto"/>
            </w:tcBorders>
          </w:tcPr>
          <w:p w14:paraId="36FD630A" w14:textId="77777777" w:rsidR="00513B87" w:rsidRPr="00206779" w:rsidRDefault="00513B87" w:rsidP="00451482">
            <w:pPr>
              <w:ind w:left="144" w:right="144" w:firstLine="144"/>
              <w:jc w:val="both"/>
              <w:rPr>
                <w:rFonts w:ascii="Times New Roman" w:hAnsi="Times New Roman"/>
                <w:b/>
                <w:bCs/>
                <w:i/>
                <w:iCs/>
                <w:spacing w:val="-6"/>
                <w:w w:val="105"/>
                <w:sz w:val="24"/>
                <w:szCs w:val="24"/>
                <w:lang w:val="fr-FR"/>
              </w:rPr>
            </w:pPr>
            <w:r w:rsidRPr="00206779">
              <w:rPr>
                <w:rFonts w:ascii="Times New Roman" w:hAnsi="Times New Roman"/>
                <w:b/>
                <w:bCs/>
                <w:i/>
                <w:iCs/>
                <w:w w:val="105"/>
                <w:sz w:val="24"/>
                <w:szCs w:val="24"/>
                <w:lang w:val="fr-FR"/>
              </w:rPr>
              <w:t xml:space="preserve">Numar persoane pe lista de </w:t>
            </w:r>
            <w:r w:rsidRPr="00206779">
              <w:rPr>
                <w:rFonts w:ascii="Times New Roman" w:hAnsi="Times New Roman"/>
                <w:b/>
                <w:bCs/>
                <w:i/>
                <w:iCs/>
                <w:spacing w:val="-11"/>
                <w:w w:val="105"/>
                <w:sz w:val="24"/>
                <w:szCs w:val="24"/>
                <w:lang w:val="fr-FR"/>
              </w:rPr>
              <w:t xml:space="preserve">prioritate la </w:t>
            </w:r>
            <w:r w:rsidRPr="00206779">
              <w:rPr>
                <w:rFonts w:ascii="Times New Roman" w:hAnsi="Times New Roman"/>
                <w:b/>
                <w:bCs/>
                <w:i/>
                <w:iCs/>
                <w:spacing w:val="-6"/>
                <w:w w:val="105"/>
                <w:sz w:val="24"/>
                <w:szCs w:val="24"/>
                <w:lang w:val="fr-FR"/>
              </w:rPr>
              <w:t>31.12.2018</w:t>
            </w:r>
          </w:p>
        </w:tc>
      </w:tr>
      <w:tr w:rsidR="00206779" w:rsidRPr="00206779" w14:paraId="3B5CE933" w14:textId="77777777" w:rsidTr="00451482">
        <w:trPr>
          <w:cantSplit/>
          <w:trHeight w:hRule="exact" w:val="240"/>
        </w:trPr>
        <w:tc>
          <w:tcPr>
            <w:tcW w:w="547" w:type="dxa"/>
            <w:vMerge/>
            <w:tcBorders>
              <w:top w:val="nil"/>
              <w:left w:val="single" w:sz="4" w:space="0" w:color="auto"/>
              <w:bottom w:val="single" w:sz="4" w:space="0" w:color="auto"/>
              <w:right w:val="single" w:sz="4" w:space="0" w:color="auto"/>
            </w:tcBorders>
          </w:tcPr>
          <w:p w14:paraId="2D109E12" w14:textId="77777777" w:rsidR="00513B87" w:rsidRPr="00206779" w:rsidRDefault="00513B87" w:rsidP="00451482">
            <w:pPr>
              <w:rPr>
                <w:rFonts w:ascii="Times New Roman" w:hAnsi="Times New Roman"/>
                <w:b/>
                <w:bCs/>
                <w:i/>
                <w:iCs/>
                <w:w w:val="105"/>
                <w:sz w:val="24"/>
                <w:szCs w:val="24"/>
                <w:lang w:val="fr-FR"/>
              </w:rPr>
            </w:pPr>
          </w:p>
        </w:tc>
        <w:tc>
          <w:tcPr>
            <w:tcW w:w="3232" w:type="dxa"/>
            <w:vMerge/>
            <w:tcBorders>
              <w:top w:val="nil"/>
              <w:left w:val="single" w:sz="4" w:space="0" w:color="auto"/>
              <w:bottom w:val="single" w:sz="4" w:space="0" w:color="auto"/>
              <w:right w:val="single" w:sz="4" w:space="0" w:color="auto"/>
            </w:tcBorders>
          </w:tcPr>
          <w:p w14:paraId="718CDA2C" w14:textId="77777777" w:rsidR="00513B87" w:rsidRPr="00206779" w:rsidRDefault="00513B87" w:rsidP="00451482">
            <w:pPr>
              <w:rPr>
                <w:rFonts w:ascii="Times New Roman" w:hAnsi="Times New Roman"/>
                <w:b/>
                <w:bCs/>
                <w:i/>
                <w:iCs/>
                <w:w w:val="105"/>
                <w:sz w:val="24"/>
                <w:szCs w:val="24"/>
                <w:lang w:val="fr-FR"/>
              </w:rPr>
            </w:pPr>
          </w:p>
        </w:tc>
        <w:tc>
          <w:tcPr>
            <w:tcW w:w="868" w:type="dxa"/>
            <w:tcBorders>
              <w:top w:val="single" w:sz="4" w:space="0" w:color="auto"/>
              <w:left w:val="single" w:sz="4" w:space="0" w:color="auto"/>
              <w:bottom w:val="single" w:sz="4" w:space="0" w:color="auto"/>
              <w:right w:val="single" w:sz="4" w:space="0" w:color="auto"/>
            </w:tcBorders>
            <w:vAlign w:val="center"/>
          </w:tcPr>
          <w:p w14:paraId="439ACEAF" w14:textId="102EBDBC" w:rsidR="00513B87" w:rsidRPr="00206779" w:rsidRDefault="000D7F2B" w:rsidP="000D7F2B">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2F1EAA" w:rsidRPr="00206779">
              <w:rPr>
                <w:rFonts w:ascii="Times New Roman" w:hAnsi="Times New Roman"/>
                <w:b/>
                <w:bCs/>
                <w:i/>
                <w:iCs/>
                <w:w w:val="105"/>
                <w:sz w:val="24"/>
                <w:szCs w:val="24"/>
              </w:rPr>
              <w:t>1</w:t>
            </w:r>
          </w:p>
        </w:tc>
        <w:tc>
          <w:tcPr>
            <w:tcW w:w="735" w:type="dxa"/>
            <w:tcBorders>
              <w:top w:val="single" w:sz="4" w:space="0" w:color="auto"/>
              <w:left w:val="single" w:sz="4" w:space="0" w:color="auto"/>
              <w:bottom w:val="single" w:sz="4" w:space="0" w:color="auto"/>
              <w:right w:val="single" w:sz="4" w:space="0" w:color="auto"/>
            </w:tcBorders>
            <w:vAlign w:val="center"/>
          </w:tcPr>
          <w:p w14:paraId="24F7DD6D" w14:textId="466C822B" w:rsidR="00513B87" w:rsidRPr="00206779" w:rsidRDefault="00513B87" w:rsidP="000D7F2B">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2F1EAA" w:rsidRPr="00206779">
              <w:rPr>
                <w:rFonts w:ascii="Times New Roman" w:hAnsi="Times New Roman"/>
                <w:b/>
                <w:bCs/>
                <w:i/>
                <w:iCs/>
                <w:w w:val="105"/>
                <w:sz w:val="24"/>
                <w:szCs w:val="24"/>
              </w:rPr>
              <w:t>2</w:t>
            </w:r>
          </w:p>
        </w:tc>
        <w:tc>
          <w:tcPr>
            <w:tcW w:w="743" w:type="dxa"/>
            <w:tcBorders>
              <w:top w:val="single" w:sz="4" w:space="0" w:color="auto"/>
              <w:left w:val="single" w:sz="4" w:space="0" w:color="auto"/>
              <w:bottom w:val="single" w:sz="4" w:space="0" w:color="auto"/>
              <w:right w:val="single" w:sz="4" w:space="0" w:color="auto"/>
            </w:tcBorders>
            <w:vAlign w:val="center"/>
          </w:tcPr>
          <w:p w14:paraId="53F66DDF" w14:textId="293E2908" w:rsidR="00513B87" w:rsidRPr="00206779" w:rsidRDefault="000D7F2B" w:rsidP="000D7F2B">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2F1EAA" w:rsidRPr="00206779">
              <w:rPr>
                <w:rFonts w:ascii="Times New Roman" w:hAnsi="Times New Roman"/>
                <w:b/>
                <w:bCs/>
                <w:i/>
                <w:iCs/>
                <w:w w:val="105"/>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14:paraId="2FE1E498" w14:textId="618F4486" w:rsidR="00513B87" w:rsidRPr="00206779" w:rsidRDefault="00513B87" w:rsidP="000D7F2B">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2F1EAA" w:rsidRPr="00206779">
              <w:rPr>
                <w:rFonts w:ascii="Times New Roman" w:hAnsi="Times New Roman"/>
                <w:b/>
                <w:bCs/>
                <w:i/>
                <w:iCs/>
                <w:w w:val="105"/>
                <w:sz w:val="24"/>
                <w:szCs w:val="24"/>
              </w:rPr>
              <w:t>2</w:t>
            </w:r>
          </w:p>
        </w:tc>
        <w:tc>
          <w:tcPr>
            <w:tcW w:w="1308" w:type="dxa"/>
            <w:tcBorders>
              <w:top w:val="single" w:sz="4" w:space="0" w:color="auto"/>
              <w:left w:val="single" w:sz="4" w:space="0" w:color="auto"/>
              <w:bottom w:val="single" w:sz="4" w:space="0" w:color="auto"/>
              <w:right w:val="single" w:sz="4" w:space="0" w:color="auto"/>
            </w:tcBorders>
            <w:vAlign w:val="center"/>
          </w:tcPr>
          <w:p w14:paraId="080B7A3B" w14:textId="762C8230"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0D7F2B" w:rsidRPr="00206779">
              <w:rPr>
                <w:rFonts w:ascii="Times New Roman" w:hAnsi="Times New Roman"/>
                <w:b/>
                <w:bCs/>
                <w:i/>
                <w:iCs/>
                <w:w w:val="105"/>
                <w:sz w:val="24"/>
                <w:szCs w:val="24"/>
              </w:rPr>
              <w:t>2</w:t>
            </w:r>
            <w:r w:rsidR="002F1EAA" w:rsidRPr="00206779">
              <w:rPr>
                <w:rFonts w:ascii="Times New Roman" w:hAnsi="Times New Roman"/>
                <w:b/>
                <w:bCs/>
                <w:i/>
                <w:iCs/>
                <w:w w:val="105"/>
                <w:sz w:val="24"/>
                <w:szCs w:val="24"/>
              </w:rPr>
              <w:t>2</w:t>
            </w:r>
          </w:p>
        </w:tc>
      </w:tr>
      <w:tr w:rsidR="00206779" w:rsidRPr="00206779" w14:paraId="05C0C4B7" w14:textId="77777777" w:rsidTr="00451482">
        <w:trPr>
          <w:trHeight w:hRule="exact" w:val="240"/>
        </w:trPr>
        <w:tc>
          <w:tcPr>
            <w:tcW w:w="547" w:type="dxa"/>
            <w:tcBorders>
              <w:top w:val="single" w:sz="4" w:space="0" w:color="auto"/>
              <w:left w:val="single" w:sz="4" w:space="0" w:color="auto"/>
              <w:bottom w:val="single" w:sz="4" w:space="0" w:color="auto"/>
              <w:right w:val="single" w:sz="4" w:space="0" w:color="auto"/>
            </w:tcBorders>
            <w:vAlign w:val="center"/>
          </w:tcPr>
          <w:p w14:paraId="766B131B" w14:textId="734C1FB2" w:rsidR="00513B87" w:rsidRPr="00206779" w:rsidRDefault="00513B87" w:rsidP="00451482">
            <w:pPr>
              <w:jc w:val="center"/>
              <w:rPr>
                <w:rFonts w:ascii="Times New Roman" w:hAnsi="Times New Roman"/>
                <w:b/>
                <w:bCs/>
                <w:i/>
                <w:iCs/>
                <w:w w:val="105"/>
                <w:sz w:val="24"/>
                <w:szCs w:val="24"/>
              </w:rPr>
            </w:pPr>
          </w:p>
        </w:tc>
        <w:tc>
          <w:tcPr>
            <w:tcW w:w="3232" w:type="dxa"/>
            <w:tcBorders>
              <w:top w:val="single" w:sz="4" w:space="0" w:color="auto"/>
              <w:left w:val="single" w:sz="4" w:space="0" w:color="auto"/>
              <w:bottom w:val="single" w:sz="4" w:space="0" w:color="auto"/>
              <w:right w:val="single" w:sz="4" w:space="0" w:color="auto"/>
            </w:tcBorders>
            <w:vAlign w:val="center"/>
          </w:tcPr>
          <w:p w14:paraId="04C8DAE3" w14:textId="7CDE32B4" w:rsidR="00513B87" w:rsidRPr="00206779" w:rsidRDefault="00513B87" w:rsidP="00451482">
            <w:pPr>
              <w:jc w:val="center"/>
              <w:rPr>
                <w:rFonts w:ascii="Times New Roman" w:hAnsi="Times New Roman"/>
                <w:b/>
                <w:bCs/>
                <w:i/>
                <w:iCs/>
                <w:w w:val="105"/>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14:paraId="2881F57B"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2</w:t>
            </w:r>
          </w:p>
        </w:tc>
        <w:tc>
          <w:tcPr>
            <w:tcW w:w="735" w:type="dxa"/>
            <w:tcBorders>
              <w:top w:val="single" w:sz="4" w:space="0" w:color="auto"/>
              <w:left w:val="single" w:sz="4" w:space="0" w:color="auto"/>
              <w:bottom w:val="single" w:sz="4" w:space="0" w:color="auto"/>
              <w:right w:val="single" w:sz="4" w:space="0" w:color="auto"/>
            </w:tcBorders>
            <w:vAlign w:val="center"/>
          </w:tcPr>
          <w:p w14:paraId="1CB3404F"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3</w:t>
            </w:r>
          </w:p>
        </w:tc>
        <w:tc>
          <w:tcPr>
            <w:tcW w:w="743" w:type="dxa"/>
            <w:tcBorders>
              <w:top w:val="single" w:sz="4" w:space="0" w:color="auto"/>
              <w:left w:val="single" w:sz="4" w:space="0" w:color="auto"/>
              <w:bottom w:val="single" w:sz="4" w:space="0" w:color="auto"/>
              <w:right w:val="single" w:sz="4" w:space="0" w:color="auto"/>
            </w:tcBorders>
            <w:vAlign w:val="center"/>
          </w:tcPr>
          <w:p w14:paraId="23B6DB43"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4</w:t>
            </w:r>
          </w:p>
        </w:tc>
        <w:tc>
          <w:tcPr>
            <w:tcW w:w="702" w:type="dxa"/>
            <w:tcBorders>
              <w:top w:val="single" w:sz="4" w:space="0" w:color="auto"/>
              <w:left w:val="single" w:sz="4" w:space="0" w:color="auto"/>
              <w:bottom w:val="single" w:sz="4" w:space="0" w:color="auto"/>
              <w:right w:val="single" w:sz="4" w:space="0" w:color="auto"/>
            </w:tcBorders>
            <w:vAlign w:val="center"/>
          </w:tcPr>
          <w:p w14:paraId="39065489"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5</w:t>
            </w:r>
          </w:p>
        </w:tc>
        <w:tc>
          <w:tcPr>
            <w:tcW w:w="1308" w:type="dxa"/>
            <w:tcBorders>
              <w:top w:val="single" w:sz="4" w:space="0" w:color="auto"/>
              <w:left w:val="single" w:sz="4" w:space="0" w:color="auto"/>
              <w:bottom w:val="single" w:sz="4" w:space="0" w:color="auto"/>
              <w:right w:val="single" w:sz="4" w:space="0" w:color="auto"/>
            </w:tcBorders>
            <w:vAlign w:val="center"/>
          </w:tcPr>
          <w:p w14:paraId="42E5D247"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6</w:t>
            </w:r>
          </w:p>
        </w:tc>
      </w:tr>
      <w:tr w:rsidR="00206779" w:rsidRPr="00206779" w14:paraId="0A84D690" w14:textId="77777777" w:rsidTr="000D7F2B">
        <w:trPr>
          <w:trHeight w:hRule="exact" w:val="368"/>
        </w:trPr>
        <w:tc>
          <w:tcPr>
            <w:tcW w:w="547" w:type="dxa"/>
            <w:tcBorders>
              <w:top w:val="single" w:sz="4" w:space="0" w:color="auto"/>
              <w:left w:val="single" w:sz="4" w:space="0" w:color="auto"/>
              <w:bottom w:val="single" w:sz="4" w:space="0" w:color="auto"/>
              <w:right w:val="single" w:sz="4" w:space="0" w:color="auto"/>
            </w:tcBorders>
          </w:tcPr>
          <w:p w14:paraId="4F474891"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lastRenderedPageBreak/>
              <w:t>1</w:t>
            </w:r>
          </w:p>
        </w:tc>
        <w:tc>
          <w:tcPr>
            <w:tcW w:w="3232" w:type="dxa"/>
            <w:tcBorders>
              <w:top w:val="single" w:sz="4" w:space="0" w:color="auto"/>
              <w:left w:val="single" w:sz="4" w:space="0" w:color="auto"/>
              <w:bottom w:val="single" w:sz="4" w:space="0" w:color="auto"/>
              <w:right w:val="single" w:sz="4" w:space="0" w:color="auto"/>
            </w:tcBorders>
          </w:tcPr>
          <w:p w14:paraId="7CB7C354" w14:textId="77777777" w:rsidR="002F1EAA" w:rsidRPr="00206779" w:rsidRDefault="002F1EAA" w:rsidP="002F1EAA">
            <w:pPr>
              <w:spacing w:after="0"/>
              <w:ind w:left="86"/>
              <w:rPr>
                <w:rFonts w:ascii="Times New Roman" w:hAnsi="Times New Roman"/>
                <w:w w:val="105"/>
                <w:sz w:val="24"/>
                <w:szCs w:val="24"/>
              </w:rPr>
            </w:pPr>
            <w:r w:rsidRPr="00206779">
              <w:rPr>
                <w:rFonts w:ascii="Times New Roman" w:hAnsi="Times New Roman"/>
                <w:b/>
                <w:bCs/>
                <w:i/>
                <w:iCs/>
                <w:w w:val="105"/>
                <w:sz w:val="24"/>
                <w:szCs w:val="24"/>
              </w:rPr>
              <w:t>Proteze ORL</w:t>
            </w:r>
          </w:p>
        </w:tc>
        <w:tc>
          <w:tcPr>
            <w:tcW w:w="868" w:type="dxa"/>
            <w:tcBorders>
              <w:top w:val="single" w:sz="4" w:space="0" w:color="auto"/>
              <w:left w:val="single" w:sz="4" w:space="0" w:color="auto"/>
              <w:bottom w:val="single" w:sz="4" w:space="0" w:color="auto"/>
              <w:right w:val="single" w:sz="4" w:space="0" w:color="auto"/>
            </w:tcBorders>
            <w:vAlign w:val="center"/>
          </w:tcPr>
          <w:p w14:paraId="30CD79DC" w14:textId="09FBAE6A"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324</w:t>
            </w:r>
          </w:p>
        </w:tc>
        <w:tc>
          <w:tcPr>
            <w:tcW w:w="735" w:type="dxa"/>
            <w:tcBorders>
              <w:top w:val="single" w:sz="4" w:space="0" w:color="auto"/>
              <w:left w:val="single" w:sz="4" w:space="0" w:color="auto"/>
              <w:bottom w:val="single" w:sz="4" w:space="0" w:color="auto"/>
              <w:right w:val="single" w:sz="4" w:space="0" w:color="auto"/>
            </w:tcBorders>
            <w:vAlign w:val="center"/>
          </w:tcPr>
          <w:p w14:paraId="55C8A8A4" w14:textId="3489993F"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386</w:t>
            </w:r>
          </w:p>
        </w:tc>
        <w:tc>
          <w:tcPr>
            <w:tcW w:w="743" w:type="dxa"/>
            <w:tcBorders>
              <w:top w:val="single" w:sz="4" w:space="0" w:color="auto"/>
              <w:left w:val="single" w:sz="4" w:space="0" w:color="auto"/>
              <w:bottom w:val="single" w:sz="4" w:space="0" w:color="auto"/>
              <w:right w:val="single" w:sz="4" w:space="0" w:color="auto"/>
            </w:tcBorders>
          </w:tcPr>
          <w:p w14:paraId="0DFA6C81" w14:textId="7AD599C9"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222</w:t>
            </w:r>
          </w:p>
        </w:tc>
        <w:tc>
          <w:tcPr>
            <w:tcW w:w="702" w:type="dxa"/>
            <w:tcBorders>
              <w:top w:val="single" w:sz="4" w:space="0" w:color="auto"/>
              <w:left w:val="single" w:sz="4" w:space="0" w:color="auto"/>
              <w:bottom w:val="single" w:sz="4" w:space="0" w:color="auto"/>
              <w:right w:val="single" w:sz="4" w:space="0" w:color="auto"/>
            </w:tcBorders>
          </w:tcPr>
          <w:p w14:paraId="5B214AEE" w14:textId="75E12C7B"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302</w:t>
            </w:r>
          </w:p>
        </w:tc>
        <w:tc>
          <w:tcPr>
            <w:tcW w:w="1308" w:type="dxa"/>
            <w:tcBorders>
              <w:top w:val="single" w:sz="4" w:space="0" w:color="auto"/>
              <w:left w:val="single" w:sz="4" w:space="0" w:color="auto"/>
              <w:bottom w:val="single" w:sz="4" w:space="0" w:color="auto"/>
              <w:right w:val="single" w:sz="4" w:space="0" w:color="auto"/>
            </w:tcBorders>
          </w:tcPr>
          <w:p w14:paraId="274483E6" w14:textId="6942CD1F"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279</w:t>
            </w:r>
          </w:p>
        </w:tc>
      </w:tr>
      <w:tr w:rsidR="00206779" w:rsidRPr="00206779" w14:paraId="0F786002" w14:textId="77777777" w:rsidTr="000D7F2B">
        <w:trPr>
          <w:trHeight w:hRule="exact" w:val="359"/>
        </w:trPr>
        <w:tc>
          <w:tcPr>
            <w:tcW w:w="547" w:type="dxa"/>
            <w:tcBorders>
              <w:top w:val="single" w:sz="4" w:space="0" w:color="auto"/>
              <w:left w:val="single" w:sz="4" w:space="0" w:color="auto"/>
              <w:bottom w:val="single" w:sz="4" w:space="0" w:color="auto"/>
              <w:right w:val="single" w:sz="4" w:space="0" w:color="auto"/>
            </w:tcBorders>
            <w:vAlign w:val="center"/>
          </w:tcPr>
          <w:p w14:paraId="25281B25"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2</w:t>
            </w:r>
          </w:p>
        </w:tc>
        <w:tc>
          <w:tcPr>
            <w:tcW w:w="3232" w:type="dxa"/>
            <w:tcBorders>
              <w:top w:val="single" w:sz="4" w:space="0" w:color="auto"/>
              <w:left w:val="single" w:sz="4" w:space="0" w:color="auto"/>
              <w:bottom w:val="single" w:sz="4" w:space="0" w:color="auto"/>
              <w:right w:val="single" w:sz="4" w:space="0" w:color="auto"/>
            </w:tcBorders>
            <w:vAlign w:val="center"/>
          </w:tcPr>
          <w:p w14:paraId="0EA62333" w14:textId="77777777" w:rsidR="002F1EAA" w:rsidRPr="00206779" w:rsidRDefault="002F1EAA" w:rsidP="002F1EAA">
            <w:pPr>
              <w:ind w:left="86"/>
              <w:rPr>
                <w:rFonts w:ascii="Times New Roman" w:hAnsi="Times New Roman"/>
                <w:spacing w:val="-2"/>
                <w:w w:val="105"/>
                <w:sz w:val="24"/>
                <w:szCs w:val="24"/>
              </w:rPr>
            </w:pPr>
            <w:r w:rsidRPr="00206779">
              <w:rPr>
                <w:rFonts w:ascii="Times New Roman" w:hAnsi="Times New Roman"/>
                <w:b/>
                <w:bCs/>
                <w:i/>
                <w:iCs/>
                <w:spacing w:val="-2"/>
                <w:w w:val="105"/>
                <w:sz w:val="24"/>
                <w:szCs w:val="24"/>
              </w:rPr>
              <w:t>Protezare stomii</w:t>
            </w:r>
          </w:p>
        </w:tc>
        <w:tc>
          <w:tcPr>
            <w:tcW w:w="868" w:type="dxa"/>
            <w:tcBorders>
              <w:top w:val="single" w:sz="4" w:space="0" w:color="auto"/>
              <w:left w:val="single" w:sz="4" w:space="0" w:color="auto"/>
              <w:bottom w:val="single" w:sz="4" w:space="0" w:color="auto"/>
              <w:right w:val="single" w:sz="4" w:space="0" w:color="auto"/>
            </w:tcBorders>
          </w:tcPr>
          <w:p w14:paraId="16A11D51" w14:textId="2D5C5659"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517</w:t>
            </w:r>
          </w:p>
        </w:tc>
        <w:tc>
          <w:tcPr>
            <w:tcW w:w="735" w:type="dxa"/>
            <w:tcBorders>
              <w:top w:val="single" w:sz="4" w:space="0" w:color="auto"/>
              <w:left w:val="single" w:sz="4" w:space="0" w:color="auto"/>
              <w:bottom w:val="single" w:sz="4" w:space="0" w:color="auto"/>
              <w:right w:val="single" w:sz="4" w:space="0" w:color="auto"/>
            </w:tcBorders>
          </w:tcPr>
          <w:p w14:paraId="3DEE7256" w14:textId="5DAC580B"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430</w:t>
            </w:r>
          </w:p>
        </w:tc>
        <w:tc>
          <w:tcPr>
            <w:tcW w:w="743" w:type="dxa"/>
            <w:tcBorders>
              <w:top w:val="single" w:sz="4" w:space="0" w:color="auto"/>
              <w:left w:val="single" w:sz="4" w:space="0" w:color="auto"/>
              <w:bottom w:val="single" w:sz="4" w:space="0" w:color="auto"/>
              <w:right w:val="single" w:sz="4" w:space="0" w:color="auto"/>
            </w:tcBorders>
            <w:vAlign w:val="center"/>
          </w:tcPr>
          <w:p w14:paraId="7FA512C6" w14:textId="29601356"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439</w:t>
            </w:r>
          </w:p>
        </w:tc>
        <w:tc>
          <w:tcPr>
            <w:tcW w:w="702" w:type="dxa"/>
            <w:tcBorders>
              <w:top w:val="single" w:sz="4" w:space="0" w:color="auto"/>
              <w:left w:val="single" w:sz="4" w:space="0" w:color="auto"/>
              <w:bottom w:val="single" w:sz="4" w:space="0" w:color="auto"/>
              <w:right w:val="single" w:sz="4" w:space="0" w:color="auto"/>
            </w:tcBorders>
            <w:vAlign w:val="center"/>
          </w:tcPr>
          <w:p w14:paraId="7ACE2558" w14:textId="073C2681"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532</w:t>
            </w:r>
          </w:p>
        </w:tc>
        <w:tc>
          <w:tcPr>
            <w:tcW w:w="1308" w:type="dxa"/>
            <w:tcBorders>
              <w:top w:val="single" w:sz="4" w:space="0" w:color="auto"/>
              <w:left w:val="single" w:sz="4" w:space="0" w:color="auto"/>
              <w:bottom w:val="single" w:sz="4" w:space="0" w:color="auto"/>
              <w:right w:val="single" w:sz="4" w:space="0" w:color="auto"/>
            </w:tcBorders>
            <w:vAlign w:val="center"/>
          </w:tcPr>
          <w:p w14:paraId="517BA511" w14:textId="25FB4760"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59</w:t>
            </w:r>
          </w:p>
        </w:tc>
      </w:tr>
      <w:tr w:rsidR="00206779" w:rsidRPr="00206779" w14:paraId="5A1495AE" w14:textId="77777777" w:rsidTr="000D7F2B">
        <w:trPr>
          <w:trHeight w:hRule="exact" w:val="539"/>
        </w:trPr>
        <w:tc>
          <w:tcPr>
            <w:tcW w:w="547" w:type="dxa"/>
            <w:tcBorders>
              <w:top w:val="single" w:sz="4" w:space="0" w:color="auto"/>
              <w:left w:val="single" w:sz="4" w:space="0" w:color="auto"/>
              <w:bottom w:val="single" w:sz="4" w:space="0" w:color="auto"/>
              <w:right w:val="single" w:sz="4" w:space="0" w:color="auto"/>
            </w:tcBorders>
          </w:tcPr>
          <w:p w14:paraId="1807F69C"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3</w:t>
            </w:r>
          </w:p>
        </w:tc>
        <w:tc>
          <w:tcPr>
            <w:tcW w:w="3232" w:type="dxa"/>
            <w:tcBorders>
              <w:top w:val="single" w:sz="4" w:space="0" w:color="auto"/>
              <w:left w:val="single" w:sz="4" w:space="0" w:color="auto"/>
              <w:bottom w:val="single" w:sz="4" w:space="0" w:color="auto"/>
              <w:right w:val="single" w:sz="4" w:space="0" w:color="auto"/>
            </w:tcBorders>
          </w:tcPr>
          <w:p w14:paraId="048C75E6" w14:textId="77777777" w:rsidR="002F1EAA" w:rsidRPr="00206779" w:rsidRDefault="002F1EAA" w:rsidP="002F1EAA">
            <w:pPr>
              <w:spacing w:after="0" w:line="209" w:lineRule="exact"/>
              <w:ind w:left="86"/>
              <w:rPr>
                <w:rFonts w:ascii="Times New Roman" w:hAnsi="Times New Roman"/>
                <w:b/>
                <w:bCs/>
                <w:i/>
                <w:iCs/>
                <w:w w:val="105"/>
                <w:sz w:val="24"/>
                <w:szCs w:val="24"/>
              </w:rPr>
            </w:pPr>
            <w:r w:rsidRPr="00206779">
              <w:rPr>
                <w:rFonts w:ascii="Times New Roman" w:hAnsi="Times New Roman"/>
                <w:b/>
                <w:bCs/>
                <w:i/>
                <w:iCs/>
                <w:w w:val="105"/>
                <w:sz w:val="24"/>
                <w:szCs w:val="24"/>
              </w:rPr>
              <w:t xml:space="preserve">Protezare pt. </w:t>
            </w:r>
            <w:r w:rsidRPr="00206779">
              <w:rPr>
                <w:rFonts w:ascii="Times New Roman" w:hAnsi="Times New Roman"/>
                <w:b/>
                <w:bCs/>
                <w:i/>
                <w:iCs/>
                <w:spacing w:val="-5"/>
                <w:w w:val="105"/>
                <w:sz w:val="24"/>
                <w:szCs w:val="24"/>
              </w:rPr>
              <w:t xml:space="preserve">incontinenta </w:t>
            </w:r>
            <w:r w:rsidRPr="00206779">
              <w:rPr>
                <w:rFonts w:ascii="Times New Roman" w:hAnsi="Times New Roman"/>
                <w:b/>
                <w:bCs/>
                <w:i/>
                <w:iCs/>
                <w:w w:val="105"/>
                <w:sz w:val="24"/>
                <w:szCs w:val="24"/>
              </w:rPr>
              <w:t>urinara</w:t>
            </w:r>
          </w:p>
        </w:tc>
        <w:tc>
          <w:tcPr>
            <w:tcW w:w="868" w:type="dxa"/>
            <w:tcBorders>
              <w:top w:val="single" w:sz="4" w:space="0" w:color="auto"/>
              <w:left w:val="single" w:sz="4" w:space="0" w:color="auto"/>
              <w:bottom w:val="single" w:sz="4" w:space="0" w:color="auto"/>
              <w:right w:val="single" w:sz="4" w:space="0" w:color="auto"/>
            </w:tcBorders>
            <w:vAlign w:val="center"/>
          </w:tcPr>
          <w:p w14:paraId="1B93A703" w14:textId="44F4765C"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303</w:t>
            </w:r>
          </w:p>
        </w:tc>
        <w:tc>
          <w:tcPr>
            <w:tcW w:w="735" w:type="dxa"/>
            <w:tcBorders>
              <w:top w:val="single" w:sz="4" w:space="0" w:color="auto"/>
              <w:left w:val="single" w:sz="4" w:space="0" w:color="auto"/>
              <w:bottom w:val="single" w:sz="4" w:space="0" w:color="auto"/>
              <w:right w:val="single" w:sz="4" w:space="0" w:color="auto"/>
            </w:tcBorders>
            <w:vAlign w:val="center"/>
          </w:tcPr>
          <w:p w14:paraId="0A7AE93F" w14:textId="67519981"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276</w:t>
            </w:r>
          </w:p>
        </w:tc>
        <w:tc>
          <w:tcPr>
            <w:tcW w:w="743" w:type="dxa"/>
            <w:tcBorders>
              <w:top w:val="single" w:sz="4" w:space="0" w:color="auto"/>
              <w:left w:val="single" w:sz="4" w:space="0" w:color="auto"/>
              <w:bottom w:val="single" w:sz="4" w:space="0" w:color="auto"/>
              <w:right w:val="single" w:sz="4" w:space="0" w:color="auto"/>
            </w:tcBorders>
          </w:tcPr>
          <w:p w14:paraId="2852D07B" w14:textId="5C18D4DF"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279</w:t>
            </w:r>
          </w:p>
        </w:tc>
        <w:tc>
          <w:tcPr>
            <w:tcW w:w="702" w:type="dxa"/>
            <w:tcBorders>
              <w:top w:val="single" w:sz="4" w:space="0" w:color="auto"/>
              <w:left w:val="single" w:sz="4" w:space="0" w:color="auto"/>
              <w:bottom w:val="single" w:sz="4" w:space="0" w:color="auto"/>
              <w:right w:val="single" w:sz="4" w:space="0" w:color="auto"/>
            </w:tcBorders>
          </w:tcPr>
          <w:p w14:paraId="0C14DA2D" w14:textId="1DDAFAED"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328</w:t>
            </w:r>
          </w:p>
        </w:tc>
        <w:tc>
          <w:tcPr>
            <w:tcW w:w="1308" w:type="dxa"/>
            <w:tcBorders>
              <w:top w:val="single" w:sz="4" w:space="0" w:color="auto"/>
              <w:left w:val="single" w:sz="4" w:space="0" w:color="auto"/>
              <w:bottom w:val="single" w:sz="4" w:space="0" w:color="auto"/>
              <w:right w:val="single" w:sz="4" w:space="0" w:color="auto"/>
            </w:tcBorders>
          </w:tcPr>
          <w:p w14:paraId="17029B82" w14:textId="48DA9556" w:rsidR="002F1EAA" w:rsidRPr="00206779" w:rsidRDefault="00902DFF" w:rsidP="002F1EAA">
            <w:pPr>
              <w:jc w:val="center"/>
              <w:rPr>
                <w:rFonts w:ascii="Times New Roman" w:hAnsi="Times New Roman"/>
                <w:sz w:val="24"/>
                <w:szCs w:val="24"/>
              </w:rPr>
            </w:pPr>
            <w:r w:rsidRPr="00206779">
              <w:rPr>
                <w:rFonts w:ascii="Times New Roman" w:hAnsi="Times New Roman"/>
                <w:sz w:val="24"/>
                <w:szCs w:val="24"/>
              </w:rPr>
              <w:t>37</w:t>
            </w:r>
          </w:p>
        </w:tc>
      </w:tr>
      <w:tr w:rsidR="00206779" w:rsidRPr="00206779" w14:paraId="57849796" w14:textId="77777777" w:rsidTr="00451482">
        <w:trPr>
          <w:trHeight w:hRule="exact" w:val="539"/>
        </w:trPr>
        <w:tc>
          <w:tcPr>
            <w:tcW w:w="547" w:type="dxa"/>
            <w:tcBorders>
              <w:top w:val="single" w:sz="4" w:space="0" w:color="auto"/>
              <w:left w:val="single" w:sz="4" w:space="0" w:color="auto"/>
              <w:bottom w:val="single" w:sz="4" w:space="0" w:color="auto"/>
              <w:right w:val="single" w:sz="4" w:space="0" w:color="auto"/>
            </w:tcBorders>
          </w:tcPr>
          <w:p w14:paraId="62BF0AAD"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4</w:t>
            </w:r>
          </w:p>
        </w:tc>
        <w:tc>
          <w:tcPr>
            <w:tcW w:w="3232" w:type="dxa"/>
            <w:tcBorders>
              <w:top w:val="single" w:sz="4" w:space="0" w:color="auto"/>
              <w:left w:val="single" w:sz="4" w:space="0" w:color="auto"/>
              <w:bottom w:val="single" w:sz="4" w:space="0" w:color="auto"/>
              <w:right w:val="single" w:sz="4" w:space="0" w:color="auto"/>
            </w:tcBorders>
          </w:tcPr>
          <w:p w14:paraId="56098037" w14:textId="77777777" w:rsidR="002F1EAA" w:rsidRPr="00206779" w:rsidRDefault="002F1EAA" w:rsidP="002F1EAA">
            <w:pPr>
              <w:spacing w:after="0"/>
              <w:ind w:left="86" w:right="252"/>
              <w:rPr>
                <w:rFonts w:ascii="Times New Roman" w:hAnsi="Times New Roman"/>
                <w:b/>
                <w:bCs/>
                <w:i/>
                <w:iCs/>
                <w:w w:val="105"/>
                <w:sz w:val="24"/>
                <w:szCs w:val="24"/>
              </w:rPr>
            </w:pPr>
            <w:r w:rsidRPr="00206779">
              <w:rPr>
                <w:rFonts w:ascii="Times New Roman" w:hAnsi="Times New Roman"/>
                <w:b/>
                <w:bCs/>
                <w:i/>
                <w:iCs/>
                <w:spacing w:val="-6"/>
                <w:w w:val="105"/>
                <w:sz w:val="24"/>
                <w:szCs w:val="24"/>
              </w:rPr>
              <w:t xml:space="preserve">Proteze pentru </w:t>
            </w:r>
            <w:r w:rsidRPr="00206779">
              <w:rPr>
                <w:rFonts w:ascii="Times New Roman" w:hAnsi="Times New Roman"/>
                <w:b/>
                <w:bCs/>
                <w:i/>
                <w:iCs/>
                <w:w w:val="105"/>
                <w:sz w:val="24"/>
                <w:szCs w:val="24"/>
              </w:rPr>
              <w:t>membrul</w:t>
            </w:r>
          </w:p>
          <w:p w14:paraId="45889100" w14:textId="77777777" w:rsidR="002F1EAA" w:rsidRPr="00206779" w:rsidRDefault="002F1EAA" w:rsidP="002F1EAA">
            <w:pPr>
              <w:spacing w:after="0" w:line="196" w:lineRule="auto"/>
              <w:ind w:left="86"/>
              <w:rPr>
                <w:rFonts w:ascii="Times New Roman" w:hAnsi="Times New Roman"/>
                <w:w w:val="105"/>
                <w:sz w:val="24"/>
                <w:szCs w:val="24"/>
              </w:rPr>
            </w:pPr>
            <w:r w:rsidRPr="00206779">
              <w:rPr>
                <w:rFonts w:ascii="Times New Roman" w:hAnsi="Times New Roman"/>
                <w:b/>
                <w:bCs/>
                <w:i/>
                <w:iCs/>
                <w:w w:val="105"/>
                <w:sz w:val="24"/>
                <w:szCs w:val="24"/>
              </w:rPr>
              <w:t>inferior</w:t>
            </w:r>
          </w:p>
        </w:tc>
        <w:tc>
          <w:tcPr>
            <w:tcW w:w="868" w:type="dxa"/>
            <w:tcBorders>
              <w:top w:val="single" w:sz="4" w:space="0" w:color="auto"/>
              <w:left w:val="single" w:sz="4" w:space="0" w:color="auto"/>
              <w:bottom w:val="single" w:sz="4" w:space="0" w:color="auto"/>
              <w:right w:val="single" w:sz="4" w:space="0" w:color="auto"/>
            </w:tcBorders>
          </w:tcPr>
          <w:p w14:paraId="232F90BB" w14:textId="137A3CB1"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92</w:t>
            </w:r>
          </w:p>
        </w:tc>
        <w:tc>
          <w:tcPr>
            <w:tcW w:w="735" w:type="dxa"/>
            <w:tcBorders>
              <w:top w:val="single" w:sz="4" w:space="0" w:color="auto"/>
              <w:left w:val="single" w:sz="4" w:space="0" w:color="auto"/>
              <w:bottom w:val="single" w:sz="4" w:space="0" w:color="auto"/>
              <w:right w:val="single" w:sz="4" w:space="0" w:color="auto"/>
            </w:tcBorders>
          </w:tcPr>
          <w:p w14:paraId="72D026B4" w14:textId="04F7D338"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81</w:t>
            </w:r>
          </w:p>
        </w:tc>
        <w:tc>
          <w:tcPr>
            <w:tcW w:w="743" w:type="dxa"/>
            <w:tcBorders>
              <w:top w:val="single" w:sz="4" w:space="0" w:color="auto"/>
              <w:left w:val="single" w:sz="4" w:space="0" w:color="auto"/>
              <w:bottom w:val="single" w:sz="4" w:space="0" w:color="auto"/>
              <w:right w:val="single" w:sz="4" w:space="0" w:color="auto"/>
            </w:tcBorders>
          </w:tcPr>
          <w:p w14:paraId="3669C040" w14:textId="28BAA902"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64</w:t>
            </w:r>
          </w:p>
        </w:tc>
        <w:tc>
          <w:tcPr>
            <w:tcW w:w="702" w:type="dxa"/>
            <w:tcBorders>
              <w:top w:val="single" w:sz="4" w:space="0" w:color="auto"/>
              <w:left w:val="single" w:sz="4" w:space="0" w:color="auto"/>
              <w:bottom w:val="single" w:sz="4" w:space="0" w:color="auto"/>
              <w:right w:val="single" w:sz="4" w:space="0" w:color="auto"/>
            </w:tcBorders>
          </w:tcPr>
          <w:p w14:paraId="120130A5" w14:textId="5B5C69D3"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55</w:t>
            </w:r>
          </w:p>
        </w:tc>
        <w:tc>
          <w:tcPr>
            <w:tcW w:w="1308" w:type="dxa"/>
            <w:tcBorders>
              <w:top w:val="single" w:sz="4" w:space="0" w:color="auto"/>
              <w:left w:val="single" w:sz="4" w:space="0" w:color="auto"/>
              <w:bottom w:val="single" w:sz="4" w:space="0" w:color="auto"/>
              <w:right w:val="single" w:sz="4" w:space="0" w:color="auto"/>
            </w:tcBorders>
          </w:tcPr>
          <w:p w14:paraId="52B3D1CD" w14:textId="62E25D26"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49</w:t>
            </w:r>
          </w:p>
        </w:tc>
      </w:tr>
      <w:tr w:rsidR="00206779" w:rsidRPr="00206779" w14:paraId="0C2D2C3D" w14:textId="77777777" w:rsidTr="00446164">
        <w:trPr>
          <w:trHeight w:hRule="exact" w:val="697"/>
        </w:trPr>
        <w:tc>
          <w:tcPr>
            <w:tcW w:w="547" w:type="dxa"/>
            <w:tcBorders>
              <w:top w:val="single" w:sz="4" w:space="0" w:color="auto"/>
              <w:left w:val="single" w:sz="4" w:space="0" w:color="auto"/>
              <w:bottom w:val="single" w:sz="4" w:space="0" w:color="auto"/>
              <w:right w:val="single" w:sz="4" w:space="0" w:color="auto"/>
            </w:tcBorders>
          </w:tcPr>
          <w:p w14:paraId="14B847D6"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5</w:t>
            </w:r>
          </w:p>
        </w:tc>
        <w:tc>
          <w:tcPr>
            <w:tcW w:w="3232" w:type="dxa"/>
            <w:tcBorders>
              <w:top w:val="single" w:sz="4" w:space="0" w:color="auto"/>
              <w:left w:val="single" w:sz="4" w:space="0" w:color="auto"/>
              <w:bottom w:val="single" w:sz="4" w:space="0" w:color="auto"/>
              <w:right w:val="single" w:sz="4" w:space="0" w:color="auto"/>
            </w:tcBorders>
          </w:tcPr>
          <w:p w14:paraId="7CA89742" w14:textId="0AD669D1" w:rsidR="002F1EAA" w:rsidRPr="00206779" w:rsidRDefault="002F1EAA" w:rsidP="002F1EAA">
            <w:pPr>
              <w:ind w:left="108" w:right="252"/>
              <w:rPr>
                <w:rFonts w:ascii="Times New Roman" w:hAnsi="Times New Roman"/>
                <w:w w:val="105"/>
                <w:sz w:val="24"/>
                <w:szCs w:val="24"/>
              </w:rPr>
            </w:pPr>
            <w:r w:rsidRPr="00206779">
              <w:rPr>
                <w:rFonts w:ascii="Times New Roman" w:hAnsi="Times New Roman"/>
                <w:b/>
                <w:bCs/>
                <w:i/>
                <w:iCs/>
                <w:spacing w:val="-8"/>
                <w:w w:val="105"/>
                <w:sz w:val="24"/>
                <w:szCs w:val="24"/>
              </w:rPr>
              <w:t xml:space="preserve">Proteze pentru </w:t>
            </w:r>
            <w:r w:rsidRPr="00206779">
              <w:rPr>
                <w:rFonts w:ascii="Times New Roman" w:hAnsi="Times New Roman"/>
                <w:b/>
                <w:bCs/>
                <w:i/>
                <w:iCs/>
                <w:w w:val="105"/>
                <w:sz w:val="24"/>
                <w:szCs w:val="24"/>
              </w:rPr>
              <w:t xml:space="preserve">membrul </w:t>
            </w:r>
            <w:r w:rsidR="00633F5C" w:rsidRPr="00206779">
              <w:rPr>
                <w:rFonts w:ascii="Times New Roman" w:hAnsi="Times New Roman"/>
                <w:b/>
                <w:bCs/>
                <w:i/>
                <w:iCs/>
                <w:w w:val="105"/>
                <w:sz w:val="24"/>
                <w:szCs w:val="24"/>
              </w:rPr>
              <w:t>superio</w:t>
            </w:r>
            <w:r w:rsidR="00446164" w:rsidRPr="00206779">
              <w:rPr>
                <w:rFonts w:ascii="Times New Roman" w:hAnsi="Times New Roman"/>
                <w:b/>
                <w:bCs/>
                <w:i/>
                <w:iCs/>
                <w:w w:val="105"/>
                <w:sz w:val="24"/>
                <w:szCs w:val="24"/>
              </w:rPr>
              <w:t>r</w:t>
            </w:r>
          </w:p>
        </w:tc>
        <w:tc>
          <w:tcPr>
            <w:tcW w:w="868" w:type="dxa"/>
            <w:tcBorders>
              <w:top w:val="single" w:sz="4" w:space="0" w:color="auto"/>
              <w:left w:val="single" w:sz="4" w:space="0" w:color="auto"/>
              <w:bottom w:val="single" w:sz="4" w:space="0" w:color="auto"/>
              <w:right w:val="single" w:sz="4" w:space="0" w:color="auto"/>
            </w:tcBorders>
          </w:tcPr>
          <w:p w14:paraId="6ABFB9DB" w14:textId="1AD19630"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1</w:t>
            </w:r>
          </w:p>
        </w:tc>
        <w:tc>
          <w:tcPr>
            <w:tcW w:w="735" w:type="dxa"/>
            <w:tcBorders>
              <w:top w:val="single" w:sz="4" w:space="0" w:color="auto"/>
              <w:left w:val="single" w:sz="4" w:space="0" w:color="auto"/>
              <w:bottom w:val="single" w:sz="4" w:space="0" w:color="auto"/>
              <w:right w:val="single" w:sz="4" w:space="0" w:color="auto"/>
            </w:tcBorders>
          </w:tcPr>
          <w:p w14:paraId="584A0290" w14:textId="211C5459"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3</w:t>
            </w:r>
          </w:p>
        </w:tc>
        <w:tc>
          <w:tcPr>
            <w:tcW w:w="743" w:type="dxa"/>
            <w:tcBorders>
              <w:top w:val="single" w:sz="4" w:space="0" w:color="auto"/>
              <w:left w:val="single" w:sz="4" w:space="0" w:color="auto"/>
              <w:bottom w:val="single" w:sz="4" w:space="0" w:color="auto"/>
              <w:right w:val="single" w:sz="4" w:space="0" w:color="auto"/>
            </w:tcBorders>
          </w:tcPr>
          <w:p w14:paraId="2A513FC1" w14:textId="3F93F15F"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w:t>
            </w:r>
          </w:p>
        </w:tc>
        <w:tc>
          <w:tcPr>
            <w:tcW w:w="702" w:type="dxa"/>
            <w:tcBorders>
              <w:top w:val="single" w:sz="4" w:space="0" w:color="auto"/>
              <w:left w:val="single" w:sz="4" w:space="0" w:color="auto"/>
              <w:bottom w:val="single" w:sz="4" w:space="0" w:color="auto"/>
              <w:right w:val="single" w:sz="4" w:space="0" w:color="auto"/>
            </w:tcBorders>
          </w:tcPr>
          <w:p w14:paraId="0A07A91B" w14:textId="56DCA722"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4</w:t>
            </w:r>
          </w:p>
        </w:tc>
        <w:tc>
          <w:tcPr>
            <w:tcW w:w="1308" w:type="dxa"/>
            <w:tcBorders>
              <w:top w:val="single" w:sz="4" w:space="0" w:color="auto"/>
              <w:left w:val="single" w:sz="4" w:space="0" w:color="auto"/>
              <w:bottom w:val="single" w:sz="4" w:space="0" w:color="auto"/>
              <w:right w:val="single" w:sz="4" w:space="0" w:color="auto"/>
            </w:tcBorders>
          </w:tcPr>
          <w:p w14:paraId="62EF2A0D" w14:textId="6A04A428"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w:t>
            </w:r>
          </w:p>
        </w:tc>
      </w:tr>
      <w:tr w:rsidR="00206779" w:rsidRPr="00206779" w14:paraId="4A6DE4ED" w14:textId="77777777" w:rsidTr="00451482">
        <w:trPr>
          <w:trHeight w:hRule="exact" w:val="470"/>
        </w:trPr>
        <w:tc>
          <w:tcPr>
            <w:tcW w:w="547" w:type="dxa"/>
            <w:tcBorders>
              <w:top w:val="single" w:sz="4" w:space="0" w:color="auto"/>
              <w:left w:val="single" w:sz="4" w:space="0" w:color="auto"/>
              <w:bottom w:val="single" w:sz="4" w:space="0" w:color="auto"/>
              <w:right w:val="single" w:sz="4" w:space="0" w:color="auto"/>
            </w:tcBorders>
          </w:tcPr>
          <w:p w14:paraId="3C06C8C6"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6</w:t>
            </w:r>
          </w:p>
        </w:tc>
        <w:tc>
          <w:tcPr>
            <w:tcW w:w="3232" w:type="dxa"/>
            <w:tcBorders>
              <w:top w:val="single" w:sz="4" w:space="0" w:color="auto"/>
              <w:left w:val="single" w:sz="4" w:space="0" w:color="auto"/>
              <w:bottom w:val="single" w:sz="4" w:space="0" w:color="auto"/>
              <w:right w:val="single" w:sz="4" w:space="0" w:color="auto"/>
            </w:tcBorders>
          </w:tcPr>
          <w:p w14:paraId="6B5118A3" w14:textId="77777777" w:rsidR="002F1EAA" w:rsidRPr="00206779" w:rsidRDefault="002F1EAA" w:rsidP="002F1EAA">
            <w:pPr>
              <w:ind w:left="108" w:right="324"/>
              <w:rPr>
                <w:rFonts w:ascii="Times New Roman" w:hAnsi="Times New Roman"/>
                <w:w w:val="105"/>
                <w:sz w:val="24"/>
                <w:szCs w:val="24"/>
              </w:rPr>
            </w:pPr>
            <w:r w:rsidRPr="00206779">
              <w:rPr>
                <w:rFonts w:ascii="Times New Roman" w:hAnsi="Times New Roman"/>
                <w:b/>
                <w:bCs/>
                <w:i/>
                <w:iCs/>
                <w:spacing w:val="-8"/>
                <w:w w:val="105"/>
                <w:sz w:val="24"/>
                <w:szCs w:val="24"/>
              </w:rPr>
              <w:t xml:space="preserve">Dispozitive de </w:t>
            </w:r>
            <w:r w:rsidRPr="00206779">
              <w:rPr>
                <w:rFonts w:ascii="Times New Roman" w:hAnsi="Times New Roman"/>
                <w:b/>
                <w:bCs/>
                <w:i/>
                <w:iCs/>
                <w:w w:val="105"/>
                <w:sz w:val="24"/>
                <w:szCs w:val="24"/>
              </w:rPr>
              <w:t>mers</w:t>
            </w:r>
          </w:p>
        </w:tc>
        <w:tc>
          <w:tcPr>
            <w:tcW w:w="868" w:type="dxa"/>
            <w:tcBorders>
              <w:top w:val="single" w:sz="4" w:space="0" w:color="auto"/>
              <w:left w:val="single" w:sz="4" w:space="0" w:color="auto"/>
              <w:bottom w:val="single" w:sz="4" w:space="0" w:color="auto"/>
              <w:right w:val="single" w:sz="4" w:space="0" w:color="auto"/>
            </w:tcBorders>
          </w:tcPr>
          <w:p w14:paraId="212B14B6" w14:textId="1BFB60BF"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363</w:t>
            </w:r>
          </w:p>
        </w:tc>
        <w:tc>
          <w:tcPr>
            <w:tcW w:w="735" w:type="dxa"/>
            <w:tcBorders>
              <w:top w:val="single" w:sz="4" w:space="0" w:color="auto"/>
              <w:left w:val="single" w:sz="4" w:space="0" w:color="auto"/>
              <w:bottom w:val="single" w:sz="4" w:space="0" w:color="auto"/>
              <w:right w:val="single" w:sz="4" w:space="0" w:color="auto"/>
            </w:tcBorders>
          </w:tcPr>
          <w:p w14:paraId="0CC64863" w14:textId="112EB86B"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274</w:t>
            </w:r>
          </w:p>
        </w:tc>
        <w:tc>
          <w:tcPr>
            <w:tcW w:w="743" w:type="dxa"/>
            <w:tcBorders>
              <w:top w:val="single" w:sz="4" w:space="0" w:color="auto"/>
              <w:left w:val="single" w:sz="4" w:space="0" w:color="auto"/>
              <w:bottom w:val="single" w:sz="4" w:space="0" w:color="auto"/>
              <w:right w:val="single" w:sz="4" w:space="0" w:color="auto"/>
            </w:tcBorders>
          </w:tcPr>
          <w:p w14:paraId="2DD3AF45" w14:textId="69D221D1"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261</w:t>
            </w:r>
          </w:p>
        </w:tc>
        <w:tc>
          <w:tcPr>
            <w:tcW w:w="702" w:type="dxa"/>
            <w:tcBorders>
              <w:top w:val="single" w:sz="4" w:space="0" w:color="auto"/>
              <w:left w:val="single" w:sz="4" w:space="0" w:color="auto"/>
              <w:bottom w:val="single" w:sz="4" w:space="0" w:color="auto"/>
              <w:right w:val="single" w:sz="4" w:space="0" w:color="auto"/>
            </w:tcBorders>
          </w:tcPr>
          <w:p w14:paraId="2CF7B179" w14:textId="32FD0065"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187</w:t>
            </w:r>
          </w:p>
        </w:tc>
        <w:tc>
          <w:tcPr>
            <w:tcW w:w="1308" w:type="dxa"/>
            <w:tcBorders>
              <w:top w:val="single" w:sz="4" w:space="0" w:color="auto"/>
              <w:left w:val="single" w:sz="4" w:space="0" w:color="auto"/>
              <w:bottom w:val="single" w:sz="4" w:space="0" w:color="auto"/>
              <w:right w:val="single" w:sz="4" w:space="0" w:color="auto"/>
            </w:tcBorders>
          </w:tcPr>
          <w:p w14:paraId="35604CC5" w14:textId="21F54999"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163</w:t>
            </w:r>
          </w:p>
        </w:tc>
      </w:tr>
      <w:tr w:rsidR="00206779" w:rsidRPr="00206779" w14:paraId="4C10F7FD" w14:textId="77777777" w:rsidTr="00451482">
        <w:trPr>
          <w:trHeight w:hRule="exact" w:val="322"/>
        </w:trPr>
        <w:tc>
          <w:tcPr>
            <w:tcW w:w="547" w:type="dxa"/>
            <w:tcBorders>
              <w:top w:val="single" w:sz="4" w:space="0" w:color="auto"/>
              <w:left w:val="single" w:sz="4" w:space="0" w:color="auto"/>
              <w:bottom w:val="single" w:sz="4" w:space="0" w:color="auto"/>
              <w:right w:val="single" w:sz="4" w:space="0" w:color="auto"/>
            </w:tcBorders>
            <w:vAlign w:val="center"/>
          </w:tcPr>
          <w:p w14:paraId="74F43D3F"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7</w:t>
            </w:r>
          </w:p>
        </w:tc>
        <w:tc>
          <w:tcPr>
            <w:tcW w:w="3232" w:type="dxa"/>
            <w:tcBorders>
              <w:top w:val="single" w:sz="4" w:space="0" w:color="auto"/>
              <w:left w:val="single" w:sz="4" w:space="0" w:color="auto"/>
              <w:bottom w:val="single" w:sz="4" w:space="0" w:color="auto"/>
              <w:right w:val="single" w:sz="4" w:space="0" w:color="auto"/>
            </w:tcBorders>
            <w:vAlign w:val="center"/>
          </w:tcPr>
          <w:p w14:paraId="58DEA254" w14:textId="77777777" w:rsidR="002F1EAA" w:rsidRPr="00206779" w:rsidRDefault="002F1EAA" w:rsidP="002F1EAA">
            <w:pPr>
              <w:ind w:left="86"/>
              <w:rPr>
                <w:rFonts w:ascii="Times New Roman" w:hAnsi="Times New Roman"/>
                <w:w w:val="105"/>
                <w:sz w:val="24"/>
                <w:szCs w:val="24"/>
              </w:rPr>
            </w:pPr>
            <w:r w:rsidRPr="00206779">
              <w:rPr>
                <w:rFonts w:ascii="Times New Roman" w:hAnsi="Times New Roman"/>
                <w:b/>
                <w:bCs/>
                <w:i/>
                <w:iCs/>
                <w:w w:val="105"/>
                <w:sz w:val="24"/>
                <w:szCs w:val="24"/>
              </w:rPr>
              <w:t>Orteze:</w:t>
            </w:r>
          </w:p>
        </w:tc>
        <w:tc>
          <w:tcPr>
            <w:tcW w:w="868" w:type="dxa"/>
            <w:tcBorders>
              <w:top w:val="single" w:sz="4" w:space="0" w:color="auto"/>
              <w:left w:val="single" w:sz="4" w:space="0" w:color="auto"/>
              <w:bottom w:val="single" w:sz="4" w:space="0" w:color="auto"/>
              <w:right w:val="single" w:sz="4" w:space="0" w:color="auto"/>
            </w:tcBorders>
          </w:tcPr>
          <w:p w14:paraId="40CBE3C7" w14:textId="15BB5123" w:rsidR="002F1EAA" w:rsidRPr="00206779" w:rsidRDefault="002F1EAA" w:rsidP="002F1EAA">
            <w:pPr>
              <w:rPr>
                <w:rFonts w:ascii="Times New Roman" w:hAnsi="Times New Roman"/>
                <w:sz w:val="24"/>
                <w:szCs w:val="24"/>
                <w:lang w:eastAsia="ro-RO"/>
              </w:rPr>
            </w:pPr>
            <w:r w:rsidRPr="00206779">
              <w:rPr>
                <w:rFonts w:ascii="Times New Roman" w:hAnsi="Times New Roman"/>
                <w:sz w:val="24"/>
                <w:szCs w:val="24"/>
                <w:lang w:eastAsia="ro-RO"/>
              </w:rPr>
              <w:t>746</w:t>
            </w:r>
          </w:p>
        </w:tc>
        <w:tc>
          <w:tcPr>
            <w:tcW w:w="735" w:type="dxa"/>
            <w:tcBorders>
              <w:top w:val="single" w:sz="4" w:space="0" w:color="auto"/>
              <w:left w:val="single" w:sz="4" w:space="0" w:color="auto"/>
              <w:bottom w:val="single" w:sz="4" w:space="0" w:color="auto"/>
              <w:right w:val="single" w:sz="4" w:space="0" w:color="auto"/>
            </w:tcBorders>
          </w:tcPr>
          <w:p w14:paraId="68EE163E" w14:textId="4828E735" w:rsidR="002F1EAA" w:rsidRPr="00206779" w:rsidRDefault="00EC71D2" w:rsidP="002F1EAA">
            <w:pPr>
              <w:rPr>
                <w:rFonts w:ascii="Times New Roman" w:hAnsi="Times New Roman"/>
                <w:sz w:val="24"/>
                <w:szCs w:val="24"/>
                <w:lang w:eastAsia="ro-RO"/>
              </w:rPr>
            </w:pPr>
            <w:r w:rsidRPr="00206779">
              <w:rPr>
                <w:rFonts w:ascii="Times New Roman" w:hAnsi="Times New Roman"/>
                <w:sz w:val="24"/>
                <w:szCs w:val="24"/>
                <w:lang w:eastAsia="ro-RO"/>
              </w:rPr>
              <w:t>571</w:t>
            </w:r>
          </w:p>
        </w:tc>
        <w:tc>
          <w:tcPr>
            <w:tcW w:w="743" w:type="dxa"/>
            <w:tcBorders>
              <w:top w:val="single" w:sz="4" w:space="0" w:color="auto"/>
              <w:left w:val="single" w:sz="4" w:space="0" w:color="auto"/>
              <w:bottom w:val="single" w:sz="4" w:space="0" w:color="auto"/>
              <w:right w:val="single" w:sz="4" w:space="0" w:color="auto"/>
            </w:tcBorders>
          </w:tcPr>
          <w:p w14:paraId="10D83745" w14:textId="6382CFBF" w:rsidR="002F1EAA" w:rsidRPr="00206779" w:rsidRDefault="002F1EAA" w:rsidP="002F1EAA">
            <w:pPr>
              <w:rPr>
                <w:rFonts w:ascii="Times New Roman" w:hAnsi="Times New Roman"/>
                <w:sz w:val="24"/>
                <w:szCs w:val="24"/>
                <w:lang w:eastAsia="ro-RO"/>
              </w:rPr>
            </w:pPr>
            <w:r w:rsidRPr="00206779">
              <w:rPr>
                <w:rFonts w:ascii="Times New Roman" w:hAnsi="Times New Roman"/>
                <w:sz w:val="24"/>
                <w:szCs w:val="24"/>
                <w:lang w:eastAsia="ro-RO"/>
              </w:rPr>
              <w:t>703</w:t>
            </w:r>
          </w:p>
        </w:tc>
        <w:tc>
          <w:tcPr>
            <w:tcW w:w="702" w:type="dxa"/>
            <w:tcBorders>
              <w:top w:val="single" w:sz="4" w:space="0" w:color="auto"/>
              <w:left w:val="single" w:sz="4" w:space="0" w:color="auto"/>
              <w:bottom w:val="single" w:sz="4" w:space="0" w:color="auto"/>
              <w:right w:val="single" w:sz="4" w:space="0" w:color="auto"/>
            </w:tcBorders>
          </w:tcPr>
          <w:p w14:paraId="51CD1760" w14:textId="0C68B7D7" w:rsidR="002F1EAA" w:rsidRPr="00206779" w:rsidRDefault="00EC71D2" w:rsidP="002F1EAA">
            <w:pPr>
              <w:jc w:val="center"/>
              <w:rPr>
                <w:rFonts w:ascii="Times New Roman" w:hAnsi="Times New Roman"/>
                <w:sz w:val="24"/>
                <w:szCs w:val="24"/>
                <w:lang w:eastAsia="ro-RO"/>
              </w:rPr>
            </w:pPr>
            <w:r w:rsidRPr="00206779">
              <w:rPr>
                <w:rFonts w:ascii="Times New Roman" w:hAnsi="Times New Roman"/>
                <w:sz w:val="24"/>
                <w:szCs w:val="24"/>
                <w:lang w:eastAsia="ro-RO"/>
              </w:rPr>
              <w:t>562</w:t>
            </w:r>
          </w:p>
        </w:tc>
        <w:tc>
          <w:tcPr>
            <w:tcW w:w="1308" w:type="dxa"/>
            <w:tcBorders>
              <w:top w:val="single" w:sz="4" w:space="0" w:color="auto"/>
              <w:left w:val="single" w:sz="4" w:space="0" w:color="auto"/>
              <w:bottom w:val="single" w:sz="4" w:space="0" w:color="auto"/>
              <w:right w:val="single" w:sz="4" w:space="0" w:color="auto"/>
            </w:tcBorders>
          </w:tcPr>
          <w:p w14:paraId="44069863" w14:textId="7BD1778B" w:rsidR="002F1EAA" w:rsidRPr="00206779" w:rsidRDefault="00902DFF" w:rsidP="002F1EAA">
            <w:pPr>
              <w:jc w:val="center"/>
              <w:rPr>
                <w:rFonts w:ascii="Times New Roman" w:hAnsi="Times New Roman"/>
                <w:sz w:val="24"/>
                <w:szCs w:val="24"/>
                <w:lang w:eastAsia="ro-RO"/>
              </w:rPr>
            </w:pPr>
            <w:r w:rsidRPr="00206779">
              <w:rPr>
                <w:rFonts w:ascii="Times New Roman" w:hAnsi="Times New Roman"/>
                <w:sz w:val="24"/>
                <w:szCs w:val="24"/>
                <w:lang w:eastAsia="ro-RO"/>
              </w:rPr>
              <w:t>71</w:t>
            </w:r>
          </w:p>
        </w:tc>
      </w:tr>
      <w:tr w:rsidR="00206779" w:rsidRPr="00206779" w14:paraId="4BD05AF3" w14:textId="77777777" w:rsidTr="00451482">
        <w:trPr>
          <w:trHeight w:hRule="exact" w:val="470"/>
        </w:trPr>
        <w:tc>
          <w:tcPr>
            <w:tcW w:w="547" w:type="dxa"/>
            <w:tcBorders>
              <w:top w:val="single" w:sz="4" w:space="0" w:color="auto"/>
              <w:left w:val="single" w:sz="4" w:space="0" w:color="auto"/>
              <w:bottom w:val="single" w:sz="4" w:space="0" w:color="auto"/>
              <w:right w:val="single" w:sz="4" w:space="0" w:color="auto"/>
            </w:tcBorders>
          </w:tcPr>
          <w:p w14:paraId="42067F93"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7.1</w:t>
            </w:r>
          </w:p>
        </w:tc>
        <w:tc>
          <w:tcPr>
            <w:tcW w:w="3232" w:type="dxa"/>
            <w:tcBorders>
              <w:top w:val="single" w:sz="4" w:space="0" w:color="auto"/>
              <w:left w:val="single" w:sz="4" w:space="0" w:color="auto"/>
              <w:bottom w:val="single" w:sz="4" w:space="0" w:color="auto"/>
              <w:right w:val="single" w:sz="4" w:space="0" w:color="auto"/>
            </w:tcBorders>
          </w:tcPr>
          <w:p w14:paraId="0E58FC01" w14:textId="77777777" w:rsidR="002F1EAA" w:rsidRPr="00206779" w:rsidRDefault="002F1EAA" w:rsidP="002F1EAA">
            <w:pPr>
              <w:ind w:left="108" w:right="180"/>
              <w:rPr>
                <w:rFonts w:ascii="Times New Roman" w:hAnsi="Times New Roman"/>
                <w:w w:val="105"/>
                <w:sz w:val="24"/>
                <w:szCs w:val="24"/>
              </w:rPr>
            </w:pPr>
            <w:r w:rsidRPr="00206779">
              <w:rPr>
                <w:rFonts w:ascii="Times New Roman" w:hAnsi="Times New Roman"/>
                <w:b/>
                <w:bCs/>
                <w:i/>
                <w:iCs/>
                <w:spacing w:val="-8"/>
                <w:w w:val="105"/>
                <w:sz w:val="24"/>
                <w:szCs w:val="24"/>
              </w:rPr>
              <w:t xml:space="preserve">Pentru coloana </w:t>
            </w:r>
            <w:r w:rsidRPr="00206779">
              <w:rPr>
                <w:rFonts w:ascii="Times New Roman" w:hAnsi="Times New Roman"/>
                <w:b/>
                <w:bCs/>
                <w:i/>
                <w:iCs/>
                <w:w w:val="105"/>
                <w:sz w:val="24"/>
                <w:szCs w:val="24"/>
              </w:rPr>
              <w:t>vertebrala</w:t>
            </w:r>
          </w:p>
        </w:tc>
        <w:tc>
          <w:tcPr>
            <w:tcW w:w="868" w:type="dxa"/>
            <w:tcBorders>
              <w:top w:val="single" w:sz="4" w:space="0" w:color="auto"/>
              <w:left w:val="single" w:sz="4" w:space="0" w:color="auto"/>
              <w:bottom w:val="single" w:sz="4" w:space="0" w:color="auto"/>
              <w:right w:val="single" w:sz="4" w:space="0" w:color="auto"/>
            </w:tcBorders>
          </w:tcPr>
          <w:p w14:paraId="06C85E6D" w14:textId="655EC138"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124</w:t>
            </w:r>
          </w:p>
        </w:tc>
        <w:tc>
          <w:tcPr>
            <w:tcW w:w="735" w:type="dxa"/>
            <w:tcBorders>
              <w:top w:val="single" w:sz="4" w:space="0" w:color="auto"/>
              <w:left w:val="single" w:sz="4" w:space="0" w:color="auto"/>
              <w:bottom w:val="single" w:sz="4" w:space="0" w:color="auto"/>
              <w:right w:val="single" w:sz="4" w:space="0" w:color="auto"/>
            </w:tcBorders>
          </w:tcPr>
          <w:p w14:paraId="4FDB2794" w14:textId="4B8CB8BA"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123</w:t>
            </w:r>
          </w:p>
        </w:tc>
        <w:tc>
          <w:tcPr>
            <w:tcW w:w="743" w:type="dxa"/>
            <w:tcBorders>
              <w:top w:val="single" w:sz="4" w:space="0" w:color="auto"/>
              <w:left w:val="single" w:sz="4" w:space="0" w:color="auto"/>
              <w:bottom w:val="single" w:sz="4" w:space="0" w:color="auto"/>
              <w:right w:val="single" w:sz="4" w:space="0" w:color="auto"/>
            </w:tcBorders>
          </w:tcPr>
          <w:p w14:paraId="258A4A82" w14:textId="4B66C7E8"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111</w:t>
            </w:r>
          </w:p>
        </w:tc>
        <w:tc>
          <w:tcPr>
            <w:tcW w:w="702" w:type="dxa"/>
            <w:tcBorders>
              <w:top w:val="single" w:sz="4" w:space="0" w:color="auto"/>
              <w:left w:val="single" w:sz="4" w:space="0" w:color="auto"/>
              <w:bottom w:val="single" w:sz="4" w:space="0" w:color="auto"/>
              <w:right w:val="single" w:sz="4" w:space="0" w:color="auto"/>
            </w:tcBorders>
          </w:tcPr>
          <w:p w14:paraId="45592CBA" w14:textId="72487779"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126</w:t>
            </w:r>
          </w:p>
        </w:tc>
        <w:tc>
          <w:tcPr>
            <w:tcW w:w="1308" w:type="dxa"/>
            <w:tcBorders>
              <w:top w:val="single" w:sz="4" w:space="0" w:color="auto"/>
              <w:left w:val="single" w:sz="4" w:space="0" w:color="auto"/>
              <w:bottom w:val="single" w:sz="4" w:space="0" w:color="auto"/>
              <w:right w:val="single" w:sz="4" w:space="0" w:color="auto"/>
            </w:tcBorders>
          </w:tcPr>
          <w:p w14:paraId="1F424150" w14:textId="15BF12B6" w:rsidR="002F1EAA" w:rsidRPr="00206779" w:rsidRDefault="00902DFF" w:rsidP="002F1EAA">
            <w:pPr>
              <w:jc w:val="center"/>
              <w:rPr>
                <w:rFonts w:ascii="Times New Roman" w:hAnsi="Times New Roman"/>
                <w:sz w:val="24"/>
                <w:szCs w:val="24"/>
              </w:rPr>
            </w:pPr>
            <w:r w:rsidRPr="00206779">
              <w:rPr>
                <w:rFonts w:ascii="Times New Roman" w:hAnsi="Times New Roman"/>
                <w:sz w:val="24"/>
                <w:szCs w:val="24"/>
              </w:rPr>
              <w:t>15</w:t>
            </w:r>
          </w:p>
        </w:tc>
      </w:tr>
      <w:tr w:rsidR="00206779" w:rsidRPr="00206779" w14:paraId="1166A607" w14:textId="77777777" w:rsidTr="00451482">
        <w:trPr>
          <w:trHeight w:hRule="exact" w:val="359"/>
        </w:trPr>
        <w:tc>
          <w:tcPr>
            <w:tcW w:w="547" w:type="dxa"/>
            <w:tcBorders>
              <w:top w:val="single" w:sz="4" w:space="0" w:color="auto"/>
              <w:left w:val="single" w:sz="4" w:space="0" w:color="auto"/>
              <w:bottom w:val="single" w:sz="4" w:space="0" w:color="auto"/>
              <w:right w:val="single" w:sz="4" w:space="0" w:color="auto"/>
            </w:tcBorders>
          </w:tcPr>
          <w:p w14:paraId="133E01A9"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7.2</w:t>
            </w:r>
          </w:p>
        </w:tc>
        <w:tc>
          <w:tcPr>
            <w:tcW w:w="3232" w:type="dxa"/>
            <w:tcBorders>
              <w:top w:val="single" w:sz="4" w:space="0" w:color="auto"/>
              <w:left w:val="single" w:sz="4" w:space="0" w:color="auto"/>
              <w:bottom w:val="single" w:sz="4" w:space="0" w:color="auto"/>
              <w:right w:val="single" w:sz="4" w:space="0" w:color="auto"/>
            </w:tcBorders>
          </w:tcPr>
          <w:p w14:paraId="4CD25AA7" w14:textId="77777777" w:rsidR="002F1EAA" w:rsidRPr="00206779" w:rsidRDefault="002F1EAA" w:rsidP="002F1EAA">
            <w:pPr>
              <w:spacing w:after="0" w:line="195" w:lineRule="exact"/>
              <w:ind w:left="86"/>
              <w:rPr>
                <w:rFonts w:ascii="Times New Roman" w:hAnsi="Times New Roman"/>
                <w:spacing w:val="-2"/>
                <w:w w:val="105"/>
                <w:sz w:val="24"/>
                <w:szCs w:val="24"/>
              </w:rPr>
            </w:pPr>
            <w:r w:rsidRPr="00206779">
              <w:rPr>
                <w:rFonts w:ascii="Times New Roman" w:hAnsi="Times New Roman"/>
                <w:b/>
                <w:bCs/>
                <w:i/>
                <w:iCs/>
                <w:w w:val="105"/>
                <w:sz w:val="24"/>
                <w:szCs w:val="24"/>
              </w:rPr>
              <w:t xml:space="preserve">Pentru </w:t>
            </w:r>
            <w:r w:rsidRPr="00206779">
              <w:rPr>
                <w:rFonts w:ascii="Times New Roman" w:hAnsi="Times New Roman"/>
                <w:b/>
                <w:bCs/>
                <w:i/>
                <w:iCs/>
                <w:spacing w:val="-2"/>
                <w:w w:val="105"/>
                <w:sz w:val="24"/>
                <w:szCs w:val="24"/>
              </w:rPr>
              <w:t>membrul superior</w:t>
            </w:r>
          </w:p>
        </w:tc>
        <w:tc>
          <w:tcPr>
            <w:tcW w:w="868" w:type="dxa"/>
            <w:tcBorders>
              <w:top w:val="single" w:sz="4" w:space="0" w:color="auto"/>
              <w:left w:val="single" w:sz="4" w:space="0" w:color="auto"/>
              <w:bottom w:val="single" w:sz="4" w:space="0" w:color="auto"/>
              <w:right w:val="single" w:sz="4" w:space="0" w:color="auto"/>
            </w:tcBorders>
          </w:tcPr>
          <w:p w14:paraId="3CECA397" w14:textId="2793A133"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4</w:t>
            </w:r>
          </w:p>
        </w:tc>
        <w:tc>
          <w:tcPr>
            <w:tcW w:w="735" w:type="dxa"/>
            <w:tcBorders>
              <w:top w:val="single" w:sz="4" w:space="0" w:color="auto"/>
              <w:left w:val="single" w:sz="4" w:space="0" w:color="auto"/>
              <w:bottom w:val="single" w:sz="4" w:space="0" w:color="auto"/>
              <w:right w:val="single" w:sz="4" w:space="0" w:color="auto"/>
            </w:tcBorders>
          </w:tcPr>
          <w:p w14:paraId="5D4CB969" w14:textId="5E3D8CF5"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w:t>
            </w:r>
          </w:p>
        </w:tc>
        <w:tc>
          <w:tcPr>
            <w:tcW w:w="743" w:type="dxa"/>
            <w:tcBorders>
              <w:top w:val="single" w:sz="4" w:space="0" w:color="auto"/>
              <w:left w:val="single" w:sz="4" w:space="0" w:color="auto"/>
              <w:bottom w:val="single" w:sz="4" w:space="0" w:color="auto"/>
              <w:right w:val="single" w:sz="4" w:space="0" w:color="auto"/>
            </w:tcBorders>
          </w:tcPr>
          <w:p w14:paraId="6371DE03" w14:textId="1CF8BEB5"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4</w:t>
            </w:r>
          </w:p>
        </w:tc>
        <w:tc>
          <w:tcPr>
            <w:tcW w:w="702" w:type="dxa"/>
            <w:tcBorders>
              <w:top w:val="single" w:sz="4" w:space="0" w:color="auto"/>
              <w:left w:val="single" w:sz="4" w:space="0" w:color="auto"/>
              <w:bottom w:val="single" w:sz="4" w:space="0" w:color="auto"/>
              <w:right w:val="single" w:sz="4" w:space="0" w:color="auto"/>
            </w:tcBorders>
          </w:tcPr>
          <w:p w14:paraId="225F165F" w14:textId="7A557FB9"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w:t>
            </w:r>
          </w:p>
        </w:tc>
        <w:tc>
          <w:tcPr>
            <w:tcW w:w="1308" w:type="dxa"/>
            <w:tcBorders>
              <w:top w:val="single" w:sz="4" w:space="0" w:color="auto"/>
              <w:left w:val="single" w:sz="4" w:space="0" w:color="auto"/>
              <w:bottom w:val="single" w:sz="4" w:space="0" w:color="auto"/>
              <w:right w:val="single" w:sz="4" w:space="0" w:color="auto"/>
            </w:tcBorders>
          </w:tcPr>
          <w:p w14:paraId="34EA08F6" w14:textId="3D11CB8D"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3</w:t>
            </w:r>
          </w:p>
        </w:tc>
      </w:tr>
      <w:tr w:rsidR="00206779" w:rsidRPr="00206779" w14:paraId="51A2B640" w14:textId="77777777" w:rsidTr="00451482">
        <w:trPr>
          <w:trHeight w:hRule="exact" w:val="449"/>
        </w:trPr>
        <w:tc>
          <w:tcPr>
            <w:tcW w:w="547" w:type="dxa"/>
            <w:tcBorders>
              <w:top w:val="single" w:sz="4" w:space="0" w:color="auto"/>
              <w:left w:val="single" w:sz="4" w:space="0" w:color="auto"/>
              <w:bottom w:val="single" w:sz="4" w:space="0" w:color="auto"/>
              <w:right w:val="single" w:sz="4" w:space="0" w:color="auto"/>
            </w:tcBorders>
          </w:tcPr>
          <w:p w14:paraId="29FC1A29"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7.3</w:t>
            </w:r>
          </w:p>
        </w:tc>
        <w:tc>
          <w:tcPr>
            <w:tcW w:w="3232" w:type="dxa"/>
            <w:tcBorders>
              <w:top w:val="single" w:sz="4" w:space="0" w:color="auto"/>
              <w:left w:val="single" w:sz="4" w:space="0" w:color="auto"/>
              <w:bottom w:val="single" w:sz="4" w:space="0" w:color="auto"/>
              <w:right w:val="single" w:sz="4" w:space="0" w:color="auto"/>
            </w:tcBorders>
          </w:tcPr>
          <w:p w14:paraId="4784528A" w14:textId="77777777" w:rsidR="002F1EAA" w:rsidRPr="00206779" w:rsidRDefault="002F1EAA" w:rsidP="002F1EAA">
            <w:pPr>
              <w:spacing w:after="0" w:line="204" w:lineRule="auto"/>
              <w:ind w:left="86"/>
              <w:rPr>
                <w:rFonts w:ascii="Times New Roman" w:hAnsi="Times New Roman"/>
                <w:w w:val="105"/>
                <w:sz w:val="24"/>
                <w:szCs w:val="24"/>
              </w:rPr>
            </w:pPr>
            <w:r w:rsidRPr="00206779">
              <w:rPr>
                <w:rFonts w:ascii="Times New Roman" w:hAnsi="Times New Roman"/>
                <w:b/>
                <w:bCs/>
                <w:i/>
                <w:iCs/>
                <w:w w:val="105"/>
                <w:sz w:val="24"/>
                <w:szCs w:val="24"/>
              </w:rPr>
              <w:t xml:space="preserve">Pentru </w:t>
            </w:r>
            <w:r w:rsidRPr="00206779">
              <w:rPr>
                <w:rFonts w:ascii="Times New Roman" w:hAnsi="Times New Roman"/>
                <w:b/>
                <w:bCs/>
                <w:i/>
                <w:iCs/>
                <w:spacing w:val="-2"/>
                <w:w w:val="105"/>
                <w:sz w:val="24"/>
                <w:szCs w:val="24"/>
              </w:rPr>
              <w:t xml:space="preserve">membrul </w:t>
            </w:r>
            <w:r w:rsidRPr="00206779">
              <w:rPr>
                <w:rFonts w:ascii="Times New Roman" w:hAnsi="Times New Roman"/>
                <w:b/>
                <w:bCs/>
                <w:i/>
                <w:iCs/>
                <w:w w:val="105"/>
                <w:sz w:val="24"/>
                <w:szCs w:val="24"/>
              </w:rPr>
              <w:t>inferior</w:t>
            </w:r>
          </w:p>
        </w:tc>
        <w:tc>
          <w:tcPr>
            <w:tcW w:w="868" w:type="dxa"/>
            <w:tcBorders>
              <w:top w:val="single" w:sz="4" w:space="0" w:color="auto"/>
              <w:left w:val="single" w:sz="4" w:space="0" w:color="auto"/>
              <w:bottom w:val="single" w:sz="4" w:space="0" w:color="auto"/>
              <w:right w:val="single" w:sz="4" w:space="0" w:color="auto"/>
            </w:tcBorders>
          </w:tcPr>
          <w:p w14:paraId="3A5F4216" w14:textId="2A01AE1A"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618</w:t>
            </w:r>
          </w:p>
        </w:tc>
        <w:tc>
          <w:tcPr>
            <w:tcW w:w="735" w:type="dxa"/>
            <w:tcBorders>
              <w:top w:val="single" w:sz="4" w:space="0" w:color="auto"/>
              <w:left w:val="single" w:sz="4" w:space="0" w:color="auto"/>
              <w:bottom w:val="single" w:sz="4" w:space="0" w:color="auto"/>
              <w:right w:val="single" w:sz="4" w:space="0" w:color="auto"/>
            </w:tcBorders>
          </w:tcPr>
          <w:p w14:paraId="73772A8B" w14:textId="08BDE7F7"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446</w:t>
            </w:r>
          </w:p>
        </w:tc>
        <w:tc>
          <w:tcPr>
            <w:tcW w:w="743" w:type="dxa"/>
            <w:tcBorders>
              <w:top w:val="single" w:sz="4" w:space="0" w:color="auto"/>
              <w:left w:val="single" w:sz="4" w:space="0" w:color="auto"/>
              <w:bottom w:val="single" w:sz="4" w:space="0" w:color="auto"/>
              <w:right w:val="single" w:sz="4" w:space="0" w:color="auto"/>
            </w:tcBorders>
          </w:tcPr>
          <w:p w14:paraId="3DA80D8F" w14:textId="0B88CF09"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588</w:t>
            </w:r>
          </w:p>
        </w:tc>
        <w:tc>
          <w:tcPr>
            <w:tcW w:w="702" w:type="dxa"/>
            <w:tcBorders>
              <w:top w:val="single" w:sz="4" w:space="0" w:color="auto"/>
              <w:left w:val="single" w:sz="4" w:space="0" w:color="auto"/>
              <w:bottom w:val="single" w:sz="4" w:space="0" w:color="auto"/>
              <w:right w:val="single" w:sz="4" w:space="0" w:color="auto"/>
            </w:tcBorders>
          </w:tcPr>
          <w:p w14:paraId="731CF28D" w14:textId="3E5C220A"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435</w:t>
            </w:r>
          </w:p>
        </w:tc>
        <w:tc>
          <w:tcPr>
            <w:tcW w:w="1308" w:type="dxa"/>
            <w:tcBorders>
              <w:top w:val="single" w:sz="4" w:space="0" w:color="auto"/>
              <w:left w:val="single" w:sz="4" w:space="0" w:color="auto"/>
              <w:bottom w:val="single" w:sz="4" w:space="0" w:color="auto"/>
              <w:right w:val="single" w:sz="4" w:space="0" w:color="auto"/>
            </w:tcBorders>
          </w:tcPr>
          <w:p w14:paraId="3891EFA1" w14:textId="6B4C4B7F" w:rsidR="002F1EAA" w:rsidRPr="00206779" w:rsidRDefault="00902DFF" w:rsidP="002F1EAA">
            <w:pPr>
              <w:jc w:val="center"/>
              <w:rPr>
                <w:rFonts w:ascii="Times New Roman" w:hAnsi="Times New Roman"/>
                <w:sz w:val="24"/>
                <w:szCs w:val="24"/>
              </w:rPr>
            </w:pPr>
            <w:r w:rsidRPr="00206779">
              <w:rPr>
                <w:rFonts w:ascii="Times New Roman" w:hAnsi="Times New Roman"/>
                <w:sz w:val="24"/>
                <w:szCs w:val="24"/>
              </w:rPr>
              <w:t>53</w:t>
            </w:r>
          </w:p>
        </w:tc>
      </w:tr>
      <w:tr w:rsidR="00206779" w:rsidRPr="00206779" w14:paraId="648EC4E4" w14:textId="77777777" w:rsidTr="00451482">
        <w:trPr>
          <w:trHeight w:hRule="exact" w:val="359"/>
        </w:trPr>
        <w:tc>
          <w:tcPr>
            <w:tcW w:w="547" w:type="dxa"/>
            <w:tcBorders>
              <w:top w:val="single" w:sz="4" w:space="0" w:color="auto"/>
              <w:left w:val="single" w:sz="4" w:space="0" w:color="auto"/>
              <w:bottom w:val="single" w:sz="4" w:space="0" w:color="auto"/>
              <w:right w:val="single" w:sz="4" w:space="0" w:color="auto"/>
            </w:tcBorders>
          </w:tcPr>
          <w:p w14:paraId="6A368905"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8</w:t>
            </w:r>
          </w:p>
        </w:tc>
        <w:tc>
          <w:tcPr>
            <w:tcW w:w="3232" w:type="dxa"/>
            <w:tcBorders>
              <w:top w:val="single" w:sz="4" w:space="0" w:color="auto"/>
              <w:left w:val="single" w:sz="4" w:space="0" w:color="auto"/>
              <w:bottom w:val="single" w:sz="4" w:space="0" w:color="auto"/>
              <w:right w:val="single" w:sz="4" w:space="0" w:color="auto"/>
            </w:tcBorders>
          </w:tcPr>
          <w:p w14:paraId="49336181" w14:textId="77777777" w:rsidR="002F1EAA" w:rsidRPr="00206779" w:rsidRDefault="002F1EAA" w:rsidP="002F1EAA">
            <w:pPr>
              <w:ind w:left="108" w:right="396"/>
              <w:rPr>
                <w:rFonts w:ascii="Times New Roman" w:hAnsi="Times New Roman"/>
                <w:w w:val="105"/>
                <w:sz w:val="24"/>
                <w:szCs w:val="24"/>
              </w:rPr>
            </w:pPr>
            <w:r w:rsidRPr="00206779">
              <w:rPr>
                <w:rFonts w:ascii="Times New Roman" w:hAnsi="Times New Roman"/>
                <w:b/>
                <w:bCs/>
                <w:i/>
                <w:iCs/>
                <w:spacing w:val="-7"/>
                <w:w w:val="105"/>
                <w:sz w:val="24"/>
                <w:szCs w:val="24"/>
              </w:rPr>
              <w:t>Inc</w:t>
            </w:r>
            <w:r w:rsidRPr="00206779">
              <w:rPr>
                <w:rFonts w:ascii="Times New Roman" w:hAnsi="Times New Roman"/>
                <w:b/>
                <w:bCs/>
                <w:i/>
                <w:iCs/>
                <w:spacing w:val="-7"/>
                <w:w w:val="110"/>
                <w:sz w:val="24"/>
                <w:szCs w:val="24"/>
              </w:rPr>
              <w:t>ă</w:t>
            </w:r>
            <w:r w:rsidRPr="00206779">
              <w:rPr>
                <w:rFonts w:ascii="Times New Roman" w:hAnsi="Times New Roman"/>
                <w:b/>
                <w:bCs/>
                <w:i/>
                <w:iCs/>
                <w:spacing w:val="-7"/>
                <w:w w:val="105"/>
                <w:sz w:val="24"/>
                <w:szCs w:val="24"/>
              </w:rPr>
              <w:t xml:space="preserve">ltaminte </w:t>
            </w:r>
            <w:r w:rsidRPr="00206779">
              <w:rPr>
                <w:rFonts w:ascii="Times New Roman" w:hAnsi="Times New Roman"/>
                <w:b/>
                <w:bCs/>
                <w:i/>
                <w:iCs/>
                <w:w w:val="105"/>
                <w:sz w:val="24"/>
                <w:szCs w:val="24"/>
              </w:rPr>
              <w:t>ortopedica</w:t>
            </w:r>
          </w:p>
        </w:tc>
        <w:tc>
          <w:tcPr>
            <w:tcW w:w="868" w:type="dxa"/>
            <w:tcBorders>
              <w:top w:val="single" w:sz="4" w:space="0" w:color="auto"/>
              <w:left w:val="single" w:sz="4" w:space="0" w:color="auto"/>
              <w:bottom w:val="single" w:sz="4" w:space="0" w:color="auto"/>
              <w:right w:val="single" w:sz="4" w:space="0" w:color="auto"/>
            </w:tcBorders>
          </w:tcPr>
          <w:p w14:paraId="53305FCA" w14:textId="736C2FEF"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267</w:t>
            </w:r>
          </w:p>
        </w:tc>
        <w:tc>
          <w:tcPr>
            <w:tcW w:w="735" w:type="dxa"/>
            <w:tcBorders>
              <w:top w:val="single" w:sz="4" w:space="0" w:color="auto"/>
              <w:left w:val="single" w:sz="4" w:space="0" w:color="auto"/>
              <w:bottom w:val="single" w:sz="4" w:space="0" w:color="auto"/>
              <w:right w:val="single" w:sz="4" w:space="0" w:color="auto"/>
            </w:tcBorders>
          </w:tcPr>
          <w:p w14:paraId="01D79EA1" w14:textId="36BA3B6B"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213</w:t>
            </w:r>
          </w:p>
        </w:tc>
        <w:tc>
          <w:tcPr>
            <w:tcW w:w="743" w:type="dxa"/>
            <w:tcBorders>
              <w:top w:val="single" w:sz="4" w:space="0" w:color="auto"/>
              <w:left w:val="single" w:sz="4" w:space="0" w:color="auto"/>
              <w:bottom w:val="single" w:sz="4" w:space="0" w:color="auto"/>
              <w:right w:val="single" w:sz="4" w:space="0" w:color="auto"/>
            </w:tcBorders>
          </w:tcPr>
          <w:p w14:paraId="47ED3C96" w14:textId="04A29B90"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253</w:t>
            </w:r>
          </w:p>
        </w:tc>
        <w:tc>
          <w:tcPr>
            <w:tcW w:w="702" w:type="dxa"/>
            <w:tcBorders>
              <w:top w:val="single" w:sz="4" w:space="0" w:color="auto"/>
              <w:left w:val="single" w:sz="4" w:space="0" w:color="auto"/>
              <w:bottom w:val="single" w:sz="4" w:space="0" w:color="auto"/>
              <w:right w:val="single" w:sz="4" w:space="0" w:color="auto"/>
            </w:tcBorders>
          </w:tcPr>
          <w:p w14:paraId="733A25E0" w14:textId="010C5F9D"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207</w:t>
            </w:r>
          </w:p>
        </w:tc>
        <w:tc>
          <w:tcPr>
            <w:tcW w:w="1308" w:type="dxa"/>
            <w:tcBorders>
              <w:top w:val="single" w:sz="4" w:space="0" w:color="auto"/>
              <w:left w:val="single" w:sz="4" w:space="0" w:color="auto"/>
              <w:bottom w:val="single" w:sz="4" w:space="0" w:color="auto"/>
              <w:right w:val="single" w:sz="4" w:space="0" w:color="auto"/>
            </w:tcBorders>
          </w:tcPr>
          <w:p w14:paraId="18CBFBFD" w14:textId="2EDBAF76"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26</w:t>
            </w:r>
          </w:p>
        </w:tc>
      </w:tr>
      <w:tr w:rsidR="00206779" w:rsidRPr="00206779" w14:paraId="2F6E12E8" w14:textId="77777777" w:rsidTr="0034035D">
        <w:trPr>
          <w:trHeight w:hRule="exact" w:val="557"/>
        </w:trPr>
        <w:tc>
          <w:tcPr>
            <w:tcW w:w="547" w:type="dxa"/>
            <w:tcBorders>
              <w:top w:val="single" w:sz="4" w:space="0" w:color="auto"/>
              <w:left w:val="single" w:sz="4" w:space="0" w:color="auto"/>
              <w:bottom w:val="single" w:sz="4" w:space="0" w:color="auto"/>
              <w:right w:val="single" w:sz="4" w:space="0" w:color="auto"/>
            </w:tcBorders>
          </w:tcPr>
          <w:p w14:paraId="54245092"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9</w:t>
            </w:r>
          </w:p>
        </w:tc>
        <w:tc>
          <w:tcPr>
            <w:tcW w:w="3232" w:type="dxa"/>
            <w:tcBorders>
              <w:top w:val="single" w:sz="4" w:space="0" w:color="auto"/>
              <w:left w:val="single" w:sz="4" w:space="0" w:color="auto"/>
              <w:bottom w:val="single" w:sz="4" w:space="0" w:color="auto"/>
              <w:right w:val="single" w:sz="4" w:space="0" w:color="auto"/>
            </w:tcBorders>
          </w:tcPr>
          <w:p w14:paraId="1033C08B" w14:textId="77777777" w:rsidR="002F1EAA" w:rsidRPr="00206779" w:rsidRDefault="002F1EAA" w:rsidP="002F1EAA">
            <w:pPr>
              <w:spacing w:after="0"/>
              <w:ind w:left="86" w:right="108"/>
              <w:rPr>
                <w:rFonts w:ascii="Times New Roman" w:hAnsi="Times New Roman"/>
                <w:w w:val="105"/>
                <w:sz w:val="24"/>
                <w:szCs w:val="24"/>
              </w:rPr>
            </w:pPr>
            <w:r w:rsidRPr="00206779">
              <w:rPr>
                <w:rFonts w:ascii="Times New Roman" w:hAnsi="Times New Roman"/>
                <w:b/>
                <w:bCs/>
                <w:i/>
                <w:iCs/>
                <w:spacing w:val="3"/>
                <w:w w:val="105"/>
                <w:sz w:val="24"/>
                <w:szCs w:val="24"/>
              </w:rPr>
              <w:t xml:space="preserve">Proteze pentru </w:t>
            </w:r>
            <w:r w:rsidRPr="00206779">
              <w:rPr>
                <w:rFonts w:ascii="Times New Roman" w:hAnsi="Times New Roman"/>
                <w:b/>
                <w:bCs/>
                <w:i/>
                <w:iCs/>
                <w:w w:val="105"/>
                <w:sz w:val="24"/>
                <w:szCs w:val="24"/>
              </w:rPr>
              <w:t>deficient vizuale</w:t>
            </w:r>
          </w:p>
        </w:tc>
        <w:tc>
          <w:tcPr>
            <w:tcW w:w="868" w:type="dxa"/>
            <w:tcBorders>
              <w:top w:val="single" w:sz="4" w:space="0" w:color="auto"/>
              <w:left w:val="single" w:sz="4" w:space="0" w:color="auto"/>
              <w:bottom w:val="single" w:sz="4" w:space="0" w:color="auto"/>
              <w:right w:val="single" w:sz="4" w:space="0" w:color="auto"/>
            </w:tcBorders>
          </w:tcPr>
          <w:p w14:paraId="2C6E3D42" w14:textId="4B59A7F1"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38</w:t>
            </w:r>
          </w:p>
        </w:tc>
        <w:tc>
          <w:tcPr>
            <w:tcW w:w="735" w:type="dxa"/>
            <w:tcBorders>
              <w:top w:val="single" w:sz="4" w:space="0" w:color="auto"/>
              <w:left w:val="single" w:sz="4" w:space="0" w:color="auto"/>
              <w:bottom w:val="single" w:sz="4" w:space="0" w:color="auto"/>
              <w:right w:val="single" w:sz="4" w:space="0" w:color="auto"/>
            </w:tcBorders>
          </w:tcPr>
          <w:p w14:paraId="1C30DFA0" w14:textId="071F1773"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36</w:t>
            </w:r>
          </w:p>
        </w:tc>
        <w:tc>
          <w:tcPr>
            <w:tcW w:w="743" w:type="dxa"/>
            <w:tcBorders>
              <w:top w:val="single" w:sz="4" w:space="0" w:color="auto"/>
              <w:left w:val="single" w:sz="4" w:space="0" w:color="auto"/>
              <w:bottom w:val="single" w:sz="4" w:space="0" w:color="auto"/>
              <w:right w:val="single" w:sz="4" w:space="0" w:color="auto"/>
            </w:tcBorders>
          </w:tcPr>
          <w:p w14:paraId="19FFBE04" w14:textId="63858691"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28</w:t>
            </w:r>
          </w:p>
        </w:tc>
        <w:tc>
          <w:tcPr>
            <w:tcW w:w="702" w:type="dxa"/>
            <w:tcBorders>
              <w:top w:val="single" w:sz="4" w:space="0" w:color="auto"/>
              <w:left w:val="single" w:sz="4" w:space="0" w:color="auto"/>
              <w:bottom w:val="single" w:sz="4" w:space="0" w:color="auto"/>
              <w:right w:val="single" w:sz="4" w:space="0" w:color="auto"/>
            </w:tcBorders>
          </w:tcPr>
          <w:p w14:paraId="03295E79" w14:textId="1B756A0C"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17</w:t>
            </w:r>
          </w:p>
        </w:tc>
        <w:tc>
          <w:tcPr>
            <w:tcW w:w="1308" w:type="dxa"/>
            <w:tcBorders>
              <w:top w:val="single" w:sz="4" w:space="0" w:color="auto"/>
              <w:left w:val="single" w:sz="4" w:space="0" w:color="auto"/>
              <w:bottom w:val="single" w:sz="4" w:space="0" w:color="auto"/>
              <w:right w:val="single" w:sz="4" w:space="0" w:color="auto"/>
            </w:tcBorders>
          </w:tcPr>
          <w:p w14:paraId="6519F237" w14:textId="6A950239" w:rsidR="002F1EAA" w:rsidRPr="00206779" w:rsidRDefault="00902DFF" w:rsidP="002F1EAA">
            <w:pPr>
              <w:jc w:val="center"/>
              <w:rPr>
                <w:rFonts w:ascii="Times New Roman" w:hAnsi="Times New Roman"/>
                <w:sz w:val="24"/>
                <w:szCs w:val="24"/>
              </w:rPr>
            </w:pPr>
            <w:r w:rsidRPr="00206779">
              <w:rPr>
                <w:rFonts w:ascii="Times New Roman" w:hAnsi="Times New Roman"/>
                <w:sz w:val="24"/>
                <w:szCs w:val="24"/>
              </w:rPr>
              <w:t>90</w:t>
            </w:r>
          </w:p>
        </w:tc>
      </w:tr>
      <w:tr w:rsidR="00206779" w:rsidRPr="00206779" w14:paraId="60EEFA29" w14:textId="77777777" w:rsidTr="00451482">
        <w:trPr>
          <w:trHeight w:hRule="exact" w:val="359"/>
        </w:trPr>
        <w:tc>
          <w:tcPr>
            <w:tcW w:w="547" w:type="dxa"/>
            <w:tcBorders>
              <w:top w:val="single" w:sz="4" w:space="0" w:color="auto"/>
              <w:left w:val="single" w:sz="4" w:space="0" w:color="auto"/>
              <w:bottom w:val="single" w:sz="4" w:space="0" w:color="auto"/>
              <w:right w:val="single" w:sz="4" w:space="0" w:color="auto"/>
            </w:tcBorders>
          </w:tcPr>
          <w:p w14:paraId="2CD8207B"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10</w:t>
            </w:r>
          </w:p>
        </w:tc>
        <w:tc>
          <w:tcPr>
            <w:tcW w:w="3232" w:type="dxa"/>
            <w:tcBorders>
              <w:top w:val="single" w:sz="4" w:space="0" w:color="auto"/>
              <w:left w:val="single" w:sz="4" w:space="0" w:color="auto"/>
              <w:bottom w:val="single" w:sz="4" w:space="0" w:color="auto"/>
              <w:right w:val="single" w:sz="4" w:space="0" w:color="auto"/>
            </w:tcBorders>
          </w:tcPr>
          <w:p w14:paraId="7A62CC1F" w14:textId="77777777" w:rsidR="002F1EAA" w:rsidRPr="00206779" w:rsidRDefault="002F1EAA" w:rsidP="002F1EAA">
            <w:pPr>
              <w:ind w:left="108" w:right="216"/>
              <w:rPr>
                <w:rFonts w:ascii="Times New Roman" w:hAnsi="Times New Roman"/>
                <w:spacing w:val="-6"/>
                <w:w w:val="105"/>
                <w:sz w:val="24"/>
                <w:szCs w:val="24"/>
              </w:rPr>
            </w:pPr>
            <w:r w:rsidRPr="00206779">
              <w:rPr>
                <w:rFonts w:ascii="Times New Roman" w:hAnsi="Times New Roman"/>
                <w:b/>
                <w:bCs/>
                <w:i/>
                <w:iCs/>
                <w:spacing w:val="-2"/>
                <w:w w:val="105"/>
                <w:sz w:val="24"/>
                <w:szCs w:val="24"/>
              </w:rPr>
              <w:t xml:space="preserve">Echipamente </w:t>
            </w:r>
            <w:r w:rsidRPr="00206779">
              <w:rPr>
                <w:rFonts w:ascii="Times New Roman" w:hAnsi="Times New Roman"/>
                <w:b/>
                <w:bCs/>
                <w:i/>
                <w:iCs/>
                <w:spacing w:val="-6"/>
                <w:w w:val="105"/>
                <w:sz w:val="24"/>
                <w:szCs w:val="24"/>
              </w:rPr>
              <w:t>oxigenoterapie</w:t>
            </w:r>
          </w:p>
        </w:tc>
        <w:tc>
          <w:tcPr>
            <w:tcW w:w="868" w:type="dxa"/>
            <w:tcBorders>
              <w:top w:val="single" w:sz="4" w:space="0" w:color="auto"/>
              <w:left w:val="single" w:sz="4" w:space="0" w:color="auto"/>
              <w:bottom w:val="single" w:sz="4" w:space="0" w:color="auto"/>
              <w:right w:val="single" w:sz="4" w:space="0" w:color="auto"/>
            </w:tcBorders>
          </w:tcPr>
          <w:p w14:paraId="3B3DBF5E" w14:textId="368EA1DA"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1.771.</w:t>
            </w:r>
          </w:p>
        </w:tc>
        <w:tc>
          <w:tcPr>
            <w:tcW w:w="735" w:type="dxa"/>
            <w:tcBorders>
              <w:top w:val="single" w:sz="4" w:space="0" w:color="auto"/>
              <w:left w:val="single" w:sz="4" w:space="0" w:color="auto"/>
              <w:bottom w:val="single" w:sz="4" w:space="0" w:color="auto"/>
              <w:right w:val="single" w:sz="4" w:space="0" w:color="auto"/>
            </w:tcBorders>
          </w:tcPr>
          <w:p w14:paraId="4AE34799" w14:textId="2E492C1F"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1.892</w:t>
            </w:r>
          </w:p>
        </w:tc>
        <w:tc>
          <w:tcPr>
            <w:tcW w:w="743" w:type="dxa"/>
            <w:tcBorders>
              <w:top w:val="single" w:sz="4" w:space="0" w:color="auto"/>
              <w:left w:val="single" w:sz="4" w:space="0" w:color="auto"/>
              <w:bottom w:val="single" w:sz="4" w:space="0" w:color="auto"/>
              <w:right w:val="single" w:sz="4" w:space="0" w:color="auto"/>
            </w:tcBorders>
          </w:tcPr>
          <w:p w14:paraId="0C3E993E" w14:textId="4FF2D3FF"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1740</w:t>
            </w:r>
          </w:p>
        </w:tc>
        <w:tc>
          <w:tcPr>
            <w:tcW w:w="702" w:type="dxa"/>
            <w:tcBorders>
              <w:top w:val="single" w:sz="4" w:space="0" w:color="auto"/>
              <w:left w:val="single" w:sz="4" w:space="0" w:color="auto"/>
              <w:bottom w:val="single" w:sz="4" w:space="0" w:color="auto"/>
              <w:right w:val="single" w:sz="4" w:space="0" w:color="auto"/>
            </w:tcBorders>
          </w:tcPr>
          <w:p w14:paraId="58899F23" w14:textId="291FE7B2"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1.879</w:t>
            </w:r>
          </w:p>
        </w:tc>
        <w:tc>
          <w:tcPr>
            <w:tcW w:w="1308" w:type="dxa"/>
            <w:tcBorders>
              <w:top w:val="single" w:sz="4" w:space="0" w:color="auto"/>
              <w:left w:val="single" w:sz="4" w:space="0" w:color="auto"/>
              <w:bottom w:val="single" w:sz="4" w:space="0" w:color="auto"/>
              <w:right w:val="single" w:sz="4" w:space="0" w:color="auto"/>
            </w:tcBorders>
          </w:tcPr>
          <w:p w14:paraId="32AAE3B9" w14:textId="48086F8E"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5</w:t>
            </w:r>
          </w:p>
        </w:tc>
      </w:tr>
      <w:tr w:rsidR="00206779" w:rsidRPr="00206779" w14:paraId="5A17E8D5" w14:textId="77777777" w:rsidTr="00451482">
        <w:trPr>
          <w:trHeight w:hRule="exact" w:val="356"/>
        </w:trPr>
        <w:tc>
          <w:tcPr>
            <w:tcW w:w="547" w:type="dxa"/>
            <w:tcBorders>
              <w:top w:val="single" w:sz="4" w:space="0" w:color="auto"/>
              <w:left w:val="single" w:sz="4" w:space="0" w:color="auto"/>
              <w:bottom w:val="single" w:sz="4" w:space="0" w:color="auto"/>
              <w:right w:val="single" w:sz="4" w:space="0" w:color="auto"/>
            </w:tcBorders>
          </w:tcPr>
          <w:p w14:paraId="4AFFDB73"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11</w:t>
            </w:r>
          </w:p>
        </w:tc>
        <w:tc>
          <w:tcPr>
            <w:tcW w:w="3232" w:type="dxa"/>
            <w:tcBorders>
              <w:top w:val="single" w:sz="4" w:space="0" w:color="auto"/>
              <w:left w:val="single" w:sz="4" w:space="0" w:color="auto"/>
              <w:bottom w:val="single" w:sz="4" w:space="0" w:color="auto"/>
              <w:right w:val="single" w:sz="4" w:space="0" w:color="auto"/>
            </w:tcBorders>
          </w:tcPr>
          <w:p w14:paraId="54929B79" w14:textId="77777777" w:rsidR="002F1EAA" w:rsidRPr="00206779" w:rsidRDefault="002F1EAA" w:rsidP="002F1EAA">
            <w:pPr>
              <w:ind w:left="86"/>
              <w:rPr>
                <w:rFonts w:ascii="Times New Roman" w:hAnsi="Times New Roman"/>
                <w:spacing w:val="-2"/>
                <w:w w:val="105"/>
                <w:sz w:val="24"/>
                <w:szCs w:val="24"/>
              </w:rPr>
            </w:pPr>
            <w:r w:rsidRPr="00206779">
              <w:rPr>
                <w:rFonts w:ascii="Times New Roman" w:hAnsi="Times New Roman"/>
                <w:b/>
                <w:bCs/>
                <w:i/>
                <w:iCs/>
                <w:spacing w:val="-2"/>
                <w:w w:val="105"/>
                <w:sz w:val="24"/>
                <w:szCs w:val="24"/>
              </w:rPr>
              <w:t>Aerosoli salini</w:t>
            </w:r>
          </w:p>
        </w:tc>
        <w:tc>
          <w:tcPr>
            <w:tcW w:w="868" w:type="dxa"/>
            <w:tcBorders>
              <w:top w:val="single" w:sz="4" w:space="0" w:color="auto"/>
              <w:left w:val="single" w:sz="4" w:space="0" w:color="auto"/>
              <w:bottom w:val="single" w:sz="4" w:space="0" w:color="auto"/>
              <w:right w:val="single" w:sz="4" w:space="0" w:color="auto"/>
            </w:tcBorders>
          </w:tcPr>
          <w:p w14:paraId="176362DA" w14:textId="7A26F35E"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w:t>
            </w:r>
          </w:p>
        </w:tc>
        <w:tc>
          <w:tcPr>
            <w:tcW w:w="735" w:type="dxa"/>
            <w:tcBorders>
              <w:top w:val="single" w:sz="4" w:space="0" w:color="auto"/>
              <w:left w:val="single" w:sz="4" w:space="0" w:color="auto"/>
              <w:bottom w:val="single" w:sz="4" w:space="0" w:color="auto"/>
              <w:right w:val="single" w:sz="4" w:space="0" w:color="auto"/>
            </w:tcBorders>
          </w:tcPr>
          <w:p w14:paraId="5AD3FC44" w14:textId="06AC854A"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w:t>
            </w:r>
          </w:p>
        </w:tc>
        <w:tc>
          <w:tcPr>
            <w:tcW w:w="743" w:type="dxa"/>
            <w:tcBorders>
              <w:top w:val="single" w:sz="4" w:space="0" w:color="auto"/>
              <w:left w:val="single" w:sz="4" w:space="0" w:color="auto"/>
              <w:bottom w:val="single" w:sz="4" w:space="0" w:color="auto"/>
              <w:right w:val="single" w:sz="4" w:space="0" w:color="auto"/>
            </w:tcBorders>
          </w:tcPr>
          <w:p w14:paraId="1181A9F4" w14:textId="0A43CBF1"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w:t>
            </w:r>
          </w:p>
        </w:tc>
        <w:tc>
          <w:tcPr>
            <w:tcW w:w="702" w:type="dxa"/>
            <w:tcBorders>
              <w:top w:val="single" w:sz="4" w:space="0" w:color="auto"/>
              <w:left w:val="single" w:sz="4" w:space="0" w:color="auto"/>
              <w:bottom w:val="single" w:sz="4" w:space="0" w:color="auto"/>
              <w:right w:val="single" w:sz="4" w:space="0" w:color="auto"/>
            </w:tcBorders>
          </w:tcPr>
          <w:p w14:paraId="3661A2AC" w14:textId="23820E2C"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w:t>
            </w:r>
          </w:p>
        </w:tc>
        <w:tc>
          <w:tcPr>
            <w:tcW w:w="1308" w:type="dxa"/>
            <w:tcBorders>
              <w:top w:val="single" w:sz="4" w:space="0" w:color="auto"/>
              <w:left w:val="single" w:sz="4" w:space="0" w:color="auto"/>
              <w:bottom w:val="single" w:sz="4" w:space="0" w:color="auto"/>
              <w:right w:val="single" w:sz="4" w:space="0" w:color="auto"/>
            </w:tcBorders>
          </w:tcPr>
          <w:p w14:paraId="5AAA80B1" w14:textId="4F6680DB" w:rsidR="002F1EAA" w:rsidRPr="00206779" w:rsidRDefault="00902DFF" w:rsidP="002F1EAA">
            <w:pPr>
              <w:jc w:val="center"/>
              <w:rPr>
                <w:rFonts w:ascii="Times New Roman" w:hAnsi="Times New Roman"/>
                <w:sz w:val="24"/>
                <w:szCs w:val="24"/>
                <w:lang w:eastAsia="ro-RO"/>
              </w:rPr>
            </w:pPr>
            <w:r w:rsidRPr="00206779">
              <w:rPr>
                <w:rFonts w:ascii="Times New Roman" w:hAnsi="Times New Roman"/>
                <w:sz w:val="24"/>
                <w:szCs w:val="24"/>
                <w:lang w:eastAsia="ro-RO"/>
              </w:rPr>
              <w:t>-</w:t>
            </w:r>
          </w:p>
        </w:tc>
      </w:tr>
      <w:tr w:rsidR="00206779" w:rsidRPr="00206779" w14:paraId="5900CD7A" w14:textId="77777777" w:rsidTr="00451482">
        <w:trPr>
          <w:trHeight w:hRule="exact" w:val="355"/>
        </w:trPr>
        <w:tc>
          <w:tcPr>
            <w:tcW w:w="547" w:type="dxa"/>
            <w:tcBorders>
              <w:top w:val="single" w:sz="4" w:space="0" w:color="auto"/>
              <w:left w:val="single" w:sz="4" w:space="0" w:color="auto"/>
              <w:bottom w:val="single" w:sz="4" w:space="0" w:color="auto"/>
              <w:right w:val="single" w:sz="4" w:space="0" w:color="auto"/>
            </w:tcBorders>
          </w:tcPr>
          <w:p w14:paraId="624C07BF"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12</w:t>
            </w:r>
          </w:p>
        </w:tc>
        <w:tc>
          <w:tcPr>
            <w:tcW w:w="3232" w:type="dxa"/>
            <w:tcBorders>
              <w:top w:val="single" w:sz="4" w:space="0" w:color="auto"/>
              <w:left w:val="single" w:sz="4" w:space="0" w:color="auto"/>
              <w:bottom w:val="single" w:sz="4" w:space="0" w:color="auto"/>
              <w:right w:val="single" w:sz="4" w:space="0" w:color="auto"/>
            </w:tcBorders>
          </w:tcPr>
          <w:p w14:paraId="19D21876" w14:textId="77777777" w:rsidR="002F1EAA" w:rsidRPr="00206779" w:rsidRDefault="002F1EAA" w:rsidP="002F1EAA">
            <w:pPr>
              <w:ind w:left="86"/>
              <w:rPr>
                <w:rFonts w:ascii="Times New Roman" w:hAnsi="Times New Roman"/>
                <w:spacing w:val="-4"/>
                <w:w w:val="105"/>
                <w:sz w:val="24"/>
                <w:szCs w:val="24"/>
              </w:rPr>
            </w:pPr>
            <w:r w:rsidRPr="00206779">
              <w:rPr>
                <w:rFonts w:ascii="Times New Roman" w:hAnsi="Times New Roman"/>
                <w:b/>
                <w:bCs/>
                <w:i/>
                <w:iCs/>
                <w:spacing w:val="-4"/>
                <w:w w:val="105"/>
                <w:sz w:val="24"/>
                <w:szCs w:val="24"/>
              </w:rPr>
              <w:t>Proteza de sân</w:t>
            </w:r>
          </w:p>
        </w:tc>
        <w:tc>
          <w:tcPr>
            <w:tcW w:w="868" w:type="dxa"/>
            <w:tcBorders>
              <w:top w:val="single" w:sz="4" w:space="0" w:color="auto"/>
              <w:left w:val="single" w:sz="4" w:space="0" w:color="auto"/>
              <w:bottom w:val="single" w:sz="4" w:space="0" w:color="auto"/>
              <w:right w:val="single" w:sz="4" w:space="0" w:color="auto"/>
            </w:tcBorders>
          </w:tcPr>
          <w:p w14:paraId="2C0113D3" w14:textId="6D9ED521"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69</w:t>
            </w:r>
          </w:p>
        </w:tc>
        <w:tc>
          <w:tcPr>
            <w:tcW w:w="735" w:type="dxa"/>
            <w:tcBorders>
              <w:top w:val="single" w:sz="4" w:space="0" w:color="auto"/>
              <w:left w:val="single" w:sz="4" w:space="0" w:color="auto"/>
              <w:bottom w:val="single" w:sz="4" w:space="0" w:color="auto"/>
              <w:right w:val="single" w:sz="4" w:space="0" w:color="auto"/>
            </w:tcBorders>
          </w:tcPr>
          <w:p w14:paraId="40625EE4" w14:textId="217A97DE"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109</w:t>
            </w:r>
          </w:p>
        </w:tc>
        <w:tc>
          <w:tcPr>
            <w:tcW w:w="743" w:type="dxa"/>
            <w:tcBorders>
              <w:top w:val="single" w:sz="4" w:space="0" w:color="auto"/>
              <w:left w:val="single" w:sz="4" w:space="0" w:color="auto"/>
              <w:bottom w:val="single" w:sz="4" w:space="0" w:color="auto"/>
              <w:right w:val="single" w:sz="4" w:space="0" w:color="auto"/>
            </w:tcBorders>
          </w:tcPr>
          <w:p w14:paraId="4E9B0F2D" w14:textId="77777777" w:rsidR="002F1EAA" w:rsidRPr="00206779" w:rsidRDefault="002F1EAA" w:rsidP="002F1EAA">
            <w:pPr>
              <w:jc w:val="center"/>
              <w:rPr>
                <w:rFonts w:ascii="Times New Roman" w:hAnsi="Times New Roman"/>
                <w:w w:val="105"/>
                <w:sz w:val="24"/>
                <w:szCs w:val="24"/>
              </w:rPr>
            </w:pPr>
            <w:r w:rsidRPr="00206779">
              <w:rPr>
                <w:rFonts w:ascii="Times New Roman" w:hAnsi="Times New Roman"/>
                <w:w w:val="105"/>
                <w:sz w:val="24"/>
                <w:szCs w:val="24"/>
              </w:rPr>
              <w:t>68</w:t>
            </w:r>
          </w:p>
          <w:p w14:paraId="18DF377C" w14:textId="65F3A202" w:rsidR="002F1EAA" w:rsidRPr="00206779" w:rsidRDefault="002F1EAA" w:rsidP="002F1EAA">
            <w:pPr>
              <w:jc w:val="center"/>
              <w:rPr>
                <w:rFonts w:ascii="Times New Roman" w:hAnsi="Times New Roman"/>
                <w:w w:val="105"/>
                <w:sz w:val="24"/>
                <w:szCs w:val="24"/>
              </w:rPr>
            </w:pPr>
          </w:p>
        </w:tc>
        <w:tc>
          <w:tcPr>
            <w:tcW w:w="702" w:type="dxa"/>
            <w:tcBorders>
              <w:top w:val="single" w:sz="4" w:space="0" w:color="auto"/>
              <w:left w:val="single" w:sz="4" w:space="0" w:color="auto"/>
              <w:bottom w:val="single" w:sz="4" w:space="0" w:color="auto"/>
              <w:right w:val="single" w:sz="4" w:space="0" w:color="auto"/>
            </w:tcBorders>
          </w:tcPr>
          <w:p w14:paraId="752B0770" w14:textId="3946ED90" w:rsidR="002F1EAA" w:rsidRPr="00206779" w:rsidRDefault="00902DFF" w:rsidP="002F1EAA">
            <w:pPr>
              <w:jc w:val="center"/>
              <w:rPr>
                <w:rFonts w:ascii="Times New Roman" w:hAnsi="Times New Roman"/>
                <w:w w:val="105"/>
                <w:sz w:val="24"/>
                <w:szCs w:val="24"/>
              </w:rPr>
            </w:pPr>
            <w:r w:rsidRPr="00206779">
              <w:rPr>
                <w:rFonts w:ascii="Times New Roman" w:hAnsi="Times New Roman"/>
                <w:w w:val="105"/>
                <w:sz w:val="24"/>
                <w:szCs w:val="24"/>
              </w:rPr>
              <w:t>109</w:t>
            </w:r>
          </w:p>
        </w:tc>
        <w:tc>
          <w:tcPr>
            <w:tcW w:w="1308" w:type="dxa"/>
            <w:tcBorders>
              <w:top w:val="single" w:sz="4" w:space="0" w:color="auto"/>
              <w:left w:val="single" w:sz="4" w:space="0" w:color="auto"/>
              <w:bottom w:val="single" w:sz="4" w:space="0" w:color="auto"/>
              <w:right w:val="single" w:sz="4" w:space="0" w:color="auto"/>
            </w:tcBorders>
          </w:tcPr>
          <w:p w14:paraId="0EC93B9E" w14:textId="71147CBC" w:rsidR="002F1EAA" w:rsidRPr="00206779" w:rsidRDefault="00902DFF" w:rsidP="002F1EAA">
            <w:pPr>
              <w:jc w:val="center"/>
              <w:rPr>
                <w:rFonts w:ascii="Times New Roman" w:hAnsi="Times New Roman"/>
                <w:sz w:val="24"/>
                <w:szCs w:val="24"/>
                <w:lang w:eastAsia="ro-RO"/>
              </w:rPr>
            </w:pPr>
            <w:r w:rsidRPr="00206779">
              <w:rPr>
                <w:rFonts w:ascii="Times New Roman" w:hAnsi="Times New Roman"/>
                <w:sz w:val="24"/>
                <w:szCs w:val="24"/>
                <w:lang w:eastAsia="ro-RO"/>
              </w:rPr>
              <w:t>2</w:t>
            </w:r>
          </w:p>
        </w:tc>
      </w:tr>
      <w:tr w:rsidR="002F1EAA" w:rsidRPr="00206779" w14:paraId="0A012854" w14:textId="77777777" w:rsidTr="00451482">
        <w:trPr>
          <w:trHeight w:hRule="exact" w:val="307"/>
        </w:trPr>
        <w:tc>
          <w:tcPr>
            <w:tcW w:w="3779" w:type="dxa"/>
            <w:gridSpan w:val="2"/>
            <w:tcBorders>
              <w:top w:val="single" w:sz="4" w:space="0" w:color="auto"/>
              <w:left w:val="single" w:sz="4" w:space="0" w:color="auto"/>
              <w:bottom w:val="single" w:sz="4" w:space="0" w:color="auto"/>
              <w:right w:val="single" w:sz="4" w:space="0" w:color="auto"/>
            </w:tcBorders>
            <w:vAlign w:val="center"/>
          </w:tcPr>
          <w:p w14:paraId="0ED79A30" w14:textId="77777777"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TOTAL</w:t>
            </w:r>
          </w:p>
        </w:tc>
        <w:tc>
          <w:tcPr>
            <w:tcW w:w="868" w:type="dxa"/>
            <w:tcBorders>
              <w:top w:val="single" w:sz="4" w:space="0" w:color="auto"/>
              <w:left w:val="single" w:sz="4" w:space="0" w:color="auto"/>
              <w:bottom w:val="single" w:sz="4" w:space="0" w:color="auto"/>
              <w:right w:val="single" w:sz="4" w:space="0" w:color="auto"/>
            </w:tcBorders>
            <w:vAlign w:val="center"/>
          </w:tcPr>
          <w:p w14:paraId="0042E740" w14:textId="4BBD0AA6" w:rsidR="002F1EAA" w:rsidRPr="00206779" w:rsidRDefault="002F1EAA" w:rsidP="002F1EAA">
            <w:pPr>
              <w:ind w:right="240"/>
              <w:jc w:val="right"/>
              <w:rPr>
                <w:rFonts w:ascii="Times New Roman" w:hAnsi="Times New Roman"/>
                <w:b/>
                <w:bCs/>
                <w:i/>
                <w:iCs/>
                <w:w w:val="105"/>
                <w:sz w:val="24"/>
                <w:szCs w:val="24"/>
              </w:rPr>
            </w:pPr>
            <w:r w:rsidRPr="00206779">
              <w:rPr>
                <w:rFonts w:ascii="Times New Roman" w:hAnsi="Times New Roman"/>
                <w:b/>
                <w:bCs/>
                <w:i/>
                <w:iCs/>
                <w:w w:val="105"/>
                <w:sz w:val="24"/>
                <w:szCs w:val="24"/>
              </w:rPr>
              <w:t>4.491</w:t>
            </w:r>
          </w:p>
        </w:tc>
        <w:tc>
          <w:tcPr>
            <w:tcW w:w="735" w:type="dxa"/>
            <w:tcBorders>
              <w:top w:val="single" w:sz="4" w:space="0" w:color="auto"/>
              <w:left w:val="single" w:sz="4" w:space="0" w:color="auto"/>
              <w:bottom w:val="single" w:sz="4" w:space="0" w:color="auto"/>
              <w:right w:val="single" w:sz="4" w:space="0" w:color="auto"/>
            </w:tcBorders>
            <w:vAlign w:val="center"/>
          </w:tcPr>
          <w:p w14:paraId="21AE447D" w14:textId="32A2ECF1" w:rsidR="002F1EAA" w:rsidRPr="00206779" w:rsidRDefault="00902DFF"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4.2</w:t>
            </w:r>
            <w:r w:rsidR="009C7DA4" w:rsidRPr="00206779">
              <w:rPr>
                <w:rFonts w:ascii="Times New Roman" w:hAnsi="Times New Roman"/>
                <w:b/>
                <w:bCs/>
                <w:i/>
                <w:iCs/>
                <w:w w:val="105"/>
                <w:sz w:val="24"/>
                <w:szCs w:val="24"/>
              </w:rPr>
              <w:t>71</w:t>
            </w:r>
          </w:p>
        </w:tc>
        <w:tc>
          <w:tcPr>
            <w:tcW w:w="743" w:type="dxa"/>
            <w:tcBorders>
              <w:top w:val="single" w:sz="4" w:space="0" w:color="auto"/>
              <w:left w:val="single" w:sz="4" w:space="0" w:color="auto"/>
              <w:bottom w:val="single" w:sz="4" w:space="0" w:color="auto"/>
              <w:right w:val="single" w:sz="4" w:space="0" w:color="auto"/>
            </w:tcBorders>
            <w:vAlign w:val="center"/>
          </w:tcPr>
          <w:p w14:paraId="358638C4" w14:textId="00BCFC80" w:rsidR="002F1EAA" w:rsidRPr="00206779" w:rsidRDefault="002F1EAA"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4.057</w:t>
            </w:r>
          </w:p>
        </w:tc>
        <w:tc>
          <w:tcPr>
            <w:tcW w:w="702" w:type="dxa"/>
            <w:tcBorders>
              <w:top w:val="single" w:sz="4" w:space="0" w:color="auto"/>
              <w:left w:val="single" w:sz="4" w:space="0" w:color="auto"/>
              <w:bottom w:val="single" w:sz="4" w:space="0" w:color="auto"/>
              <w:right w:val="single" w:sz="4" w:space="0" w:color="auto"/>
            </w:tcBorders>
            <w:vAlign w:val="center"/>
          </w:tcPr>
          <w:p w14:paraId="793C98C2" w14:textId="5A4A47F4" w:rsidR="002F1EAA" w:rsidRPr="00206779" w:rsidRDefault="00902DFF"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4.18</w:t>
            </w:r>
            <w:r w:rsidR="009C7DA4" w:rsidRPr="00206779">
              <w:rPr>
                <w:rFonts w:ascii="Times New Roman" w:hAnsi="Times New Roman"/>
                <w:b/>
                <w:bCs/>
                <w:i/>
                <w:iCs/>
                <w:w w:val="105"/>
                <w:sz w:val="24"/>
                <w:szCs w:val="24"/>
              </w:rPr>
              <w:t>2</w:t>
            </w:r>
          </w:p>
        </w:tc>
        <w:tc>
          <w:tcPr>
            <w:tcW w:w="1308" w:type="dxa"/>
            <w:tcBorders>
              <w:top w:val="single" w:sz="4" w:space="0" w:color="auto"/>
              <w:left w:val="single" w:sz="4" w:space="0" w:color="auto"/>
              <w:bottom w:val="single" w:sz="4" w:space="0" w:color="auto"/>
              <w:right w:val="single" w:sz="4" w:space="0" w:color="auto"/>
            </w:tcBorders>
            <w:vAlign w:val="center"/>
          </w:tcPr>
          <w:p w14:paraId="24BD3759" w14:textId="3FC01CF0" w:rsidR="002F1EAA" w:rsidRPr="00206779" w:rsidRDefault="00902DFF" w:rsidP="002F1EAA">
            <w:pPr>
              <w:jc w:val="center"/>
              <w:rPr>
                <w:rFonts w:ascii="Times New Roman" w:hAnsi="Times New Roman"/>
                <w:b/>
                <w:bCs/>
                <w:i/>
                <w:iCs/>
                <w:w w:val="105"/>
                <w:sz w:val="24"/>
                <w:szCs w:val="24"/>
              </w:rPr>
            </w:pPr>
            <w:r w:rsidRPr="00206779">
              <w:rPr>
                <w:rFonts w:ascii="Times New Roman" w:hAnsi="Times New Roman"/>
                <w:b/>
                <w:bCs/>
                <w:i/>
                <w:iCs/>
                <w:w w:val="105"/>
                <w:sz w:val="24"/>
                <w:szCs w:val="24"/>
              </w:rPr>
              <w:t>782</w:t>
            </w:r>
          </w:p>
        </w:tc>
      </w:tr>
    </w:tbl>
    <w:p w14:paraId="6974CD92" w14:textId="77777777" w:rsidR="00513B87" w:rsidRPr="00206779" w:rsidRDefault="00513B87" w:rsidP="00513B87">
      <w:pPr>
        <w:spacing w:after="423" w:line="20" w:lineRule="exact"/>
        <w:ind w:left="174" w:right="174"/>
        <w:rPr>
          <w:rFonts w:ascii="Times New Roman" w:hAnsi="Times New Roman"/>
          <w:sz w:val="24"/>
          <w:szCs w:val="24"/>
        </w:rPr>
      </w:pPr>
    </w:p>
    <w:p w14:paraId="40FF3693" w14:textId="26F80092" w:rsidR="00513B87" w:rsidRPr="00206779" w:rsidRDefault="00513B87" w:rsidP="00513B87">
      <w:pPr>
        <w:ind w:right="-10"/>
        <w:rPr>
          <w:rFonts w:ascii="Times New Roman" w:hAnsi="Times New Roman"/>
          <w:iCs/>
          <w:spacing w:val="-2"/>
          <w:sz w:val="24"/>
          <w:szCs w:val="24"/>
          <w:lang w:val="fr-FR"/>
        </w:rPr>
      </w:pPr>
      <w:r w:rsidRPr="00206779">
        <w:rPr>
          <w:rFonts w:ascii="Times New Roman" w:hAnsi="Times New Roman"/>
          <w:i/>
          <w:iCs/>
          <w:sz w:val="24"/>
          <w:szCs w:val="24"/>
          <w:lang w:val="fr-FR"/>
        </w:rPr>
        <w:t xml:space="preserve"> </w:t>
      </w:r>
      <w:r w:rsidRPr="00206779">
        <w:rPr>
          <w:rFonts w:ascii="Times New Roman" w:hAnsi="Times New Roman"/>
          <w:iCs/>
          <w:sz w:val="24"/>
          <w:szCs w:val="24"/>
          <w:lang w:val="fr-FR"/>
        </w:rPr>
        <w:t>Nota. La sfarsitul anului 202</w:t>
      </w:r>
      <w:r w:rsidR="00902DFF" w:rsidRPr="00206779">
        <w:rPr>
          <w:rFonts w:ascii="Times New Roman" w:hAnsi="Times New Roman"/>
          <w:iCs/>
          <w:sz w:val="24"/>
          <w:szCs w:val="24"/>
          <w:lang w:val="fr-FR"/>
        </w:rPr>
        <w:t>2</w:t>
      </w:r>
      <w:r w:rsidRPr="00206779">
        <w:rPr>
          <w:rFonts w:ascii="Times New Roman" w:hAnsi="Times New Roman"/>
          <w:iCs/>
          <w:sz w:val="24"/>
          <w:szCs w:val="24"/>
          <w:lang w:val="fr-FR"/>
        </w:rPr>
        <w:t xml:space="preserve"> se aflau pe lista de asteptare un numar de </w:t>
      </w:r>
      <w:r w:rsidR="00902DFF" w:rsidRPr="00206779">
        <w:rPr>
          <w:rFonts w:ascii="Times New Roman" w:hAnsi="Times New Roman"/>
          <w:iCs/>
          <w:sz w:val="24"/>
          <w:szCs w:val="24"/>
          <w:lang w:val="fr-FR"/>
        </w:rPr>
        <w:t>782</w:t>
      </w:r>
      <w:r w:rsidRPr="00206779">
        <w:rPr>
          <w:rFonts w:ascii="Times New Roman" w:hAnsi="Times New Roman"/>
          <w:iCs/>
          <w:sz w:val="24"/>
          <w:szCs w:val="24"/>
          <w:lang w:val="fr-FR"/>
        </w:rPr>
        <w:t xml:space="preserve"> cereri (depuse in anul 202</w:t>
      </w:r>
      <w:r w:rsidR="00902DFF" w:rsidRPr="00206779">
        <w:rPr>
          <w:rFonts w:ascii="Times New Roman" w:hAnsi="Times New Roman"/>
          <w:iCs/>
          <w:sz w:val="24"/>
          <w:szCs w:val="24"/>
          <w:lang w:val="fr-FR"/>
        </w:rPr>
        <w:t>2</w:t>
      </w:r>
      <w:r w:rsidRPr="00206779">
        <w:rPr>
          <w:rFonts w:ascii="Times New Roman" w:hAnsi="Times New Roman"/>
          <w:iCs/>
          <w:sz w:val="24"/>
          <w:szCs w:val="24"/>
          <w:lang w:val="fr-FR"/>
        </w:rPr>
        <w:t xml:space="preserve"> si </w:t>
      </w:r>
      <w:r w:rsidRPr="00206779">
        <w:rPr>
          <w:rFonts w:ascii="Times New Roman" w:hAnsi="Times New Roman"/>
          <w:iCs/>
          <w:spacing w:val="-2"/>
          <w:sz w:val="24"/>
          <w:szCs w:val="24"/>
          <w:lang w:val="fr-FR"/>
        </w:rPr>
        <w:t>neonorate pana la finele anului).</w:t>
      </w:r>
    </w:p>
    <w:p w14:paraId="19DD8BC2" w14:textId="77777777" w:rsidR="000012AA" w:rsidRPr="00206779" w:rsidRDefault="000012AA" w:rsidP="00513B87">
      <w:pPr>
        <w:ind w:right="-10"/>
        <w:rPr>
          <w:rFonts w:ascii="Times New Roman" w:hAnsi="Times New Roman"/>
          <w:b/>
          <w:bCs/>
          <w:i/>
          <w:iCs/>
          <w:spacing w:val="-6"/>
          <w:w w:val="105"/>
          <w:sz w:val="24"/>
          <w:szCs w:val="24"/>
          <w:u w:val="single"/>
          <w:lang w:val="fr-FR"/>
        </w:rPr>
      </w:pPr>
    </w:p>
    <w:p w14:paraId="63474999" w14:textId="77777777" w:rsidR="000B22C6" w:rsidRPr="00206779" w:rsidRDefault="000B22C6" w:rsidP="00513B87">
      <w:pPr>
        <w:ind w:right="-10"/>
        <w:rPr>
          <w:rFonts w:ascii="Times New Roman" w:hAnsi="Times New Roman"/>
          <w:b/>
          <w:bCs/>
          <w:i/>
          <w:iCs/>
          <w:spacing w:val="-6"/>
          <w:w w:val="105"/>
          <w:sz w:val="24"/>
          <w:szCs w:val="24"/>
          <w:u w:val="single"/>
          <w:lang w:val="fr-FR"/>
        </w:rPr>
      </w:pPr>
    </w:p>
    <w:p w14:paraId="40DF4E4B" w14:textId="77777777" w:rsidR="000B22C6" w:rsidRPr="00206779" w:rsidRDefault="000B22C6" w:rsidP="00513B87">
      <w:pPr>
        <w:ind w:right="-10"/>
        <w:rPr>
          <w:rFonts w:ascii="Times New Roman" w:hAnsi="Times New Roman"/>
          <w:b/>
          <w:bCs/>
          <w:i/>
          <w:iCs/>
          <w:spacing w:val="-6"/>
          <w:w w:val="105"/>
          <w:sz w:val="24"/>
          <w:szCs w:val="24"/>
          <w:u w:val="single"/>
          <w:lang w:val="fr-FR"/>
        </w:rPr>
      </w:pPr>
    </w:p>
    <w:p w14:paraId="51CB79AC" w14:textId="77777777" w:rsidR="000B22C6" w:rsidRPr="00206779" w:rsidRDefault="000B22C6" w:rsidP="00513B87">
      <w:pPr>
        <w:ind w:right="-10"/>
        <w:rPr>
          <w:rFonts w:ascii="Times New Roman" w:hAnsi="Times New Roman"/>
          <w:b/>
          <w:bCs/>
          <w:i/>
          <w:iCs/>
          <w:spacing w:val="-6"/>
          <w:w w:val="105"/>
          <w:sz w:val="24"/>
          <w:szCs w:val="24"/>
          <w:u w:val="single"/>
          <w:lang w:val="fr-FR"/>
        </w:rPr>
      </w:pPr>
    </w:p>
    <w:p w14:paraId="0607A0F1" w14:textId="77777777" w:rsidR="00513B87" w:rsidRPr="00206779" w:rsidRDefault="00513B87" w:rsidP="00513B87">
      <w:pPr>
        <w:ind w:right="-10"/>
        <w:rPr>
          <w:rFonts w:ascii="Times New Roman" w:hAnsi="Times New Roman"/>
          <w:b/>
          <w:bCs/>
          <w:i/>
          <w:iCs/>
          <w:spacing w:val="38"/>
          <w:sz w:val="24"/>
          <w:szCs w:val="24"/>
          <w:lang w:val="fr-FR"/>
        </w:rPr>
      </w:pPr>
      <w:r w:rsidRPr="00206779">
        <w:rPr>
          <w:rFonts w:ascii="Times New Roman" w:hAnsi="Times New Roman"/>
          <w:b/>
          <w:bCs/>
          <w:i/>
          <w:iCs/>
          <w:spacing w:val="-6"/>
          <w:w w:val="105"/>
          <w:sz w:val="24"/>
          <w:szCs w:val="24"/>
          <w:u w:val="single"/>
          <w:lang w:val="fr-FR"/>
        </w:rPr>
        <w:t xml:space="preserve"> Asistenta medicala primara</w:t>
      </w:r>
    </w:p>
    <w:p w14:paraId="6DB5EEC7" w14:textId="77777777" w:rsidR="00513B87" w:rsidRPr="00206779" w:rsidRDefault="00513B87" w:rsidP="00513B87">
      <w:pPr>
        <w:spacing w:line="199" w:lineRule="auto"/>
        <w:ind w:right="-10"/>
        <w:rPr>
          <w:rFonts w:ascii="Times New Roman" w:hAnsi="Times New Roman"/>
          <w:spacing w:val="-6"/>
          <w:sz w:val="24"/>
          <w:szCs w:val="24"/>
          <w:u w:val="single"/>
          <w:lang w:val="fr-FR"/>
        </w:rPr>
      </w:pPr>
      <w:r w:rsidRPr="00206779">
        <w:rPr>
          <w:rFonts w:ascii="Times New Roman" w:hAnsi="Times New Roman"/>
          <w:b/>
          <w:bCs/>
          <w:i/>
          <w:iCs/>
          <w:spacing w:val="-6"/>
          <w:w w:val="105"/>
          <w:sz w:val="24"/>
          <w:szCs w:val="24"/>
          <w:u w:val="single"/>
          <w:lang w:val="fr-FR"/>
        </w:rPr>
        <w:t xml:space="preserve">Activitate curenta </w:t>
      </w:r>
    </w:p>
    <w:p w14:paraId="77962F17" w14:textId="47168285" w:rsidR="005A00ED" w:rsidRPr="00206779" w:rsidRDefault="00513B87" w:rsidP="000012AA">
      <w:pPr>
        <w:spacing w:before="144" w:line="360" w:lineRule="auto"/>
        <w:ind w:right="-10" w:firstLine="708"/>
        <w:jc w:val="both"/>
        <w:rPr>
          <w:rFonts w:ascii="Times New Roman" w:hAnsi="Times New Roman"/>
          <w:b/>
          <w:bCs/>
          <w:i/>
          <w:iCs/>
          <w:spacing w:val="-5"/>
          <w:sz w:val="24"/>
          <w:szCs w:val="24"/>
          <w:lang w:val="fr-FR"/>
        </w:rPr>
      </w:pPr>
      <w:r w:rsidRPr="00206779">
        <w:rPr>
          <w:rFonts w:ascii="Times New Roman" w:hAnsi="Times New Roman"/>
          <w:spacing w:val="-3"/>
          <w:w w:val="105"/>
          <w:sz w:val="24"/>
          <w:szCs w:val="24"/>
          <w:lang w:val="fr-FR"/>
        </w:rPr>
        <w:t xml:space="preserve">Pentru asigurarea asistentei medicale primare, CAS Satu Mare a efectuat </w:t>
      </w:r>
      <w:r w:rsidR="005F1508" w:rsidRPr="00206779">
        <w:rPr>
          <w:rFonts w:ascii="Times New Roman" w:hAnsi="Times New Roman"/>
          <w:spacing w:val="-3"/>
          <w:w w:val="105"/>
          <w:sz w:val="24"/>
          <w:szCs w:val="24"/>
          <w:lang w:val="fr-FR"/>
        </w:rPr>
        <w:t>in anul 202</w:t>
      </w:r>
      <w:r w:rsidR="00EF3C43" w:rsidRPr="00206779">
        <w:rPr>
          <w:rFonts w:ascii="Times New Roman" w:hAnsi="Times New Roman"/>
          <w:spacing w:val="-3"/>
          <w:w w:val="105"/>
          <w:sz w:val="24"/>
          <w:szCs w:val="24"/>
          <w:lang w:val="fr-FR"/>
        </w:rPr>
        <w:t>2</w:t>
      </w:r>
      <w:r w:rsidR="005F1508" w:rsidRPr="00206779">
        <w:rPr>
          <w:rFonts w:ascii="Times New Roman" w:hAnsi="Times New Roman"/>
          <w:spacing w:val="-3"/>
          <w:w w:val="105"/>
          <w:sz w:val="24"/>
          <w:szCs w:val="24"/>
          <w:lang w:val="fr-FR"/>
        </w:rPr>
        <w:t xml:space="preserve"> plăț</w:t>
      </w:r>
      <w:r w:rsidRPr="00206779">
        <w:rPr>
          <w:rFonts w:ascii="Times New Roman" w:hAnsi="Times New Roman"/>
          <w:spacing w:val="-3"/>
          <w:w w:val="105"/>
          <w:sz w:val="24"/>
          <w:szCs w:val="24"/>
          <w:lang w:val="fr-FR"/>
        </w:rPr>
        <w:t xml:space="preserve">i </w:t>
      </w:r>
      <w:r w:rsidRPr="00206779">
        <w:rPr>
          <w:rFonts w:ascii="Times New Roman" w:hAnsi="Times New Roman"/>
          <w:spacing w:val="-5"/>
          <w:w w:val="105"/>
          <w:sz w:val="24"/>
          <w:szCs w:val="24"/>
          <w:lang w:val="fr-FR"/>
        </w:rPr>
        <w:t xml:space="preserve">nete in valoare de </w:t>
      </w:r>
      <w:r w:rsidR="00EF3C43" w:rsidRPr="00206779">
        <w:rPr>
          <w:rFonts w:ascii="Times New Roman" w:hAnsi="Times New Roman"/>
          <w:spacing w:val="-5"/>
          <w:w w:val="105"/>
          <w:sz w:val="24"/>
          <w:szCs w:val="24"/>
          <w:lang w:val="fr-FR"/>
        </w:rPr>
        <w:t>61.285,74</w:t>
      </w:r>
      <w:r w:rsidR="005F1508" w:rsidRPr="00206779">
        <w:rPr>
          <w:rFonts w:ascii="Times New Roman" w:hAnsi="Times New Roman"/>
          <w:spacing w:val="-5"/>
          <w:w w:val="105"/>
          <w:sz w:val="24"/>
          <w:szCs w:val="24"/>
          <w:lang w:val="fr-FR"/>
        </w:rPr>
        <w:t xml:space="preserve"> mii lei, reprezentand 1</w:t>
      </w:r>
      <w:r w:rsidR="00EF3C43" w:rsidRPr="00206779">
        <w:rPr>
          <w:rFonts w:ascii="Times New Roman" w:hAnsi="Times New Roman"/>
          <w:spacing w:val="-5"/>
          <w:w w:val="105"/>
          <w:sz w:val="24"/>
          <w:szCs w:val="24"/>
          <w:lang w:val="fr-FR"/>
        </w:rPr>
        <w:t>2</w:t>
      </w:r>
      <w:r w:rsidR="005F1508" w:rsidRPr="00206779">
        <w:rPr>
          <w:rFonts w:ascii="Times New Roman" w:hAnsi="Times New Roman"/>
          <w:spacing w:val="-5"/>
          <w:w w:val="105"/>
          <w:sz w:val="24"/>
          <w:szCs w:val="24"/>
          <w:lang w:val="fr-FR"/>
        </w:rPr>
        <w:t>,</w:t>
      </w:r>
      <w:r w:rsidR="00EF3C43" w:rsidRPr="00206779">
        <w:rPr>
          <w:rFonts w:ascii="Times New Roman" w:hAnsi="Times New Roman"/>
          <w:spacing w:val="-5"/>
          <w:w w:val="105"/>
          <w:sz w:val="24"/>
          <w:szCs w:val="24"/>
          <w:lang w:val="fr-FR"/>
        </w:rPr>
        <w:t>3</w:t>
      </w:r>
      <w:r w:rsidR="005F1508" w:rsidRPr="00206779">
        <w:rPr>
          <w:rFonts w:ascii="Times New Roman" w:hAnsi="Times New Roman"/>
          <w:spacing w:val="-5"/>
          <w:w w:val="105"/>
          <w:sz w:val="24"/>
          <w:szCs w:val="24"/>
          <w:lang w:val="fr-FR"/>
        </w:rPr>
        <w:t>6</w:t>
      </w:r>
      <w:r w:rsidRPr="00206779">
        <w:rPr>
          <w:rFonts w:ascii="Times New Roman" w:hAnsi="Times New Roman"/>
          <w:spacing w:val="-5"/>
          <w:w w:val="105"/>
          <w:sz w:val="24"/>
          <w:szCs w:val="24"/>
          <w:lang w:val="fr-FR"/>
        </w:rPr>
        <w:t>% din totalul cheltuielilor cu serviciile medicale si medicamentele.</w:t>
      </w:r>
      <w:r w:rsidR="005A00ED" w:rsidRPr="00206779">
        <w:rPr>
          <w:rFonts w:ascii="Times New Roman" w:hAnsi="Times New Roman"/>
          <w:b/>
          <w:bCs/>
          <w:i/>
          <w:iCs/>
          <w:spacing w:val="-5"/>
          <w:sz w:val="24"/>
          <w:szCs w:val="24"/>
          <w:lang w:val="fr-FR"/>
        </w:rPr>
        <w:t xml:space="preserve"> </w:t>
      </w:r>
    </w:p>
    <w:p w14:paraId="57998DA6" w14:textId="7CC14BF6" w:rsidR="00513B87" w:rsidRPr="00206779" w:rsidRDefault="00513B87" w:rsidP="000012AA">
      <w:pPr>
        <w:spacing w:before="144" w:line="360" w:lineRule="auto"/>
        <w:ind w:right="-10" w:firstLine="708"/>
        <w:jc w:val="both"/>
        <w:rPr>
          <w:rFonts w:ascii="Times New Roman" w:hAnsi="Times New Roman"/>
          <w:bCs/>
          <w:iCs/>
          <w:spacing w:val="-5"/>
          <w:sz w:val="24"/>
          <w:szCs w:val="24"/>
          <w:lang w:val="fr-FR"/>
        </w:rPr>
      </w:pPr>
      <w:r w:rsidRPr="00206779">
        <w:rPr>
          <w:rFonts w:ascii="Times New Roman" w:hAnsi="Times New Roman"/>
          <w:bCs/>
          <w:iCs/>
          <w:w w:val="105"/>
          <w:sz w:val="24"/>
          <w:szCs w:val="24"/>
          <w:lang w:val="fr-FR"/>
        </w:rPr>
        <w:t xml:space="preserve">In tabelul de mai jos se poate vedea gradul de acoperire cu medici de familie, </w:t>
      </w:r>
      <w:r w:rsidRPr="00206779">
        <w:rPr>
          <w:rFonts w:ascii="Times New Roman" w:hAnsi="Times New Roman"/>
          <w:bCs/>
          <w:iCs/>
          <w:spacing w:val="-6"/>
          <w:w w:val="105"/>
          <w:sz w:val="24"/>
          <w:szCs w:val="24"/>
          <w:lang w:val="fr-FR"/>
        </w:rPr>
        <w:t xml:space="preserve">respectiv gradul de inscriere a populatiei la medici de familie in judetul Satu Mare in anul </w:t>
      </w:r>
      <w:r w:rsidR="00CD2E30" w:rsidRPr="00206779">
        <w:rPr>
          <w:rFonts w:ascii="Times New Roman" w:hAnsi="Times New Roman"/>
          <w:bCs/>
          <w:iCs/>
          <w:spacing w:val="-4"/>
          <w:w w:val="105"/>
          <w:sz w:val="24"/>
          <w:szCs w:val="24"/>
          <w:lang w:val="fr-FR"/>
        </w:rPr>
        <w:t>202</w:t>
      </w:r>
      <w:r w:rsidR="00EF3C43" w:rsidRPr="00206779">
        <w:rPr>
          <w:rFonts w:ascii="Times New Roman" w:hAnsi="Times New Roman"/>
          <w:bCs/>
          <w:iCs/>
          <w:spacing w:val="-4"/>
          <w:w w:val="105"/>
          <w:sz w:val="24"/>
          <w:szCs w:val="24"/>
          <w:lang w:val="fr-FR"/>
        </w:rPr>
        <w:t>2</w:t>
      </w:r>
      <w:r w:rsidR="00CD2E30" w:rsidRPr="00206779">
        <w:rPr>
          <w:rFonts w:ascii="Times New Roman" w:hAnsi="Times New Roman"/>
          <w:bCs/>
          <w:iCs/>
          <w:spacing w:val="-4"/>
          <w:w w:val="105"/>
          <w:sz w:val="24"/>
          <w:szCs w:val="24"/>
          <w:lang w:val="fr-FR"/>
        </w:rPr>
        <w:t xml:space="preserve"> (comparativ cu anul 202</w:t>
      </w:r>
      <w:r w:rsidR="00EF3C43" w:rsidRPr="00206779">
        <w:rPr>
          <w:rFonts w:ascii="Times New Roman" w:hAnsi="Times New Roman"/>
          <w:bCs/>
          <w:iCs/>
          <w:spacing w:val="-4"/>
          <w:w w:val="105"/>
          <w:sz w:val="24"/>
          <w:szCs w:val="24"/>
          <w:lang w:val="fr-FR"/>
        </w:rPr>
        <w:t>1</w:t>
      </w:r>
      <w:r w:rsidRPr="00206779">
        <w:rPr>
          <w:rFonts w:ascii="Times New Roman" w:hAnsi="Times New Roman"/>
          <w:bCs/>
          <w:iCs/>
          <w:spacing w:val="-4"/>
          <w:w w:val="105"/>
          <w:sz w:val="24"/>
          <w:szCs w:val="24"/>
          <w:lang w:val="fr-FR"/>
        </w:rPr>
        <w:t>):</w:t>
      </w:r>
    </w:p>
    <w:tbl>
      <w:tblPr>
        <w:tblW w:w="10219" w:type="dxa"/>
        <w:tblInd w:w="-279" w:type="dxa"/>
        <w:tblLayout w:type="fixed"/>
        <w:tblCellMar>
          <w:left w:w="0" w:type="dxa"/>
          <w:right w:w="0" w:type="dxa"/>
        </w:tblCellMar>
        <w:tblLook w:val="0000" w:firstRow="0" w:lastRow="0" w:firstColumn="0" w:lastColumn="0" w:noHBand="0" w:noVBand="0"/>
      </w:tblPr>
      <w:tblGrid>
        <w:gridCol w:w="446"/>
        <w:gridCol w:w="3106"/>
        <w:gridCol w:w="1185"/>
        <w:gridCol w:w="1152"/>
        <w:gridCol w:w="1066"/>
        <w:gridCol w:w="1094"/>
        <w:gridCol w:w="1128"/>
        <w:gridCol w:w="1042"/>
      </w:tblGrid>
      <w:tr w:rsidR="00206779" w:rsidRPr="00206779" w14:paraId="710E00B0" w14:textId="77777777" w:rsidTr="000517F8">
        <w:trPr>
          <w:cantSplit/>
          <w:trHeight w:hRule="exact" w:val="566"/>
        </w:trPr>
        <w:tc>
          <w:tcPr>
            <w:tcW w:w="446" w:type="dxa"/>
            <w:vMerge w:val="restart"/>
            <w:tcBorders>
              <w:top w:val="single" w:sz="4" w:space="0" w:color="auto"/>
              <w:left w:val="single" w:sz="4" w:space="0" w:color="auto"/>
              <w:bottom w:val="nil"/>
              <w:right w:val="single" w:sz="4" w:space="0" w:color="auto"/>
            </w:tcBorders>
          </w:tcPr>
          <w:p w14:paraId="38DC02BB"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lastRenderedPageBreak/>
              <w:t>Nr.</w:t>
            </w:r>
            <w:r w:rsidRPr="00206779">
              <w:rPr>
                <w:rFonts w:ascii="Times New Roman" w:hAnsi="Times New Roman"/>
                <w:b/>
                <w:bCs/>
                <w:i/>
                <w:iCs/>
                <w:w w:val="105"/>
                <w:sz w:val="24"/>
                <w:szCs w:val="24"/>
              </w:rPr>
              <w:br/>
              <w:t>Crt.</w:t>
            </w:r>
          </w:p>
        </w:tc>
        <w:tc>
          <w:tcPr>
            <w:tcW w:w="3106" w:type="dxa"/>
            <w:vMerge w:val="restart"/>
            <w:tcBorders>
              <w:top w:val="single" w:sz="4" w:space="0" w:color="auto"/>
              <w:left w:val="single" w:sz="4" w:space="0" w:color="auto"/>
              <w:bottom w:val="nil"/>
              <w:right w:val="single" w:sz="4" w:space="0" w:color="auto"/>
            </w:tcBorders>
            <w:vAlign w:val="center"/>
          </w:tcPr>
          <w:p w14:paraId="6B618936"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Indicatori</w:t>
            </w:r>
          </w:p>
        </w:tc>
        <w:tc>
          <w:tcPr>
            <w:tcW w:w="2337" w:type="dxa"/>
            <w:gridSpan w:val="2"/>
            <w:tcBorders>
              <w:top w:val="single" w:sz="4" w:space="0" w:color="auto"/>
              <w:left w:val="single" w:sz="4" w:space="0" w:color="auto"/>
              <w:bottom w:val="single" w:sz="4" w:space="0" w:color="auto"/>
              <w:right w:val="single" w:sz="4" w:space="0" w:color="auto"/>
            </w:tcBorders>
            <w:vAlign w:val="bottom"/>
          </w:tcPr>
          <w:p w14:paraId="17D9CF2F" w14:textId="77777777" w:rsidR="00513B87" w:rsidRPr="00206779" w:rsidRDefault="00513B87" w:rsidP="00451482">
            <w:pPr>
              <w:spacing w:before="216"/>
              <w:jc w:val="center"/>
              <w:rPr>
                <w:rFonts w:ascii="Times New Roman" w:hAnsi="Times New Roman"/>
                <w:b/>
                <w:bCs/>
                <w:i/>
                <w:iCs/>
                <w:w w:val="105"/>
                <w:sz w:val="24"/>
                <w:szCs w:val="24"/>
              </w:rPr>
            </w:pPr>
            <w:r w:rsidRPr="00206779">
              <w:rPr>
                <w:rFonts w:ascii="Times New Roman" w:hAnsi="Times New Roman"/>
                <w:b/>
                <w:bCs/>
                <w:i/>
                <w:iCs/>
                <w:w w:val="105"/>
                <w:sz w:val="24"/>
                <w:szCs w:val="24"/>
              </w:rPr>
              <w:t>Urban</w:t>
            </w:r>
          </w:p>
        </w:tc>
        <w:tc>
          <w:tcPr>
            <w:tcW w:w="2160" w:type="dxa"/>
            <w:gridSpan w:val="2"/>
            <w:tcBorders>
              <w:top w:val="single" w:sz="4" w:space="0" w:color="auto"/>
              <w:left w:val="single" w:sz="4" w:space="0" w:color="auto"/>
              <w:bottom w:val="single" w:sz="4" w:space="0" w:color="auto"/>
              <w:right w:val="single" w:sz="4" w:space="0" w:color="auto"/>
            </w:tcBorders>
            <w:vAlign w:val="bottom"/>
          </w:tcPr>
          <w:p w14:paraId="19EE0D93" w14:textId="77777777" w:rsidR="00513B87" w:rsidRPr="00206779" w:rsidRDefault="00513B87" w:rsidP="00451482">
            <w:pPr>
              <w:spacing w:before="216"/>
              <w:jc w:val="center"/>
              <w:rPr>
                <w:rFonts w:ascii="Times New Roman" w:hAnsi="Times New Roman"/>
                <w:b/>
                <w:bCs/>
                <w:i/>
                <w:iCs/>
                <w:w w:val="105"/>
                <w:sz w:val="24"/>
                <w:szCs w:val="24"/>
              </w:rPr>
            </w:pPr>
            <w:r w:rsidRPr="00206779">
              <w:rPr>
                <w:rFonts w:ascii="Times New Roman" w:hAnsi="Times New Roman"/>
                <w:b/>
                <w:bCs/>
                <w:i/>
                <w:iCs/>
                <w:w w:val="105"/>
                <w:sz w:val="24"/>
                <w:szCs w:val="24"/>
              </w:rPr>
              <w:t>Rural</w:t>
            </w:r>
          </w:p>
        </w:tc>
        <w:tc>
          <w:tcPr>
            <w:tcW w:w="2170" w:type="dxa"/>
            <w:gridSpan w:val="2"/>
            <w:tcBorders>
              <w:top w:val="single" w:sz="4" w:space="0" w:color="auto"/>
              <w:left w:val="single" w:sz="4" w:space="0" w:color="auto"/>
              <w:bottom w:val="single" w:sz="4" w:space="0" w:color="auto"/>
              <w:right w:val="single" w:sz="4" w:space="0" w:color="auto"/>
            </w:tcBorders>
            <w:vAlign w:val="bottom"/>
          </w:tcPr>
          <w:p w14:paraId="5C8B8F86" w14:textId="77777777" w:rsidR="00513B87" w:rsidRPr="00206779" w:rsidRDefault="00513B87" w:rsidP="00451482">
            <w:pPr>
              <w:spacing w:before="216"/>
              <w:jc w:val="center"/>
              <w:rPr>
                <w:rFonts w:ascii="Times New Roman" w:hAnsi="Times New Roman"/>
                <w:w w:val="105"/>
                <w:sz w:val="24"/>
                <w:szCs w:val="24"/>
              </w:rPr>
            </w:pPr>
            <w:r w:rsidRPr="00206779">
              <w:rPr>
                <w:rFonts w:ascii="Times New Roman" w:hAnsi="Times New Roman"/>
                <w:b/>
                <w:bCs/>
                <w:i/>
                <w:iCs/>
                <w:w w:val="105"/>
                <w:sz w:val="24"/>
                <w:szCs w:val="24"/>
              </w:rPr>
              <w:t>TOTAL</w:t>
            </w:r>
          </w:p>
        </w:tc>
      </w:tr>
      <w:tr w:rsidR="00206779" w:rsidRPr="00206779" w14:paraId="5AD57420" w14:textId="77777777" w:rsidTr="000517F8">
        <w:trPr>
          <w:cantSplit/>
          <w:trHeight w:hRule="exact" w:val="322"/>
        </w:trPr>
        <w:tc>
          <w:tcPr>
            <w:tcW w:w="446" w:type="dxa"/>
            <w:vMerge/>
            <w:tcBorders>
              <w:top w:val="nil"/>
              <w:left w:val="single" w:sz="4" w:space="0" w:color="auto"/>
              <w:bottom w:val="single" w:sz="4" w:space="0" w:color="auto"/>
              <w:right w:val="single" w:sz="4" w:space="0" w:color="auto"/>
            </w:tcBorders>
          </w:tcPr>
          <w:p w14:paraId="413D4730" w14:textId="77777777" w:rsidR="00724EE2" w:rsidRPr="00206779" w:rsidRDefault="00724EE2" w:rsidP="00724EE2">
            <w:pPr>
              <w:rPr>
                <w:rFonts w:ascii="Times New Roman" w:hAnsi="Times New Roman"/>
                <w:b/>
                <w:bCs/>
                <w:i/>
                <w:iCs/>
                <w:w w:val="105"/>
                <w:sz w:val="24"/>
                <w:szCs w:val="24"/>
              </w:rPr>
            </w:pPr>
          </w:p>
        </w:tc>
        <w:tc>
          <w:tcPr>
            <w:tcW w:w="3106" w:type="dxa"/>
            <w:vMerge/>
            <w:tcBorders>
              <w:top w:val="nil"/>
              <w:left w:val="single" w:sz="4" w:space="0" w:color="auto"/>
              <w:bottom w:val="single" w:sz="4" w:space="0" w:color="auto"/>
              <w:right w:val="single" w:sz="4" w:space="0" w:color="auto"/>
            </w:tcBorders>
            <w:vAlign w:val="center"/>
          </w:tcPr>
          <w:p w14:paraId="66E0E1F7" w14:textId="77777777" w:rsidR="00724EE2" w:rsidRPr="00206779" w:rsidRDefault="00724EE2" w:rsidP="00724EE2">
            <w:pPr>
              <w:rPr>
                <w:rFonts w:ascii="Times New Roman" w:hAnsi="Times New Roman"/>
                <w:b/>
                <w:bCs/>
                <w:i/>
                <w:iCs/>
                <w:w w:val="105"/>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5C499F4A" w14:textId="7BE91DAC" w:rsidR="00724EE2" w:rsidRPr="00206779" w:rsidRDefault="00724EE2" w:rsidP="00724EE2">
            <w:pPr>
              <w:jc w:val="center"/>
              <w:rPr>
                <w:rFonts w:ascii="Times New Roman" w:hAnsi="Times New Roman"/>
                <w:b/>
                <w:bCs/>
                <w:i/>
                <w:iCs/>
                <w:w w:val="105"/>
                <w:sz w:val="24"/>
                <w:szCs w:val="24"/>
              </w:rPr>
            </w:pPr>
            <w:r w:rsidRPr="00206779">
              <w:rPr>
                <w:rFonts w:ascii="Times New Roman" w:hAnsi="Times New Roman"/>
                <w:b/>
                <w:bCs/>
                <w:i/>
                <w:iCs/>
                <w:w w:val="105"/>
                <w:sz w:val="24"/>
                <w:szCs w:val="24"/>
              </w:rPr>
              <w:t>An 2021</w:t>
            </w:r>
          </w:p>
        </w:tc>
        <w:tc>
          <w:tcPr>
            <w:tcW w:w="1152" w:type="dxa"/>
            <w:tcBorders>
              <w:top w:val="single" w:sz="4" w:space="0" w:color="auto"/>
              <w:left w:val="single" w:sz="4" w:space="0" w:color="auto"/>
              <w:bottom w:val="single" w:sz="4" w:space="0" w:color="auto"/>
              <w:right w:val="single" w:sz="4" w:space="0" w:color="auto"/>
            </w:tcBorders>
            <w:vAlign w:val="center"/>
          </w:tcPr>
          <w:p w14:paraId="0F70BC91" w14:textId="3EF58889" w:rsidR="00724EE2" w:rsidRPr="00206779" w:rsidRDefault="00724EE2" w:rsidP="00724EE2">
            <w:pPr>
              <w:jc w:val="center"/>
              <w:rPr>
                <w:rFonts w:ascii="Times New Roman" w:hAnsi="Times New Roman"/>
                <w:b/>
                <w:bCs/>
                <w:i/>
                <w:iCs/>
                <w:w w:val="105"/>
                <w:sz w:val="24"/>
                <w:szCs w:val="24"/>
              </w:rPr>
            </w:pPr>
            <w:r w:rsidRPr="00206779">
              <w:rPr>
                <w:rFonts w:ascii="Times New Roman" w:hAnsi="Times New Roman"/>
                <w:b/>
                <w:bCs/>
                <w:i/>
                <w:iCs/>
                <w:w w:val="105"/>
                <w:sz w:val="24"/>
                <w:szCs w:val="24"/>
              </w:rPr>
              <w:t>An 2022</w:t>
            </w:r>
          </w:p>
        </w:tc>
        <w:tc>
          <w:tcPr>
            <w:tcW w:w="1066" w:type="dxa"/>
            <w:tcBorders>
              <w:top w:val="single" w:sz="4" w:space="0" w:color="auto"/>
              <w:left w:val="single" w:sz="4" w:space="0" w:color="auto"/>
              <w:bottom w:val="single" w:sz="4" w:space="0" w:color="auto"/>
              <w:right w:val="single" w:sz="4" w:space="0" w:color="auto"/>
            </w:tcBorders>
            <w:vAlign w:val="center"/>
          </w:tcPr>
          <w:p w14:paraId="72FEC29E" w14:textId="74B284CB" w:rsidR="00724EE2" w:rsidRPr="00206779" w:rsidRDefault="00724EE2" w:rsidP="00724EE2">
            <w:pPr>
              <w:jc w:val="center"/>
              <w:rPr>
                <w:rFonts w:ascii="Times New Roman" w:hAnsi="Times New Roman"/>
                <w:b/>
                <w:bCs/>
                <w:i/>
                <w:iCs/>
                <w:w w:val="105"/>
                <w:sz w:val="24"/>
                <w:szCs w:val="24"/>
              </w:rPr>
            </w:pPr>
            <w:r w:rsidRPr="00206779">
              <w:rPr>
                <w:rFonts w:ascii="Times New Roman" w:hAnsi="Times New Roman"/>
                <w:b/>
                <w:bCs/>
                <w:i/>
                <w:iCs/>
                <w:w w:val="105"/>
                <w:sz w:val="24"/>
                <w:szCs w:val="24"/>
              </w:rPr>
              <w:t>An 2021</w:t>
            </w:r>
          </w:p>
        </w:tc>
        <w:tc>
          <w:tcPr>
            <w:tcW w:w="1094" w:type="dxa"/>
            <w:tcBorders>
              <w:top w:val="single" w:sz="4" w:space="0" w:color="auto"/>
              <w:left w:val="single" w:sz="4" w:space="0" w:color="auto"/>
              <w:bottom w:val="single" w:sz="4" w:space="0" w:color="auto"/>
              <w:right w:val="single" w:sz="4" w:space="0" w:color="auto"/>
            </w:tcBorders>
            <w:vAlign w:val="center"/>
          </w:tcPr>
          <w:p w14:paraId="327D0D3A" w14:textId="54797362" w:rsidR="00724EE2" w:rsidRPr="00206779" w:rsidRDefault="00724EE2" w:rsidP="00724EE2">
            <w:pPr>
              <w:jc w:val="center"/>
              <w:rPr>
                <w:rFonts w:ascii="Times New Roman" w:hAnsi="Times New Roman"/>
                <w:b/>
                <w:bCs/>
                <w:i/>
                <w:iCs/>
                <w:w w:val="105"/>
                <w:sz w:val="24"/>
                <w:szCs w:val="24"/>
              </w:rPr>
            </w:pPr>
            <w:r w:rsidRPr="00206779">
              <w:rPr>
                <w:rFonts w:ascii="Times New Roman" w:hAnsi="Times New Roman"/>
                <w:b/>
                <w:bCs/>
                <w:i/>
                <w:iCs/>
                <w:w w:val="105"/>
                <w:sz w:val="24"/>
                <w:szCs w:val="24"/>
              </w:rPr>
              <w:t>An 2022</w:t>
            </w:r>
          </w:p>
        </w:tc>
        <w:tc>
          <w:tcPr>
            <w:tcW w:w="1128" w:type="dxa"/>
            <w:tcBorders>
              <w:top w:val="single" w:sz="4" w:space="0" w:color="auto"/>
              <w:left w:val="single" w:sz="4" w:space="0" w:color="auto"/>
              <w:bottom w:val="single" w:sz="4" w:space="0" w:color="auto"/>
              <w:right w:val="single" w:sz="4" w:space="0" w:color="auto"/>
            </w:tcBorders>
            <w:vAlign w:val="center"/>
          </w:tcPr>
          <w:p w14:paraId="02713E38" w14:textId="75964A4A" w:rsidR="00724EE2" w:rsidRPr="00206779" w:rsidRDefault="00724EE2" w:rsidP="00724EE2">
            <w:pPr>
              <w:jc w:val="center"/>
              <w:rPr>
                <w:rFonts w:ascii="Times New Roman" w:hAnsi="Times New Roman"/>
                <w:b/>
                <w:bCs/>
                <w:i/>
                <w:iCs/>
                <w:w w:val="105"/>
                <w:sz w:val="24"/>
                <w:szCs w:val="24"/>
              </w:rPr>
            </w:pPr>
            <w:r w:rsidRPr="00206779">
              <w:rPr>
                <w:rFonts w:ascii="Times New Roman" w:hAnsi="Times New Roman"/>
                <w:b/>
                <w:bCs/>
                <w:i/>
                <w:iCs/>
                <w:w w:val="105"/>
                <w:sz w:val="24"/>
                <w:szCs w:val="24"/>
              </w:rPr>
              <w:t>An 2021</w:t>
            </w:r>
          </w:p>
        </w:tc>
        <w:tc>
          <w:tcPr>
            <w:tcW w:w="1042" w:type="dxa"/>
            <w:tcBorders>
              <w:top w:val="single" w:sz="4" w:space="0" w:color="auto"/>
              <w:left w:val="single" w:sz="4" w:space="0" w:color="auto"/>
              <w:bottom w:val="single" w:sz="4" w:space="0" w:color="auto"/>
              <w:right w:val="single" w:sz="4" w:space="0" w:color="auto"/>
            </w:tcBorders>
            <w:vAlign w:val="center"/>
          </w:tcPr>
          <w:p w14:paraId="4D6C9D25" w14:textId="040D7078" w:rsidR="00724EE2" w:rsidRPr="00206779" w:rsidRDefault="00724EE2" w:rsidP="00724EE2">
            <w:pPr>
              <w:jc w:val="center"/>
              <w:rPr>
                <w:rFonts w:ascii="Times New Roman" w:hAnsi="Times New Roman"/>
                <w:b/>
                <w:bCs/>
                <w:i/>
                <w:iCs/>
                <w:w w:val="105"/>
                <w:sz w:val="24"/>
                <w:szCs w:val="24"/>
              </w:rPr>
            </w:pPr>
            <w:r w:rsidRPr="00206779">
              <w:rPr>
                <w:rFonts w:ascii="Times New Roman" w:hAnsi="Times New Roman"/>
                <w:b/>
                <w:bCs/>
                <w:i/>
                <w:iCs/>
                <w:w w:val="105"/>
                <w:sz w:val="24"/>
                <w:szCs w:val="24"/>
              </w:rPr>
              <w:t>An 2022</w:t>
            </w:r>
          </w:p>
        </w:tc>
      </w:tr>
      <w:tr w:rsidR="00206779" w:rsidRPr="00206779" w14:paraId="3DD78280" w14:textId="77777777" w:rsidTr="000517F8">
        <w:trPr>
          <w:trHeight w:hRule="exact" w:val="283"/>
        </w:trPr>
        <w:tc>
          <w:tcPr>
            <w:tcW w:w="446" w:type="dxa"/>
            <w:tcBorders>
              <w:top w:val="single" w:sz="4" w:space="0" w:color="auto"/>
              <w:left w:val="single" w:sz="4" w:space="0" w:color="auto"/>
              <w:bottom w:val="single" w:sz="4" w:space="0" w:color="auto"/>
              <w:right w:val="single" w:sz="4" w:space="0" w:color="auto"/>
            </w:tcBorders>
            <w:vAlign w:val="center"/>
          </w:tcPr>
          <w:p w14:paraId="49D4DEBE" w14:textId="77777777" w:rsidR="00513B87" w:rsidRPr="00206779" w:rsidRDefault="00513B87" w:rsidP="00451482">
            <w:pPr>
              <w:ind w:left="111"/>
              <w:rPr>
                <w:rFonts w:ascii="Times New Roman" w:hAnsi="Times New Roman"/>
                <w:w w:val="105"/>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0672072D" w14:textId="77777777" w:rsidR="00513B87" w:rsidRPr="00206779" w:rsidRDefault="00513B87" w:rsidP="00451482">
            <w:pPr>
              <w:ind w:left="68"/>
              <w:rPr>
                <w:rFonts w:ascii="Times New Roman" w:hAnsi="Times New Roman"/>
                <w:w w:val="105"/>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14:paraId="5F8A0F41" w14:textId="77777777" w:rsidR="00513B87" w:rsidRPr="00206779" w:rsidRDefault="00513B87" w:rsidP="00451482">
            <w:pPr>
              <w:jc w:val="center"/>
              <w:rPr>
                <w:rFonts w:ascii="Times New Roman" w:hAnsi="Times New Roman"/>
                <w:w w:val="105"/>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4E781C82" w14:textId="77777777" w:rsidR="00513B87" w:rsidRPr="00206779" w:rsidRDefault="00513B87" w:rsidP="00451482">
            <w:pPr>
              <w:jc w:val="center"/>
              <w:rPr>
                <w:rFonts w:ascii="Times New Roman" w:hAnsi="Times New Roman"/>
                <w:w w:val="105"/>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70EA96A4" w14:textId="77777777" w:rsidR="00513B87" w:rsidRPr="00206779" w:rsidRDefault="00513B87" w:rsidP="00451482">
            <w:pPr>
              <w:jc w:val="center"/>
              <w:rPr>
                <w:rFonts w:ascii="Times New Roman" w:hAnsi="Times New Roman"/>
                <w:w w:val="105"/>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14:paraId="72A21599" w14:textId="77777777" w:rsidR="00513B87" w:rsidRPr="00206779" w:rsidRDefault="00513B87" w:rsidP="00451482">
            <w:pPr>
              <w:tabs>
                <w:tab w:val="decimal" w:pos="535"/>
              </w:tabs>
              <w:rPr>
                <w:rFonts w:ascii="Times New Roman" w:hAnsi="Times New Roman"/>
                <w:w w:val="105"/>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4F2390E2" w14:textId="77777777" w:rsidR="00513B87" w:rsidRPr="00206779" w:rsidRDefault="00513B87" w:rsidP="00451482">
            <w:pPr>
              <w:jc w:val="center"/>
              <w:rPr>
                <w:rFonts w:ascii="Times New Roman" w:hAnsi="Times New Roman"/>
                <w:w w:val="105"/>
                <w:sz w:val="24"/>
                <w:szCs w:val="24"/>
              </w:rPr>
            </w:pPr>
          </w:p>
        </w:tc>
        <w:tc>
          <w:tcPr>
            <w:tcW w:w="1042" w:type="dxa"/>
            <w:tcBorders>
              <w:top w:val="single" w:sz="4" w:space="0" w:color="auto"/>
              <w:left w:val="single" w:sz="4" w:space="0" w:color="auto"/>
              <w:bottom w:val="single" w:sz="4" w:space="0" w:color="auto"/>
              <w:right w:val="single" w:sz="4" w:space="0" w:color="auto"/>
            </w:tcBorders>
            <w:vAlign w:val="center"/>
          </w:tcPr>
          <w:p w14:paraId="227A0326" w14:textId="77777777" w:rsidR="00513B87" w:rsidRPr="00206779" w:rsidRDefault="00513B87" w:rsidP="00451482">
            <w:pPr>
              <w:jc w:val="center"/>
              <w:rPr>
                <w:rFonts w:ascii="Times New Roman" w:hAnsi="Times New Roman"/>
                <w:w w:val="105"/>
                <w:sz w:val="24"/>
                <w:szCs w:val="24"/>
              </w:rPr>
            </w:pPr>
          </w:p>
        </w:tc>
      </w:tr>
      <w:tr w:rsidR="00206779" w:rsidRPr="00206779" w14:paraId="077C0F72" w14:textId="77777777" w:rsidTr="000517F8">
        <w:trPr>
          <w:trHeight w:hRule="exact" w:val="561"/>
        </w:trPr>
        <w:tc>
          <w:tcPr>
            <w:tcW w:w="446" w:type="dxa"/>
            <w:tcBorders>
              <w:top w:val="single" w:sz="4" w:space="0" w:color="auto"/>
              <w:left w:val="single" w:sz="4" w:space="0" w:color="auto"/>
              <w:bottom w:val="single" w:sz="4" w:space="0" w:color="auto"/>
              <w:right w:val="single" w:sz="4" w:space="0" w:color="auto"/>
            </w:tcBorders>
          </w:tcPr>
          <w:p w14:paraId="0FB63D19" w14:textId="77777777" w:rsidR="00724EE2" w:rsidRPr="00206779" w:rsidRDefault="00724EE2" w:rsidP="00724EE2">
            <w:pPr>
              <w:ind w:left="111"/>
              <w:rPr>
                <w:rFonts w:ascii="Times New Roman" w:hAnsi="Times New Roman"/>
                <w:w w:val="105"/>
                <w:sz w:val="24"/>
                <w:szCs w:val="24"/>
              </w:rPr>
            </w:pPr>
            <w:r w:rsidRPr="00206779">
              <w:rPr>
                <w:rFonts w:ascii="Times New Roman" w:hAnsi="Times New Roman"/>
                <w:b/>
                <w:bCs/>
                <w:i/>
                <w:iCs/>
                <w:w w:val="105"/>
                <w:sz w:val="24"/>
                <w:szCs w:val="24"/>
              </w:rPr>
              <w:t>1</w:t>
            </w:r>
          </w:p>
        </w:tc>
        <w:tc>
          <w:tcPr>
            <w:tcW w:w="3106" w:type="dxa"/>
            <w:tcBorders>
              <w:top w:val="single" w:sz="4" w:space="0" w:color="auto"/>
              <w:left w:val="single" w:sz="4" w:space="0" w:color="auto"/>
              <w:bottom w:val="single" w:sz="4" w:space="0" w:color="auto"/>
              <w:right w:val="single" w:sz="4" w:space="0" w:color="auto"/>
            </w:tcBorders>
          </w:tcPr>
          <w:p w14:paraId="5D529E54" w14:textId="77777777" w:rsidR="00724EE2" w:rsidRPr="00206779" w:rsidRDefault="00724EE2" w:rsidP="00724EE2">
            <w:pPr>
              <w:ind w:left="108" w:right="108"/>
              <w:rPr>
                <w:rFonts w:ascii="Times New Roman" w:hAnsi="Times New Roman"/>
                <w:spacing w:val="-6"/>
                <w:w w:val="105"/>
                <w:sz w:val="24"/>
                <w:szCs w:val="24"/>
                <w:lang w:val="fr-FR"/>
              </w:rPr>
            </w:pPr>
            <w:r w:rsidRPr="00206779">
              <w:rPr>
                <w:rFonts w:ascii="Times New Roman" w:hAnsi="Times New Roman"/>
                <w:spacing w:val="-5"/>
                <w:w w:val="105"/>
                <w:sz w:val="24"/>
                <w:szCs w:val="24"/>
                <w:lang w:val="fr-FR"/>
              </w:rPr>
              <w:t xml:space="preserve">Nr. total persoane inscrise la </w:t>
            </w:r>
            <w:r w:rsidRPr="00206779">
              <w:rPr>
                <w:rFonts w:ascii="Times New Roman" w:hAnsi="Times New Roman"/>
                <w:spacing w:val="-6"/>
                <w:w w:val="105"/>
                <w:sz w:val="24"/>
                <w:szCs w:val="24"/>
                <w:lang w:val="fr-FR"/>
              </w:rPr>
              <w:t>medicul de familie, din care :</w:t>
            </w:r>
          </w:p>
        </w:tc>
        <w:tc>
          <w:tcPr>
            <w:tcW w:w="1185" w:type="dxa"/>
            <w:tcBorders>
              <w:top w:val="single" w:sz="4" w:space="0" w:color="auto"/>
              <w:left w:val="single" w:sz="4" w:space="0" w:color="auto"/>
              <w:bottom w:val="single" w:sz="4" w:space="0" w:color="auto"/>
              <w:right w:val="single" w:sz="4" w:space="0" w:color="auto"/>
            </w:tcBorders>
          </w:tcPr>
          <w:p w14:paraId="4590E9D6" w14:textId="263FB9BF"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274197</w:t>
            </w:r>
          </w:p>
        </w:tc>
        <w:tc>
          <w:tcPr>
            <w:tcW w:w="1152" w:type="dxa"/>
            <w:tcBorders>
              <w:top w:val="single" w:sz="4" w:space="0" w:color="auto"/>
              <w:left w:val="single" w:sz="4" w:space="0" w:color="auto"/>
              <w:bottom w:val="single" w:sz="4" w:space="0" w:color="auto"/>
              <w:right w:val="single" w:sz="4" w:space="0" w:color="auto"/>
            </w:tcBorders>
          </w:tcPr>
          <w:p w14:paraId="6367911B" w14:textId="00C96E08" w:rsidR="00724EE2" w:rsidRPr="00206779" w:rsidRDefault="00D61DCE" w:rsidP="00724EE2">
            <w:pPr>
              <w:jc w:val="center"/>
              <w:rPr>
                <w:rFonts w:ascii="Times New Roman" w:hAnsi="Times New Roman"/>
                <w:w w:val="105"/>
                <w:sz w:val="24"/>
                <w:szCs w:val="24"/>
              </w:rPr>
            </w:pPr>
            <w:r w:rsidRPr="00206779">
              <w:rPr>
                <w:rFonts w:ascii="Times New Roman" w:hAnsi="Times New Roman"/>
                <w:w w:val="105"/>
                <w:sz w:val="24"/>
                <w:szCs w:val="24"/>
              </w:rPr>
              <w:t>270753</w:t>
            </w:r>
          </w:p>
        </w:tc>
        <w:tc>
          <w:tcPr>
            <w:tcW w:w="1066" w:type="dxa"/>
            <w:tcBorders>
              <w:top w:val="single" w:sz="4" w:space="0" w:color="auto"/>
              <w:left w:val="single" w:sz="4" w:space="0" w:color="auto"/>
              <w:bottom w:val="single" w:sz="4" w:space="0" w:color="auto"/>
              <w:right w:val="single" w:sz="4" w:space="0" w:color="auto"/>
            </w:tcBorders>
          </w:tcPr>
          <w:p w14:paraId="173694E6" w14:textId="7BC7B3B6"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 xml:space="preserve">  73241</w:t>
            </w:r>
          </w:p>
        </w:tc>
        <w:tc>
          <w:tcPr>
            <w:tcW w:w="1094" w:type="dxa"/>
            <w:tcBorders>
              <w:top w:val="single" w:sz="4" w:space="0" w:color="auto"/>
              <w:left w:val="single" w:sz="4" w:space="0" w:color="auto"/>
              <w:bottom w:val="single" w:sz="4" w:space="0" w:color="auto"/>
              <w:right w:val="single" w:sz="4" w:space="0" w:color="auto"/>
            </w:tcBorders>
          </w:tcPr>
          <w:p w14:paraId="23FAF819" w14:textId="1F3EAC31" w:rsidR="00724EE2" w:rsidRPr="00206779" w:rsidRDefault="00D61DCE" w:rsidP="00724EE2">
            <w:pPr>
              <w:tabs>
                <w:tab w:val="decimal" w:pos="535"/>
              </w:tabs>
              <w:rPr>
                <w:rFonts w:ascii="Times New Roman" w:hAnsi="Times New Roman"/>
                <w:w w:val="105"/>
                <w:sz w:val="24"/>
                <w:szCs w:val="24"/>
              </w:rPr>
            </w:pPr>
            <w:r w:rsidRPr="00206779">
              <w:rPr>
                <w:rFonts w:ascii="Times New Roman" w:hAnsi="Times New Roman"/>
                <w:w w:val="105"/>
                <w:sz w:val="24"/>
                <w:szCs w:val="24"/>
              </w:rPr>
              <w:t>72320</w:t>
            </w:r>
          </w:p>
        </w:tc>
        <w:tc>
          <w:tcPr>
            <w:tcW w:w="1128" w:type="dxa"/>
            <w:tcBorders>
              <w:top w:val="single" w:sz="4" w:space="0" w:color="auto"/>
              <w:left w:val="single" w:sz="4" w:space="0" w:color="auto"/>
              <w:bottom w:val="single" w:sz="4" w:space="0" w:color="auto"/>
              <w:right w:val="single" w:sz="4" w:space="0" w:color="auto"/>
            </w:tcBorders>
          </w:tcPr>
          <w:p w14:paraId="6E0CA7ED" w14:textId="56F475B4"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347438</w:t>
            </w:r>
          </w:p>
        </w:tc>
        <w:tc>
          <w:tcPr>
            <w:tcW w:w="1042" w:type="dxa"/>
            <w:tcBorders>
              <w:top w:val="single" w:sz="4" w:space="0" w:color="auto"/>
              <w:left w:val="single" w:sz="4" w:space="0" w:color="auto"/>
              <w:bottom w:val="single" w:sz="4" w:space="0" w:color="auto"/>
              <w:right w:val="single" w:sz="4" w:space="0" w:color="auto"/>
            </w:tcBorders>
          </w:tcPr>
          <w:p w14:paraId="76932EEC" w14:textId="4FF88227"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343073</w:t>
            </w:r>
          </w:p>
        </w:tc>
      </w:tr>
      <w:tr w:rsidR="00206779" w:rsidRPr="00206779" w14:paraId="4E405DEB" w14:textId="77777777" w:rsidTr="000517F8">
        <w:trPr>
          <w:trHeight w:hRule="exact" w:val="288"/>
        </w:trPr>
        <w:tc>
          <w:tcPr>
            <w:tcW w:w="446" w:type="dxa"/>
            <w:tcBorders>
              <w:top w:val="single" w:sz="4" w:space="0" w:color="auto"/>
              <w:left w:val="single" w:sz="4" w:space="0" w:color="auto"/>
              <w:bottom w:val="single" w:sz="4" w:space="0" w:color="auto"/>
              <w:right w:val="single" w:sz="4" w:space="0" w:color="auto"/>
            </w:tcBorders>
            <w:vAlign w:val="center"/>
          </w:tcPr>
          <w:p w14:paraId="3D6937B2" w14:textId="77777777" w:rsidR="00724EE2" w:rsidRPr="00206779" w:rsidRDefault="00724EE2" w:rsidP="00724EE2">
            <w:pPr>
              <w:tabs>
                <w:tab w:val="decimal" w:pos="264"/>
              </w:tabs>
              <w:rPr>
                <w:rFonts w:ascii="Times New Roman" w:hAnsi="Times New Roman"/>
                <w:w w:val="105"/>
                <w:sz w:val="24"/>
                <w:szCs w:val="24"/>
              </w:rPr>
            </w:pPr>
            <w:r w:rsidRPr="00206779">
              <w:rPr>
                <w:rFonts w:ascii="Times New Roman" w:hAnsi="Times New Roman"/>
                <w:w w:val="105"/>
                <w:sz w:val="24"/>
                <w:szCs w:val="24"/>
              </w:rPr>
              <w:t>1.1</w:t>
            </w:r>
          </w:p>
        </w:tc>
        <w:tc>
          <w:tcPr>
            <w:tcW w:w="3106" w:type="dxa"/>
            <w:tcBorders>
              <w:top w:val="single" w:sz="4" w:space="0" w:color="auto"/>
              <w:left w:val="single" w:sz="4" w:space="0" w:color="auto"/>
              <w:bottom w:val="single" w:sz="4" w:space="0" w:color="auto"/>
              <w:right w:val="single" w:sz="4" w:space="0" w:color="auto"/>
            </w:tcBorders>
            <w:vAlign w:val="center"/>
          </w:tcPr>
          <w:p w14:paraId="088A72BF" w14:textId="77777777" w:rsidR="00724EE2" w:rsidRPr="00206779" w:rsidRDefault="00724EE2" w:rsidP="00724EE2">
            <w:pPr>
              <w:ind w:left="68"/>
              <w:rPr>
                <w:rFonts w:ascii="Times New Roman" w:hAnsi="Times New Roman"/>
                <w:w w:val="105"/>
                <w:sz w:val="24"/>
                <w:szCs w:val="24"/>
              </w:rPr>
            </w:pPr>
            <w:r w:rsidRPr="00206779">
              <w:rPr>
                <w:rFonts w:ascii="Times New Roman" w:hAnsi="Times New Roman"/>
                <w:w w:val="105"/>
                <w:sz w:val="24"/>
                <w:szCs w:val="24"/>
              </w:rPr>
              <w:t>asigurati</w:t>
            </w:r>
          </w:p>
        </w:tc>
        <w:tc>
          <w:tcPr>
            <w:tcW w:w="1185" w:type="dxa"/>
            <w:tcBorders>
              <w:top w:val="single" w:sz="4" w:space="0" w:color="auto"/>
              <w:left w:val="single" w:sz="4" w:space="0" w:color="auto"/>
              <w:bottom w:val="single" w:sz="4" w:space="0" w:color="auto"/>
              <w:right w:val="single" w:sz="4" w:space="0" w:color="auto"/>
            </w:tcBorders>
            <w:vAlign w:val="center"/>
          </w:tcPr>
          <w:p w14:paraId="4260BD03" w14:textId="39E24DF4"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212644</w:t>
            </w:r>
          </w:p>
        </w:tc>
        <w:tc>
          <w:tcPr>
            <w:tcW w:w="1152" w:type="dxa"/>
            <w:tcBorders>
              <w:top w:val="single" w:sz="4" w:space="0" w:color="auto"/>
              <w:left w:val="single" w:sz="4" w:space="0" w:color="auto"/>
              <w:bottom w:val="single" w:sz="4" w:space="0" w:color="auto"/>
              <w:right w:val="single" w:sz="4" w:space="0" w:color="auto"/>
            </w:tcBorders>
            <w:vAlign w:val="center"/>
          </w:tcPr>
          <w:p w14:paraId="143FFBB4" w14:textId="4CD41DFD" w:rsidR="00724EE2" w:rsidRPr="00206779" w:rsidRDefault="00D61DCE" w:rsidP="00724EE2">
            <w:pPr>
              <w:jc w:val="center"/>
              <w:rPr>
                <w:rFonts w:ascii="Times New Roman" w:hAnsi="Times New Roman"/>
                <w:w w:val="105"/>
                <w:sz w:val="24"/>
                <w:szCs w:val="24"/>
              </w:rPr>
            </w:pPr>
            <w:r w:rsidRPr="00206779">
              <w:rPr>
                <w:rFonts w:ascii="Times New Roman" w:hAnsi="Times New Roman"/>
                <w:w w:val="105"/>
                <w:sz w:val="24"/>
                <w:szCs w:val="24"/>
              </w:rPr>
              <w:t>209319</w:t>
            </w:r>
          </w:p>
        </w:tc>
        <w:tc>
          <w:tcPr>
            <w:tcW w:w="1066" w:type="dxa"/>
            <w:tcBorders>
              <w:top w:val="single" w:sz="4" w:space="0" w:color="auto"/>
              <w:left w:val="single" w:sz="4" w:space="0" w:color="auto"/>
              <w:bottom w:val="single" w:sz="4" w:space="0" w:color="auto"/>
              <w:right w:val="single" w:sz="4" w:space="0" w:color="auto"/>
            </w:tcBorders>
            <w:vAlign w:val="center"/>
          </w:tcPr>
          <w:p w14:paraId="75A7D32C" w14:textId="1E8CDA7D"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 xml:space="preserve">  49230</w:t>
            </w:r>
          </w:p>
        </w:tc>
        <w:tc>
          <w:tcPr>
            <w:tcW w:w="1094" w:type="dxa"/>
            <w:tcBorders>
              <w:top w:val="single" w:sz="4" w:space="0" w:color="auto"/>
              <w:left w:val="single" w:sz="4" w:space="0" w:color="auto"/>
              <w:bottom w:val="single" w:sz="4" w:space="0" w:color="auto"/>
              <w:right w:val="single" w:sz="4" w:space="0" w:color="auto"/>
            </w:tcBorders>
            <w:vAlign w:val="center"/>
          </w:tcPr>
          <w:p w14:paraId="425D3453" w14:textId="3B0C7B8A" w:rsidR="00724EE2" w:rsidRPr="00206779" w:rsidRDefault="00D61DCE" w:rsidP="00724EE2">
            <w:pPr>
              <w:tabs>
                <w:tab w:val="decimal" w:pos="535"/>
              </w:tabs>
              <w:rPr>
                <w:rFonts w:ascii="Times New Roman" w:hAnsi="Times New Roman"/>
                <w:w w:val="105"/>
                <w:sz w:val="24"/>
                <w:szCs w:val="24"/>
              </w:rPr>
            </w:pPr>
            <w:r w:rsidRPr="00206779">
              <w:rPr>
                <w:rFonts w:ascii="Times New Roman" w:hAnsi="Times New Roman"/>
                <w:w w:val="105"/>
                <w:sz w:val="24"/>
                <w:szCs w:val="24"/>
              </w:rPr>
              <w:t>48463</w:t>
            </w:r>
          </w:p>
        </w:tc>
        <w:tc>
          <w:tcPr>
            <w:tcW w:w="1128" w:type="dxa"/>
            <w:tcBorders>
              <w:top w:val="single" w:sz="4" w:space="0" w:color="auto"/>
              <w:left w:val="single" w:sz="4" w:space="0" w:color="auto"/>
              <w:bottom w:val="single" w:sz="4" w:space="0" w:color="auto"/>
              <w:right w:val="single" w:sz="4" w:space="0" w:color="auto"/>
            </w:tcBorders>
            <w:vAlign w:val="center"/>
          </w:tcPr>
          <w:p w14:paraId="0CAD1904" w14:textId="6C081A6C"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261879</w:t>
            </w:r>
          </w:p>
        </w:tc>
        <w:tc>
          <w:tcPr>
            <w:tcW w:w="1042" w:type="dxa"/>
            <w:tcBorders>
              <w:top w:val="single" w:sz="4" w:space="0" w:color="auto"/>
              <w:left w:val="single" w:sz="4" w:space="0" w:color="auto"/>
              <w:bottom w:val="single" w:sz="4" w:space="0" w:color="auto"/>
              <w:right w:val="single" w:sz="4" w:space="0" w:color="auto"/>
            </w:tcBorders>
            <w:vAlign w:val="center"/>
          </w:tcPr>
          <w:p w14:paraId="67A55F28" w14:textId="4B3AB75E"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257782</w:t>
            </w:r>
          </w:p>
        </w:tc>
      </w:tr>
      <w:tr w:rsidR="00206779" w:rsidRPr="00206779" w14:paraId="66DF8CE1" w14:textId="77777777" w:rsidTr="000517F8">
        <w:trPr>
          <w:trHeight w:hRule="exact" w:val="840"/>
        </w:trPr>
        <w:tc>
          <w:tcPr>
            <w:tcW w:w="446" w:type="dxa"/>
            <w:tcBorders>
              <w:top w:val="single" w:sz="4" w:space="0" w:color="auto"/>
              <w:left w:val="single" w:sz="4" w:space="0" w:color="auto"/>
              <w:bottom w:val="single" w:sz="4" w:space="0" w:color="auto"/>
              <w:right w:val="single" w:sz="4" w:space="0" w:color="auto"/>
            </w:tcBorders>
          </w:tcPr>
          <w:p w14:paraId="165FD8CA" w14:textId="77777777" w:rsidR="00724EE2" w:rsidRPr="00206779" w:rsidRDefault="00724EE2" w:rsidP="00724EE2">
            <w:pPr>
              <w:tabs>
                <w:tab w:val="decimal" w:pos="264"/>
              </w:tabs>
              <w:rPr>
                <w:rFonts w:ascii="Times New Roman" w:hAnsi="Times New Roman"/>
                <w:w w:val="105"/>
                <w:sz w:val="24"/>
                <w:szCs w:val="24"/>
              </w:rPr>
            </w:pPr>
            <w:r w:rsidRPr="00206779">
              <w:rPr>
                <w:rFonts w:ascii="Times New Roman" w:hAnsi="Times New Roman"/>
                <w:w w:val="105"/>
                <w:sz w:val="24"/>
                <w:szCs w:val="24"/>
              </w:rPr>
              <w:t>1.2</w:t>
            </w:r>
          </w:p>
        </w:tc>
        <w:tc>
          <w:tcPr>
            <w:tcW w:w="3106" w:type="dxa"/>
            <w:tcBorders>
              <w:top w:val="single" w:sz="4" w:space="0" w:color="auto"/>
              <w:left w:val="single" w:sz="4" w:space="0" w:color="auto"/>
              <w:bottom w:val="single" w:sz="4" w:space="0" w:color="auto"/>
              <w:right w:val="single" w:sz="4" w:space="0" w:color="auto"/>
            </w:tcBorders>
          </w:tcPr>
          <w:p w14:paraId="760C7DBE" w14:textId="77777777" w:rsidR="00724EE2" w:rsidRPr="00206779" w:rsidRDefault="00724EE2" w:rsidP="00724EE2">
            <w:pPr>
              <w:tabs>
                <w:tab w:val="right" w:pos="2362"/>
                <w:tab w:val="right" w:pos="2991"/>
              </w:tabs>
              <w:spacing w:after="0"/>
              <w:ind w:left="68"/>
              <w:rPr>
                <w:rFonts w:ascii="Times New Roman" w:hAnsi="Times New Roman"/>
                <w:w w:val="105"/>
                <w:sz w:val="24"/>
                <w:szCs w:val="24"/>
                <w:lang w:val="fr-FR"/>
              </w:rPr>
            </w:pPr>
            <w:r w:rsidRPr="00206779">
              <w:rPr>
                <w:rFonts w:ascii="Times New Roman" w:hAnsi="Times New Roman"/>
                <w:spacing w:val="-6"/>
                <w:w w:val="105"/>
                <w:sz w:val="24"/>
                <w:szCs w:val="24"/>
                <w:lang w:val="fr-FR"/>
              </w:rPr>
              <w:t>persoane</w:t>
            </w:r>
            <w:r w:rsidRPr="00206779">
              <w:rPr>
                <w:rFonts w:ascii="Times New Roman" w:hAnsi="Times New Roman"/>
                <w:spacing w:val="-6"/>
                <w:w w:val="105"/>
                <w:sz w:val="24"/>
                <w:szCs w:val="24"/>
                <w:lang w:val="fr-FR"/>
              </w:rPr>
              <w:tab/>
              <w:t>beneficiare</w:t>
            </w:r>
            <w:r w:rsidRPr="00206779">
              <w:rPr>
                <w:rFonts w:ascii="Times New Roman" w:hAnsi="Times New Roman"/>
                <w:spacing w:val="-6"/>
                <w:w w:val="105"/>
                <w:sz w:val="24"/>
                <w:szCs w:val="24"/>
                <w:lang w:val="fr-FR"/>
              </w:rPr>
              <w:tab/>
            </w:r>
            <w:r w:rsidRPr="00206779">
              <w:rPr>
                <w:rFonts w:ascii="Times New Roman" w:hAnsi="Times New Roman"/>
                <w:w w:val="105"/>
                <w:sz w:val="24"/>
                <w:szCs w:val="24"/>
                <w:lang w:val="fr-FR"/>
              </w:rPr>
              <w:t>ale</w:t>
            </w:r>
          </w:p>
          <w:p w14:paraId="5840E359" w14:textId="77777777" w:rsidR="00724EE2" w:rsidRPr="00206779" w:rsidRDefault="00724EE2" w:rsidP="00724EE2">
            <w:pPr>
              <w:tabs>
                <w:tab w:val="right" w:pos="2362"/>
                <w:tab w:val="right" w:pos="2991"/>
              </w:tabs>
              <w:spacing w:after="0"/>
              <w:ind w:left="68"/>
              <w:rPr>
                <w:rFonts w:ascii="Times New Roman" w:hAnsi="Times New Roman"/>
                <w:w w:val="105"/>
                <w:sz w:val="24"/>
                <w:szCs w:val="24"/>
                <w:lang w:val="fr-FR"/>
              </w:rPr>
            </w:pPr>
            <w:r w:rsidRPr="00206779">
              <w:rPr>
                <w:rFonts w:ascii="Times New Roman" w:hAnsi="Times New Roman"/>
                <w:spacing w:val="-14"/>
                <w:w w:val="105"/>
                <w:sz w:val="24"/>
                <w:szCs w:val="24"/>
                <w:lang w:val="fr-FR"/>
              </w:rPr>
              <w:t>pachetului</w:t>
            </w:r>
            <w:r w:rsidRPr="00206779">
              <w:rPr>
                <w:rFonts w:ascii="Times New Roman" w:hAnsi="Times New Roman"/>
                <w:spacing w:val="-14"/>
                <w:w w:val="105"/>
                <w:sz w:val="24"/>
                <w:szCs w:val="24"/>
                <w:lang w:val="fr-FR"/>
              </w:rPr>
              <w:tab/>
            </w:r>
            <w:r w:rsidRPr="00206779">
              <w:rPr>
                <w:rFonts w:ascii="Times New Roman" w:hAnsi="Times New Roman"/>
                <w:spacing w:val="-6"/>
                <w:w w:val="105"/>
                <w:sz w:val="24"/>
                <w:szCs w:val="24"/>
                <w:lang w:val="fr-FR"/>
              </w:rPr>
              <w:t>minimal</w:t>
            </w:r>
            <w:r w:rsidRPr="00206779">
              <w:rPr>
                <w:rFonts w:ascii="Times New Roman" w:hAnsi="Times New Roman"/>
                <w:spacing w:val="-6"/>
                <w:w w:val="105"/>
                <w:sz w:val="24"/>
                <w:szCs w:val="24"/>
                <w:lang w:val="fr-FR"/>
              </w:rPr>
              <w:tab/>
            </w:r>
            <w:r w:rsidRPr="00206779">
              <w:rPr>
                <w:rFonts w:ascii="Times New Roman" w:hAnsi="Times New Roman"/>
                <w:w w:val="105"/>
                <w:sz w:val="24"/>
                <w:szCs w:val="24"/>
                <w:lang w:val="fr-FR"/>
              </w:rPr>
              <w:t>de</w:t>
            </w:r>
          </w:p>
          <w:p w14:paraId="4C5EBAF4" w14:textId="77777777" w:rsidR="00724EE2" w:rsidRPr="00206779" w:rsidRDefault="00724EE2" w:rsidP="00724EE2">
            <w:pPr>
              <w:spacing w:after="0" w:line="206" w:lineRule="auto"/>
              <w:ind w:left="68"/>
              <w:rPr>
                <w:rFonts w:ascii="Times New Roman" w:hAnsi="Times New Roman"/>
                <w:spacing w:val="-4"/>
                <w:w w:val="105"/>
                <w:sz w:val="24"/>
                <w:szCs w:val="24"/>
              </w:rPr>
            </w:pPr>
            <w:r w:rsidRPr="00206779">
              <w:rPr>
                <w:rFonts w:ascii="Times New Roman" w:hAnsi="Times New Roman"/>
                <w:spacing w:val="-4"/>
                <w:w w:val="105"/>
                <w:sz w:val="24"/>
                <w:szCs w:val="24"/>
              </w:rPr>
              <w:t>servicii medicale</w:t>
            </w:r>
          </w:p>
        </w:tc>
        <w:tc>
          <w:tcPr>
            <w:tcW w:w="1185" w:type="dxa"/>
            <w:tcBorders>
              <w:top w:val="single" w:sz="4" w:space="0" w:color="auto"/>
              <w:left w:val="single" w:sz="4" w:space="0" w:color="auto"/>
              <w:bottom w:val="single" w:sz="4" w:space="0" w:color="auto"/>
              <w:right w:val="single" w:sz="4" w:space="0" w:color="auto"/>
            </w:tcBorders>
          </w:tcPr>
          <w:p w14:paraId="6936F283" w14:textId="48175138"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61548</w:t>
            </w:r>
          </w:p>
        </w:tc>
        <w:tc>
          <w:tcPr>
            <w:tcW w:w="1152" w:type="dxa"/>
            <w:tcBorders>
              <w:top w:val="single" w:sz="4" w:space="0" w:color="auto"/>
              <w:left w:val="single" w:sz="4" w:space="0" w:color="auto"/>
              <w:bottom w:val="single" w:sz="4" w:space="0" w:color="auto"/>
              <w:right w:val="single" w:sz="4" w:space="0" w:color="auto"/>
            </w:tcBorders>
          </w:tcPr>
          <w:p w14:paraId="7C027D8D" w14:textId="7C068A9D" w:rsidR="00724EE2" w:rsidRPr="00206779" w:rsidRDefault="00D61DCE" w:rsidP="00724EE2">
            <w:pPr>
              <w:jc w:val="center"/>
              <w:rPr>
                <w:rFonts w:ascii="Times New Roman" w:hAnsi="Times New Roman"/>
                <w:w w:val="105"/>
                <w:sz w:val="24"/>
                <w:szCs w:val="24"/>
              </w:rPr>
            </w:pPr>
            <w:r w:rsidRPr="00206779">
              <w:rPr>
                <w:rFonts w:ascii="Times New Roman" w:hAnsi="Times New Roman"/>
                <w:w w:val="105"/>
                <w:sz w:val="24"/>
                <w:szCs w:val="24"/>
              </w:rPr>
              <w:t>60685</w:t>
            </w:r>
          </w:p>
        </w:tc>
        <w:tc>
          <w:tcPr>
            <w:tcW w:w="1066" w:type="dxa"/>
            <w:tcBorders>
              <w:top w:val="single" w:sz="4" w:space="0" w:color="auto"/>
              <w:left w:val="single" w:sz="4" w:space="0" w:color="auto"/>
              <w:bottom w:val="single" w:sz="4" w:space="0" w:color="auto"/>
              <w:right w:val="single" w:sz="4" w:space="0" w:color="auto"/>
            </w:tcBorders>
          </w:tcPr>
          <w:p w14:paraId="069794FE" w14:textId="401ACEC4"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 xml:space="preserve">  24011</w:t>
            </w:r>
          </w:p>
        </w:tc>
        <w:tc>
          <w:tcPr>
            <w:tcW w:w="1094" w:type="dxa"/>
            <w:tcBorders>
              <w:top w:val="single" w:sz="4" w:space="0" w:color="auto"/>
              <w:left w:val="single" w:sz="4" w:space="0" w:color="auto"/>
              <w:bottom w:val="single" w:sz="4" w:space="0" w:color="auto"/>
              <w:right w:val="single" w:sz="4" w:space="0" w:color="auto"/>
            </w:tcBorders>
          </w:tcPr>
          <w:p w14:paraId="003B970A" w14:textId="1F9B636E" w:rsidR="00724EE2" w:rsidRPr="00206779" w:rsidRDefault="00D61DCE" w:rsidP="00724EE2">
            <w:pPr>
              <w:tabs>
                <w:tab w:val="decimal" w:pos="535"/>
              </w:tabs>
              <w:rPr>
                <w:rFonts w:ascii="Times New Roman" w:hAnsi="Times New Roman"/>
                <w:w w:val="105"/>
                <w:sz w:val="24"/>
                <w:szCs w:val="24"/>
              </w:rPr>
            </w:pPr>
            <w:r w:rsidRPr="00206779">
              <w:rPr>
                <w:rFonts w:ascii="Times New Roman" w:hAnsi="Times New Roman"/>
                <w:w w:val="105"/>
                <w:sz w:val="24"/>
                <w:szCs w:val="24"/>
              </w:rPr>
              <w:t>23670</w:t>
            </w:r>
          </w:p>
        </w:tc>
        <w:tc>
          <w:tcPr>
            <w:tcW w:w="1128" w:type="dxa"/>
            <w:tcBorders>
              <w:top w:val="single" w:sz="4" w:space="0" w:color="auto"/>
              <w:left w:val="single" w:sz="4" w:space="0" w:color="auto"/>
              <w:bottom w:val="single" w:sz="4" w:space="0" w:color="auto"/>
              <w:right w:val="single" w:sz="4" w:space="0" w:color="auto"/>
            </w:tcBorders>
          </w:tcPr>
          <w:p w14:paraId="7D9093CF" w14:textId="77777777"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85559</w:t>
            </w:r>
          </w:p>
          <w:p w14:paraId="091E080B" w14:textId="0DEAA38A" w:rsidR="00724EE2" w:rsidRPr="00206779" w:rsidRDefault="00724EE2" w:rsidP="00724EE2">
            <w:pPr>
              <w:jc w:val="center"/>
              <w:rPr>
                <w:rFonts w:ascii="Times New Roman" w:hAnsi="Times New Roman"/>
                <w:w w:val="105"/>
                <w:sz w:val="24"/>
                <w:szCs w:val="24"/>
              </w:rPr>
            </w:pPr>
          </w:p>
        </w:tc>
        <w:tc>
          <w:tcPr>
            <w:tcW w:w="1042" w:type="dxa"/>
            <w:tcBorders>
              <w:top w:val="single" w:sz="4" w:space="0" w:color="auto"/>
              <w:left w:val="single" w:sz="4" w:space="0" w:color="auto"/>
              <w:bottom w:val="single" w:sz="4" w:space="0" w:color="auto"/>
              <w:right w:val="single" w:sz="4" w:space="0" w:color="auto"/>
            </w:tcBorders>
          </w:tcPr>
          <w:p w14:paraId="5D74DA17" w14:textId="790EE769"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84355</w:t>
            </w:r>
          </w:p>
        </w:tc>
      </w:tr>
      <w:tr w:rsidR="00206779" w:rsidRPr="00206779" w14:paraId="6217A88C" w14:textId="77777777" w:rsidTr="00A072B5">
        <w:trPr>
          <w:trHeight w:hRule="exact" w:val="1045"/>
        </w:trPr>
        <w:tc>
          <w:tcPr>
            <w:tcW w:w="446" w:type="dxa"/>
            <w:tcBorders>
              <w:top w:val="single" w:sz="4" w:space="0" w:color="auto"/>
              <w:left w:val="single" w:sz="4" w:space="0" w:color="auto"/>
              <w:bottom w:val="single" w:sz="4" w:space="0" w:color="auto"/>
              <w:right w:val="single" w:sz="4" w:space="0" w:color="auto"/>
            </w:tcBorders>
          </w:tcPr>
          <w:p w14:paraId="292C7C7D" w14:textId="77777777" w:rsidR="00724EE2" w:rsidRPr="00206779" w:rsidRDefault="00724EE2" w:rsidP="00724EE2">
            <w:pPr>
              <w:ind w:left="111"/>
              <w:rPr>
                <w:rFonts w:ascii="Times New Roman" w:hAnsi="Times New Roman"/>
                <w:w w:val="105"/>
                <w:sz w:val="24"/>
                <w:szCs w:val="24"/>
              </w:rPr>
            </w:pPr>
            <w:r w:rsidRPr="00206779">
              <w:rPr>
                <w:rFonts w:ascii="Times New Roman" w:hAnsi="Times New Roman"/>
                <w:b/>
                <w:bCs/>
                <w:i/>
                <w:iCs/>
                <w:w w:val="105"/>
                <w:sz w:val="24"/>
                <w:szCs w:val="24"/>
              </w:rPr>
              <w:t>2</w:t>
            </w:r>
          </w:p>
        </w:tc>
        <w:tc>
          <w:tcPr>
            <w:tcW w:w="3106" w:type="dxa"/>
            <w:tcBorders>
              <w:top w:val="single" w:sz="4" w:space="0" w:color="auto"/>
              <w:left w:val="single" w:sz="4" w:space="0" w:color="auto"/>
              <w:bottom w:val="single" w:sz="4" w:space="0" w:color="auto"/>
              <w:right w:val="single" w:sz="4" w:space="0" w:color="auto"/>
            </w:tcBorders>
          </w:tcPr>
          <w:p w14:paraId="2AB09EB4" w14:textId="77777777" w:rsidR="00724EE2" w:rsidRPr="00206779" w:rsidRDefault="00724EE2" w:rsidP="00724EE2">
            <w:pPr>
              <w:spacing w:after="0"/>
              <w:ind w:left="108" w:right="108"/>
              <w:jc w:val="both"/>
              <w:rPr>
                <w:rFonts w:ascii="Times New Roman" w:hAnsi="Times New Roman"/>
                <w:spacing w:val="-6"/>
                <w:w w:val="105"/>
                <w:sz w:val="24"/>
                <w:szCs w:val="24"/>
                <w:lang w:val="fr-FR"/>
              </w:rPr>
            </w:pPr>
            <w:r w:rsidRPr="00206779">
              <w:rPr>
                <w:rFonts w:ascii="Times New Roman" w:hAnsi="Times New Roman"/>
                <w:spacing w:val="-8"/>
                <w:w w:val="105"/>
                <w:sz w:val="24"/>
                <w:szCs w:val="24"/>
                <w:lang w:val="fr-FR"/>
              </w:rPr>
              <w:t xml:space="preserve">Nr. medici de familie aflati in </w:t>
            </w:r>
            <w:r w:rsidRPr="00206779">
              <w:rPr>
                <w:rFonts w:ascii="Times New Roman" w:hAnsi="Times New Roman"/>
                <w:spacing w:val="-1"/>
                <w:w w:val="105"/>
                <w:sz w:val="24"/>
                <w:szCs w:val="24"/>
                <w:lang w:val="fr-FR"/>
              </w:rPr>
              <w:t xml:space="preserve">relatie contractuala cu CAS </w:t>
            </w:r>
            <w:r w:rsidRPr="00206779">
              <w:rPr>
                <w:rFonts w:ascii="Times New Roman" w:hAnsi="Times New Roman"/>
                <w:spacing w:val="-6"/>
                <w:w w:val="105"/>
                <w:sz w:val="24"/>
                <w:szCs w:val="24"/>
                <w:lang w:val="fr-FR"/>
              </w:rPr>
              <w:t>Satu Mare, din care:</w:t>
            </w:r>
          </w:p>
        </w:tc>
        <w:tc>
          <w:tcPr>
            <w:tcW w:w="1185" w:type="dxa"/>
            <w:tcBorders>
              <w:top w:val="single" w:sz="4" w:space="0" w:color="auto"/>
              <w:left w:val="single" w:sz="4" w:space="0" w:color="auto"/>
              <w:bottom w:val="single" w:sz="4" w:space="0" w:color="auto"/>
              <w:right w:val="single" w:sz="4" w:space="0" w:color="auto"/>
            </w:tcBorders>
          </w:tcPr>
          <w:p w14:paraId="54C52A51" w14:textId="5BD29C73"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132</w:t>
            </w:r>
          </w:p>
        </w:tc>
        <w:tc>
          <w:tcPr>
            <w:tcW w:w="1152" w:type="dxa"/>
            <w:tcBorders>
              <w:top w:val="single" w:sz="4" w:space="0" w:color="auto"/>
              <w:left w:val="single" w:sz="4" w:space="0" w:color="auto"/>
              <w:bottom w:val="single" w:sz="4" w:space="0" w:color="auto"/>
              <w:right w:val="single" w:sz="4" w:space="0" w:color="auto"/>
            </w:tcBorders>
          </w:tcPr>
          <w:p w14:paraId="2AF557D8" w14:textId="51AA7EF2"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124</w:t>
            </w:r>
          </w:p>
        </w:tc>
        <w:tc>
          <w:tcPr>
            <w:tcW w:w="1066" w:type="dxa"/>
            <w:tcBorders>
              <w:top w:val="single" w:sz="4" w:space="0" w:color="auto"/>
              <w:left w:val="single" w:sz="4" w:space="0" w:color="auto"/>
              <w:bottom w:val="single" w:sz="4" w:space="0" w:color="auto"/>
              <w:right w:val="single" w:sz="4" w:space="0" w:color="auto"/>
            </w:tcBorders>
          </w:tcPr>
          <w:p w14:paraId="2137BAF5" w14:textId="0E369398"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39</w:t>
            </w:r>
          </w:p>
        </w:tc>
        <w:tc>
          <w:tcPr>
            <w:tcW w:w="1094" w:type="dxa"/>
            <w:tcBorders>
              <w:top w:val="single" w:sz="4" w:space="0" w:color="auto"/>
              <w:left w:val="single" w:sz="4" w:space="0" w:color="auto"/>
              <w:bottom w:val="single" w:sz="4" w:space="0" w:color="auto"/>
              <w:right w:val="single" w:sz="4" w:space="0" w:color="auto"/>
            </w:tcBorders>
          </w:tcPr>
          <w:p w14:paraId="720C1966" w14:textId="7723006F"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44</w:t>
            </w:r>
          </w:p>
        </w:tc>
        <w:tc>
          <w:tcPr>
            <w:tcW w:w="1128" w:type="dxa"/>
            <w:tcBorders>
              <w:top w:val="single" w:sz="4" w:space="0" w:color="auto"/>
              <w:left w:val="single" w:sz="4" w:space="0" w:color="auto"/>
              <w:bottom w:val="single" w:sz="4" w:space="0" w:color="auto"/>
              <w:right w:val="single" w:sz="4" w:space="0" w:color="auto"/>
            </w:tcBorders>
          </w:tcPr>
          <w:p w14:paraId="03D11282" w14:textId="77777777"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171</w:t>
            </w:r>
          </w:p>
          <w:p w14:paraId="55375A6F" w14:textId="2E83729F" w:rsidR="00724EE2" w:rsidRPr="00206779" w:rsidRDefault="00724EE2" w:rsidP="00724EE2">
            <w:pPr>
              <w:jc w:val="center"/>
              <w:rPr>
                <w:rFonts w:ascii="Times New Roman" w:hAnsi="Times New Roman"/>
                <w:w w:val="105"/>
                <w:sz w:val="24"/>
                <w:szCs w:val="24"/>
              </w:rPr>
            </w:pPr>
          </w:p>
        </w:tc>
        <w:tc>
          <w:tcPr>
            <w:tcW w:w="1042" w:type="dxa"/>
            <w:tcBorders>
              <w:top w:val="single" w:sz="4" w:space="0" w:color="auto"/>
              <w:left w:val="single" w:sz="4" w:space="0" w:color="auto"/>
              <w:bottom w:val="single" w:sz="4" w:space="0" w:color="auto"/>
              <w:right w:val="single" w:sz="4" w:space="0" w:color="auto"/>
            </w:tcBorders>
          </w:tcPr>
          <w:p w14:paraId="441B3045" w14:textId="193D2851"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168</w:t>
            </w:r>
          </w:p>
        </w:tc>
      </w:tr>
      <w:tr w:rsidR="00206779" w:rsidRPr="00206779" w14:paraId="24C2DE31" w14:textId="77777777" w:rsidTr="000517F8">
        <w:trPr>
          <w:trHeight w:hRule="exact" w:val="292"/>
        </w:trPr>
        <w:tc>
          <w:tcPr>
            <w:tcW w:w="446" w:type="dxa"/>
            <w:tcBorders>
              <w:top w:val="single" w:sz="4" w:space="0" w:color="auto"/>
              <w:left w:val="single" w:sz="4" w:space="0" w:color="auto"/>
              <w:bottom w:val="single" w:sz="4" w:space="0" w:color="auto"/>
              <w:right w:val="single" w:sz="4" w:space="0" w:color="auto"/>
            </w:tcBorders>
            <w:vAlign w:val="center"/>
          </w:tcPr>
          <w:p w14:paraId="40A9E8C3" w14:textId="77777777" w:rsidR="00724EE2" w:rsidRPr="00206779" w:rsidRDefault="00724EE2" w:rsidP="00724EE2">
            <w:pPr>
              <w:tabs>
                <w:tab w:val="decimal" w:pos="264"/>
              </w:tabs>
              <w:rPr>
                <w:rFonts w:ascii="Times New Roman" w:hAnsi="Times New Roman"/>
                <w:w w:val="105"/>
                <w:sz w:val="24"/>
                <w:szCs w:val="24"/>
              </w:rPr>
            </w:pPr>
            <w:r w:rsidRPr="00206779">
              <w:rPr>
                <w:rFonts w:ascii="Times New Roman" w:hAnsi="Times New Roman"/>
                <w:w w:val="105"/>
                <w:sz w:val="24"/>
                <w:szCs w:val="24"/>
              </w:rPr>
              <w:t>2.1</w:t>
            </w:r>
          </w:p>
        </w:tc>
        <w:tc>
          <w:tcPr>
            <w:tcW w:w="3106" w:type="dxa"/>
            <w:tcBorders>
              <w:top w:val="single" w:sz="4" w:space="0" w:color="auto"/>
              <w:left w:val="single" w:sz="4" w:space="0" w:color="auto"/>
              <w:bottom w:val="single" w:sz="4" w:space="0" w:color="auto"/>
              <w:right w:val="single" w:sz="4" w:space="0" w:color="auto"/>
            </w:tcBorders>
            <w:vAlign w:val="center"/>
          </w:tcPr>
          <w:p w14:paraId="51535BE1" w14:textId="77777777" w:rsidR="00724EE2" w:rsidRPr="00206779" w:rsidRDefault="00724EE2" w:rsidP="00724EE2">
            <w:pPr>
              <w:ind w:left="338"/>
              <w:rPr>
                <w:rFonts w:ascii="Times New Roman" w:hAnsi="Times New Roman"/>
                <w:w w:val="105"/>
                <w:sz w:val="24"/>
                <w:szCs w:val="24"/>
              </w:rPr>
            </w:pPr>
            <w:r w:rsidRPr="00206779">
              <w:rPr>
                <w:rFonts w:ascii="Times New Roman" w:hAnsi="Times New Roman"/>
                <w:w w:val="105"/>
                <w:sz w:val="24"/>
                <w:szCs w:val="24"/>
              </w:rPr>
              <w:t>medici</w:t>
            </w:r>
          </w:p>
        </w:tc>
        <w:tc>
          <w:tcPr>
            <w:tcW w:w="1185" w:type="dxa"/>
            <w:tcBorders>
              <w:top w:val="single" w:sz="4" w:space="0" w:color="auto"/>
              <w:left w:val="single" w:sz="4" w:space="0" w:color="auto"/>
              <w:bottom w:val="single" w:sz="4" w:space="0" w:color="auto"/>
              <w:right w:val="single" w:sz="4" w:space="0" w:color="auto"/>
            </w:tcBorders>
            <w:vAlign w:val="center"/>
          </w:tcPr>
          <w:p w14:paraId="05F894D1" w14:textId="65AD1C96"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14:paraId="2C71D3BE" w14:textId="14D4DF69"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1</w:t>
            </w:r>
          </w:p>
        </w:tc>
        <w:tc>
          <w:tcPr>
            <w:tcW w:w="1066" w:type="dxa"/>
            <w:tcBorders>
              <w:top w:val="single" w:sz="4" w:space="0" w:color="auto"/>
              <w:left w:val="single" w:sz="4" w:space="0" w:color="auto"/>
              <w:bottom w:val="single" w:sz="4" w:space="0" w:color="auto"/>
              <w:right w:val="single" w:sz="4" w:space="0" w:color="auto"/>
            </w:tcBorders>
            <w:vAlign w:val="center"/>
          </w:tcPr>
          <w:p w14:paraId="25D4F43F" w14:textId="5DD480D3"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tcPr>
          <w:p w14:paraId="75AACEA7" w14:textId="458B7C49"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1</w:t>
            </w:r>
          </w:p>
        </w:tc>
        <w:tc>
          <w:tcPr>
            <w:tcW w:w="1128" w:type="dxa"/>
            <w:tcBorders>
              <w:top w:val="single" w:sz="4" w:space="0" w:color="auto"/>
              <w:left w:val="single" w:sz="4" w:space="0" w:color="auto"/>
              <w:bottom w:val="single" w:sz="4" w:space="0" w:color="auto"/>
              <w:right w:val="single" w:sz="4" w:space="0" w:color="auto"/>
            </w:tcBorders>
            <w:vAlign w:val="center"/>
          </w:tcPr>
          <w:p w14:paraId="34C6DE98" w14:textId="069EA63A"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2</w:t>
            </w:r>
          </w:p>
        </w:tc>
        <w:tc>
          <w:tcPr>
            <w:tcW w:w="1042" w:type="dxa"/>
            <w:tcBorders>
              <w:top w:val="single" w:sz="4" w:space="0" w:color="auto"/>
              <w:left w:val="single" w:sz="4" w:space="0" w:color="auto"/>
              <w:bottom w:val="single" w:sz="4" w:space="0" w:color="auto"/>
              <w:right w:val="single" w:sz="4" w:space="0" w:color="auto"/>
            </w:tcBorders>
            <w:vAlign w:val="center"/>
          </w:tcPr>
          <w:p w14:paraId="4C5645DC" w14:textId="132BDEC1"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2</w:t>
            </w:r>
          </w:p>
        </w:tc>
      </w:tr>
      <w:tr w:rsidR="00206779" w:rsidRPr="00206779" w14:paraId="0B786D19" w14:textId="77777777" w:rsidTr="000517F8">
        <w:trPr>
          <w:trHeight w:hRule="exact" w:val="288"/>
        </w:trPr>
        <w:tc>
          <w:tcPr>
            <w:tcW w:w="446" w:type="dxa"/>
            <w:tcBorders>
              <w:top w:val="single" w:sz="4" w:space="0" w:color="auto"/>
              <w:left w:val="single" w:sz="4" w:space="0" w:color="auto"/>
              <w:bottom w:val="single" w:sz="4" w:space="0" w:color="auto"/>
              <w:right w:val="single" w:sz="4" w:space="0" w:color="auto"/>
            </w:tcBorders>
            <w:vAlign w:val="center"/>
          </w:tcPr>
          <w:p w14:paraId="62D2CC66" w14:textId="77777777" w:rsidR="00724EE2" w:rsidRPr="00206779" w:rsidRDefault="00724EE2" w:rsidP="00724EE2">
            <w:pPr>
              <w:tabs>
                <w:tab w:val="decimal" w:pos="264"/>
              </w:tabs>
              <w:rPr>
                <w:rFonts w:ascii="Times New Roman" w:hAnsi="Times New Roman"/>
                <w:w w:val="105"/>
                <w:sz w:val="24"/>
                <w:szCs w:val="24"/>
              </w:rPr>
            </w:pPr>
            <w:r w:rsidRPr="00206779">
              <w:rPr>
                <w:rFonts w:ascii="Times New Roman" w:hAnsi="Times New Roman"/>
                <w:w w:val="105"/>
                <w:sz w:val="24"/>
                <w:szCs w:val="24"/>
              </w:rPr>
              <w:t>2.2</w:t>
            </w:r>
          </w:p>
        </w:tc>
        <w:tc>
          <w:tcPr>
            <w:tcW w:w="3106" w:type="dxa"/>
            <w:tcBorders>
              <w:top w:val="single" w:sz="4" w:space="0" w:color="auto"/>
              <w:left w:val="single" w:sz="4" w:space="0" w:color="auto"/>
              <w:bottom w:val="single" w:sz="4" w:space="0" w:color="auto"/>
              <w:right w:val="single" w:sz="4" w:space="0" w:color="auto"/>
            </w:tcBorders>
            <w:vAlign w:val="center"/>
          </w:tcPr>
          <w:p w14:paraId="4BF853A6" w14:textId="77777777" w:rsidR="00724EE2" w:rsidRPr="00206779" w:rsidRDefault="00724EE2" w:rsidP="00724EE2">
            <w:pPr>
              <w:ind w:left="338"/>
              <w:rPr>
                <w:rFonts w:ascii="Times New Roman" w:hAnsi="Times New Roman"/>
                <w:spacing w:val="-4"/>
                <w:w w:val="105"/>
                <w:sz w:val="24"/>
                <w:szCs w:val="24"/>
              </w:rPr>
            </w:pPr>
            <w:r w:rsidRPr="00206779">
              <w:rPr>
                <w:rFonts w:ascii="Times New Roman" w:hAnsi="Times New Roman"/>
                <w:spacing w:val="-4"/>
                <w:w w:val="105"/>
                <w:sz w:val="24"/>
                <w:szCs w:val="24"/>
              </w:rPr>
              <w:t>specialisti</w:t>
            </w:r>
          </w:p>
        </w:tc>
        <w:tc>
          <w:tcPr>
            <w:tcW w:w="1185" w:type="dxa"/>
            <w:tcBorders>
              <w:top w:val="single" w:sz="4" w:space="0" w:color="auto"/>
              <w:left w:val="single" w:sz="4" w:space="0" w:color="auto"/>
              <w:bottom w:val="single" w:sz="4" w:space="0" w:color="auto"/>
              <w:right w:val="single" w:sz="4" w:space="0" w:color="auto"/>
            </w:tcBorders>
            <w:vAlign w:val="center"/>
          </w:tcPr>
          <w:p w14:paraId="10ADE50B" w14:textId="3E6532E0"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39</w:t>
            </w:r>
          </w:p>
        </w:tc>
        <w:tc>
          <w:tcPr>
            <w:tcW w:w="1152" w:type="dxa"/>
            <w:tcBorders>
              <w:top w:val="single" w:sz="4" w:space="0" w:color="auto"/>
              <w:left w:val="single" w:sz="4" w:space="0" w:color="auto"/>
              <w:bottom w:val="single" w:sz="4" w:space="0" w:color="auto"/>
              <w:right w:val="single" w:sz="4" w:space="0" w:color="auto"/>
            </w:tcBorders>
            <w:vAlign w:val="center"/>
          </w:tcPr>
          <w:p w14:paraId="7A389363" w14:textId="39F41ADD"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36</w:t>
            </w:r>
          </w:p>
        </w:tc>
        <w:tc>
          <w:tcPr>
            <w:tcW w:w="1066" w:type="dxa"/>
            <w:tcBorders>
              <w:top w:val="single" w:sz="4" w:space="0" w:color="auto"/>
              <w:left w:val="single" w:sz="4" w:space="0" w:color="auto"/>
              <w:bottom w:val="single" w:sz="4" w:space="0" w:color="auto"/>
              <w:right w:val="single" w:sz="4" w:space="0" w:color="auto"/>
            </w:tcBorders>
            <w:vAlign w:val="center"/>
          </w:tcPr>
          <w:p w14:paraId="677B263D" w14:textId="223EEDA5"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15</w:t>
            </w:r>
          </w:p>
        </w:tc>
        <w:tc>
          <w:tcPr>
            <w:tcW w:w="1094" w:type="dxa"/>
            <w:tcBorders>
              <w:top w:val="single" w:sz="4" w:space="0" w:color="auto"/>
              <w:left w:val="single" w:sz="4" w:space="0" w:color="auto"/>
              <w:bottom w:val="single" w:sz="4" w:space="0" w:color="auto"/>
              <w:right w:val="single" w:sz="4" w:space="0" w:color="auto"/>
            </w:tcBorders>
            <w:vAlign w:val="center"/>
          </w:tcPr>
          <w:p w14:paraId="7A76D3F0" w14:textId="6A3B8D22"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15</w:t>
            </w:r>
          </w:p>
        </w:tc>
        <w:tc>
          <w:tcPr>
            <w:tcW w:w="1128" w:type="dxa"/>
            <w:tcBorders>
              <w:top w:val="single" w:sz="4" w:space="0" w:color="auto"/>
              <w:left w:val="single" w:sz="4" w:space="0" w:color="auto"/>
              <w:bottom w:val="single" w:sz="4" w:space="0" w:color="auto"/>
              <w:right w:val="single" w:sz="4" w:space="0" w:color="auto"/>
            </w:tcBorders>
            <w:vAlign w:val="center"/>
          </w:tcPr>
          <w:p w14:paraId="3BAD9FF7" w14:textId="4C0E5455"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54</w:t>
            </w:r>
          </w:p>
        </w:tc>
        <w:tc>
          <w:tcPr>
            <w:tcW w:w="1042" w:type="dxa"/>
            <w:tcBorders>
              <w:top w:val="single" w:sz="4" w:space="0" w:color="auto"/>
              <w:left w:val="single" w:sz="4" w:space="0" w:color="auto"/>
              <w:bottom w:val="single" w:sz="4" w:space="0" w:color="auto"/>
              <w:right w:val="single" w:sz="4" w:space="0" w:color="auto"/>
            </w:tcBorders>
            <w:vAlign w:val="center"/>
          </w:tcPr>
          <w:p w14:paraId="0EDE914A" w14:textId="3025C888"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51</w:t>
            </w:r>
          </w:p>
        </w:tc>
      </w:tr>
      <w:tr w:rsidR="00206779" w:rsidRPr="00206779" w14:paraId="4022CF77" w14:textId="77777777" w:rsidTr="000517F8">
        <w:trPr>
          <w:trHeight w:hRule="exact" w:val="284"/>
        </w:trPr>
        <w:tc>
          <w:tcPr>
            <w:tcW w:w="446" w:type="dxa"/>
            <w:tcBorders>
              <w:top w:val="single" w:sz="4" w:space="0" w:color="auto"/>
              <w:left w:val="single" w:sz="4" w:space="0" w:color="auto"/>
              <w:bottom w:val="single" w:sz="4" w:space="0" w:color="auto"/>
              <w:right w:val="single" w:sz="4" w:space="0" w:color="auto"/>
            </w:tcBorders>
            <w:vAlign w:val="center"/>
          </w:tcPr>
          <w:p w14:paraId="25FE07D0" w14:textId="77777777" w:rsidR="00724EE2" w:rsidRPr="00206779" w:rsidRDefault="00724EE2" w:rsidP="00724EE2">
            <w:pPr>
              <w:tabs>
                <w:tab w:val="decimal" w:pos="264"/>
              </w:tabs>
              <w:rPr>
                <w:rFonts w:ascii="Times New Roman" w:hAnsi="Times New Roman"/>
                <w:w w:val="105"/>
                <w:sz w:val="24"/>
                <w:szCs w:val="24"/>
              </w:rPr>
            </w:pPr>
            <w:r w:rsidRPr="00206779">
              <w:rPr>
                <w:rFonts w:ascii="Times New Roman" w:hAnsi="Times New Roman"/>
                <w:w w:val="105"/>
                <w:sz w:val="24"/>
                <w:szCs w:val="24"/>
              </w:rPr>
              <w:t>2.3</w:t>
            </w:r>
          </w:p>
        </w:tc>
        <w:tc>
          <w:tcPr>
            <w:tcW w:w="3106" w:type="dxa"/>
            <w:tcBorders>
              <w:top w:val="single" w:sz="4" w:space="0" w:color="auto"/>
              <w:left w:val="single" w:sz="4" w:space="0" w:color="auto"/>
              <w:bottom w:val="single" w:sz="4" w:space="0" w:color="auto"/>
              <w:right w:val="single" w:sz="4" w:space="0" w:color="auto"/>
            </w:tcBorders>
            <w:vAlign w:val="center"/>
          </w:tcPr>
          <w:p w14:paraId="1D7E8517" w14:textId="77777777" w:rsidR="00724EE2" w:rsidRPr="00206779" w:rsidRDefault="00724EE2" w:rsidP="00724EE2">
            <w:pPr>
              <w:ind w:left="338"/>
              <w:rPr>
                <w:rFonts w:ascii="Times New Roman" w:hAnsi="Times New Roman"/>
                <w:w w:val="105"/>
                <w:sz w:val="24"/>
                <w:szCs w:val="24"/>
              </w:rPr>
            </w:pPr>
            <w:r w:rsidRPr="00206779">
              <w:rPr>
                <w:rFonts w:ascii="Times New Roman" w:hAnsi="Times New Roman"/>
                <w:w w:val="105"/>
                <w:sz w:val="24"/>
                <w:szCs w:val="24"/>
              </w:rPr>
              <w:t>primari</w:t>
            </w:r>
          </w:p>
        </w:tc>
        <w:tc>
          <w:tcPr>
            <w:tcW w:w="1185" w:type="dxa"/>
            <w:tcBorders>
              <w:top w:val="single" w:sz="4" w:space="0" w:color="auto"/>
              <w:left w:val="single" w:sz="4" w:space="0" w:color="auto"/>
              <w:bottom w:val="single" w:sz="4" w:space="0" w:color="auto"/>
              <w:right w:val="single" w:sz="4" w:space="0" w:color="auto"/>
            </w:tcBorders>
            <w:vAlign w:val="center"/>
          </w:tcPr>
          <w:p w14:paraId="19C4849F" w14:textId="603230A7"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92</w:t>
            </w:r>
          </w:p>
        </w:tc>
        <w:tc>
          <w:tcPr>
            <w:tcW w:w="1152" w:type="dxa"/>
            <w:tcBorders>
              <w:top w:val="single" w:sz="4" w:space="0" w:color="auto"/>
              <w:left w:val="single" w:sz="4" w:space="0" w:color="auto"/>
              <w:bottom w:val="single" w:sz="4" w:space="0" w:color="auto"/>
              <w:right w:val="single" w:sz="4" w:space="0" w:color="auto"/>
            </w:tcBorders>
            <w:vAlign w:val="center"/>
          </w:tcPr>
          <w:p w14:paraId="23208342" w14:textId="4C1ABDA4"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87</w:t>
            </w:r>
          </w:p>
        </w:tc>
        <w:tc>
          <w:tcPr>
            <w:tcW w:w="1066" w:type="dxa"/>
            <w:tcBorders>
              <w:top w:val="single" w:sz="4" w:space="0" w:color="auto"/>
              <w:left w:val="single" w:sz="4" w:space="0" w:color="auto"/>
              <w:bottom w:val="single" w:sz="4" w:space="0" w:color="auto"/>
              <w:right w:val="single" w:sz="4" w:space="0" w:color="auto"/>
            </w:tcBorders>
            <w:vAlign w:val="center"/>
          </w:tcPr>
          <w:p w14:paraId="315836FF" w14:textId="35F3329D"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23</w:t>
            </w:r>
          </w:p>
        </w:tc>
        <w:tc>
          <w:tcPr>
            <w:tcW w:w="1094" w:type="dxa"/>
            <w:tcBorders>
              <w:top w:val="single" w:sz="4" w:space="0" w:color="auto"/>
              <w:left w:val="single" w:sz="4" w:space="0" w:color="auto"/>
              <w:bottom w:val="single" w:sz="4" w:space="0" w:color="auto"/>
              <w:right w:val="single" w:sz="4" w:space="0" w:color="auto"/>
            </w:tcBorders>
            <w:vAlign w:val="center"/>
          </w:tcPr>
          <w:p w14:paraId="20429B12" w14:textId="072E7B43"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28</w:t>
            </w:r>
          </w:p>
        </w:tc>
        <w:tc>
          <w:tcPr>
            <w:tcW w:w="1128" w:type="dxa"/>
            <w:tcBorders>
              <w:top w:val="single" w:sz="4" w:space="0" w:color="auto"/>
              <w:left w:val="single" w:sz="4" w:space="0" w:color="auto"/>
              <w:bottom w:val="single" w:sz="4" w:space="0" w:color="auto"/>
              <w:right w:val="single" w:sz="4" w:space="0" w:color="auto"/>
            </w:tcBorders>
            <w:vAlign w:val="center"/>
          </w:tcPr>
          <w:p w14:paraId="3643D17D" w14:textId="37EA6BC8" w:rsidR="00724EE2" w:rsidRPr="00206779" w:rsidRDefault="00724EE2" w:rsidP="00724EE2">
            <w:pPr>
              <w:jc w:val="center"/>
              <w:rPr>
                <w:rFonts w:ascii="Times New Roman" w:hAnsi="Times New Roman"/>
                <w:w w:val="105"/>
                <w:sz w:val="24"/>
                <w:szCs w:val="24"/>
              </w:rPr>
            </w:pPr>
            <w:r w:rsidRPr="00206779">
              <w:rPr>
                <w:rFonts w:ascii="Times New Roman" w:hAnsi="Times New Roman"/>
                <w:w w:val="105"/>
                <w:sz w:val="24"/>
                <w:szCs w:val="24"/>
              </w:rPr>
              <w:t>115</w:t>
            </w:r>
          </w:p>
        </w:tc>
        <w:tc>
          <w:tcPr>
            <w:tcW w:w="1042" w:type="dxa"/>
            <w:tcBorders>
              <w:top w:val="single" w:sz="4" w:space="0" w:color="auto"/>
              <w:left w:val="single" w:sz="4" w:space="0" w:color="auto"/>
              <w:bottom w:val="single" w:sz="4" w:space="0" w:color="auto"/>
              <w:right w:val="single" w:sz="4" w:space="0" w:color="auto"/>
            </w:tcBorders>
            <w:vAlign w:val="center"/>
          </w:tcPr>
          <w:p w14:paraId="62C87AFB" w14:textId="4623FE4E" w:rsidR="00724EE2" w:rsidRPr="00206779" w:rsidRDefault="00EF3C43" w:rsidP="00724EE2">
            <w:pPr>
              <w:jc w:val="center"/>
              <w:rPr>
                <w:rFonts w:ascii="Times New Roman" w:hAnsi="Times New Roman"/>
                <w:w w:val="105"/>
                <w:sz w:val="24"/>
                <w:szCs w:val="24"/>
              </w:rPr>
            </w:pPr>
            <w:r w:rsidRPr="00206779">
              <w:rPr>
                <w:rFonts w:ascii="Times New Roman" w:hAnsi="Times New Roman"/>
                <w:w w:val="105"/>
                <w:sz w:val="24"/>
                <w:szCs w:val="24"/>
              </w:rPr>
              <w:t>115</w:t>
            </w:r>
          </w:p>
        </w:tc>
      </w:tr>
    </w:tbl>
    <w:p w14:paraId="127DF1BC" w14:textId="77777777" w:rsidR="005A00ED" w:rsidRPr="00206779" w:rsidRDefault="005A00ED" w:rsidP="00513B87">
      <w:pPr>
        <w:ind w:right="1368"/>
        <w:rPr>
          <w:rFonts w:ascii="Times New Roman" w:hAnsi="Times New Roman"/>
          <w:b/>
          <w:bCs/>
          <w:i/>
          <w:iCs/>
          <w:spacing w:val="-6"/>
          <w:w w:val="105"/>
          <w:sz w:val="24"/>
          <w:szCs w:val="24"/>
          <w:u w:val="single"/>
          <w:lang w:val="fr-FR"/>
        </w:rPr>
      </w:pPr>
    </w:p>
    <w:p w14:paraId="04AF6330" w14:textId="77777777" w:rsidR="00513B87" w:rsidRPr="00206779" w:rsidRDefault="00513B87" w:rsidP="00513B87">
      <w:pPr>
        <w:ind w:right="1368"/>
        <w:rPr>
          <w:rFonts w:ascii="Times New Roman" w:hAnsi="Times New Roman"/>
          <w:i/>
          <w:iCs/>
          <w:spacing w:val="-10"/>
          <w:sz w:val="24"/>
          <w:szCs w:val="24"/>
          <w:lang w:val="fr-FR"/>
        </w:rPr>
      </w:pPr>
      <w:r w:rsidRPr="00206779">
        <w:rPr>
          <w:rFonts w:ascii="Times New Roman" w:hAnsi="Times New Roman"/>
          <w:b/>
          <w:bCs/>
          <w:i/>
          <w:iCs/>
          <w:spacing w:val="-6"/>
          <w:w w:val="105"/>
          <w:sz w:val="24"/>
          <w:szCs w:val="24"/>
          <w:u w:val="single"/>
          <w:lang w:val="fr-FR"/>
        </w:rPr>
        <w:t xml:space="preserve">Centre de permanenta </w:t>
      </w:r>
    </w:p>
    <w:p w14:paraId="577CCA27" w14:textId="30899F45" w:rsidR="00513B87" w:rsidRPr="00206779" w:rsidRDefault="00513B87" w:rsidP="000012AA">
      <w:pPr>
        <w:ind w:right="-10" w:firstLine="708"/>
        <w:jc w:val="both"/>
        <w:rPr>
          <w:rFonts w:ascii="Times New Roman" w:hAnsi="Times New Roman"/>
          <w:b/>
          <w:bCs/>
          <w:i/>
          <w:iCs/>
          <w:spacing w:val="-6"/>
          <w:w w:val="105"/>
          <w:sz w:val="24"/>
          <w:szCs w:val="24"/>
          <w:u w:val="single"/>
          <w:lang w:val="fr-FR"/>
        </w:rPr>
      </w:pPr>
      <w:r w:rsidRPr="00206779">
        <w:rPr>
          <w:rFonts w:ascii="Times New Roman" w:hAnsi="Times New Roman"/>
          <w:bCs/>
          <w:iCs/>
          <w:spacing w:val="-6"/>
          <w:w w:val="105"/>
          <w:sz w:val="24"/>
          <w:szCs w:val="24"/>
          <w:lang w:val="fr-FR"/>
        </w:rPr>
        <w:t>I</w:t>
      </w:r>
      <w:r w:rsidRPr="00206779">
        <w:rPr>
          <w:rFonts w:ascii="Times New Roman" w:hAnsi="Times New Roman"/>
          <w:spacing w:val="-5"/>
          <w:w w:val="105"/>
          <w:sz w:val="24"/>
          <w:szCs w:val="24"/>
          <w:lang w:val="fr-FR"/>
        </w:rPr>
        <w:t>n vederea asigurarii continuitatii asistent</w:t>
      </w:r>
      <w:r w:rsidR="00254BCF" w:rsidRPr="00206779">
        <w:rPr>
          <w:rFonts w:ascii="Times New Roman" w:hAnsi="Times New Roman"/>
          <w:spacing w:val="-5"/>
          <w:w w:val="105"/>
          <w:sz w:val="24"/>
          <w:szCs w:val="24"/>
          <w:lang w:val="fr-FR"/>
        </w:rPr>
        <w:t>ei medicale primare in anul 202</w:t>
      </w:r>
      <w:r w:rsidR="006C1783" w:rsidRPr="00206779">
        <w:rPr>
          <w:rFonts w:ascii="Times New Roman" w:hAnsi="Times New Roman"/>
          <w:spacing w:val="-5"/>
          <w:w w:val="105"/>
          <w:sz w:val="24"/>
          <w:szCs w:val="24"/>
          <w:lang w:val="fr-FR"/>
        </w:rPr>
        <w:t>2</w:t>
      </w:r>
      <w:r w:rsidR="00254BCF" w:rsidRPr="00206779">
        <w:rPr>
          <w:rFonts w:ascii="Times New Roman" w:hAnsi="Times New Roman"/>
          <w:spacing w:val="-5"/>
          <w:w w:val="105"/>
          <w:sz w:val="24"/>
          <w:szCs w:val="24"/>
          <w:lang w:val="fr-FR"/>
        </w:rPr>
        <w:t xml:space="preserve"> prin cele 1</w:t>
      </w:r>
      <w:r w:rsidR="006C1783" w:rsidRPr="00206779">
        <w:rPr>
          <w:rFonts w:ascii="Times New Roman" w:hAnsi="Times New Roman"/>
          <w:spacing w:val="-5"/>
          <w:w w:val="105"/>
          <w:sz w:val="24"/>
          <w:szCs w:val="24"/>
          <w:lang w:val="fr-FR"/>
        </w:rPr>
        <w:t>8</w:t>
      </w:r>
      <w:r w:rsidRPr="00206779">
        <w:rPr>
          <w:rFonts w:ascii="Times New Roman" w:hAnsi="Times New Roman"/>
          <w:spacing w:val="-5"/>
          <w:w w:val="105"/>
          <w:sz w:val="24"/>
          <w:szCs w:val="24"/>
          <w:lang w:val="fr-FR"/>
        </w:rPr>
        <w:t xml:space="preserve"> </w:t>
      </w:r>
      <w:r w:rsidRPr="00206779">
        <w:rPr>
          <w:rFonts w:ascii="Times New Roman" w:hAnsi="Times New Roman"/>
          <w:spacing w:val="-3"/>
          <w:w w:val="105"/>
          <w:sz w:val="24"/>
          <w:szCs w:val="24"/>
          <w:lang w:val="fr-FR"/>
        </w:rPr>
        <w:t xml:space="preserve">centre de permanenta, CAS SATU MARE a efectuat plati nete in valoare </w:t>
      </w:r>
      <w:r w:rsidR="00254BCF" w:rsidRPr="00206779">
        <w:rPr>
          <w:rFonts w:ascii="Times New Roman" w:hAnsi="Times New Roman"/>
          <w:spacing w:val="-3"/>
          <w:w w:val="105"/>
          <w:sz w:val="24"/>
          <w:szCs w:val="24"/>
          <w:lang w:val="fr-FR"/>
        </w:rPr>
        <w:t xml:space="preserve">de </w:t>
      </w:r>
      <w:r w:rsidR="00B86824" w:rsidRPr="00206779">
        <w:rPr>
          <w:rFonts w:ascii="Times New Roman" w:hAnsi="Times New Roman"/>
          <w:spacing w:val="-3"/>
          <w:w w:val="105"/>
          <w:sz w:val="24"/>
          <w:szCs w:val="24"/>
          <w:lang w:val="fr-FR"/>
        </w:rPr>
        <w:t>8861,00</w:t>
      </w:r>
      <w:r w:rsidRPr="00206779">
        <w:rPr>
          <w:rFonts w:ascii="Times New Roman" w:hAnsi="Times New Roman"/>
          <w:spacing w:val="-3"/>
          <w:w w:val="105"/>
          <w:sz w:val="24"/>
          <w:szCs w:val="24"/>
          <w:lang w:val="fr-FR"/>
        </w:rPr>
        <w:t xml:space="preserve"> mii lei, </w:t>
      </w:r>
      <w:r w:rsidR="00254BCF" w:rsidRPr="00206779">
        <w:rPr>
          <w:rFonts w:ascii="Times New Roman" w:hAnsi="Times New Roman"/>
          <w:spacing w:val="-4"/>
          <w:w w:val="105"/>
          <w:sz w:val="24"/>
          <w:szCs w:val="24"/>
          <w:lang w:val="fr-FR"/>
        </w:rPr>
        <w:t xml:space="preserve">reprezentand </w:t>
      </w:r>
      <w:r w:rsidR="00B86824" w:rsidRPr="00206779">
        <w:rPr>
          <w:rFonts w:ascii="Times New Roman" w:hAnsi="Times New Roman"/>
          <w:spacing w:val="-4"/>
          <w:w w:val="105"/>
          <w:sz w:val="24"/>
          <w:szCs w:val="24"/>
          <w:lang w:val="fr-FR"/>
        </w:rPr>
        <w:t>1</w:t>
      </w:r>
      <w:r w:rsidR="00254BCF" w:rsidRPr="00206779">
        <w:rPr>
          <w:rFonts w:ascii="Times New Roman" w:hAnsi="Times New Roman"/>
          <w:spacing w:val="-4"/>
          <w:w w:val="105"/>
          <w:sz w:val="24"/>
          <w:szCs w:val="24"/>
          <w:lang w:val="fr-FR"/>
        </w:rPr>
        <w:t>,</w:t>
      </w:r>
      <w:r w:rsidR="00B86824" w:rsidRPr="00206779">
        <w:rPr>
          <w:rFonts w:ascii="Times New Roman" w:hAnsi="Times New Roman"/>
          <w:spacing w:val="-4"/>
          <w:w w:val="105"/>
          <w:sz w:val="24"/>
          <w:szCs w:val="24"/>
          <w:lang w:val="fr-FR"/>
        </w:rPr>
        <w:t>79</w:t>
      </w:r>
      <w:r w:rsidRPr="00206779">
        <w:rPr>
          <w:rFonts w:ascii="Times New Roman" w:hAnsi="Times New Roman"/>
          <w:spacing w:val="-4"/>
          <w:w w:val="105"/>
          <w:sz w:val="24"/>
          <w:szCs w:val="24"/>
          <w:lang w:val="fr-FR"/>
        </w:rPr>
        <w:t>% din totalul cheltuielilor cu serviciile medicale si medicamentele.</w:t>
      </w:r>
    </w:p>
    <w:p w14:paraId="69643054" w14:textId="77777777" w:rsidR="00513B87" w:rsidRPr="00206779" w:rsidRDefault="00513B87" w:rsidP="000517F8">
      <w:pPr>
        <w:tabs>
          <w:tab w:val="left" w:pos="8625"/>
        </w:tabs>
        <w:spacing w:line="554" w:lineRule="exact"/>
        <w:ind w:right="72"/>
        <w:jc w:val="both"/>
        <w:rPr>
          <w:rFonts w:ascii="Times New Roman" w:hAnsi="Times New Roman"/>
          <w:b/>
          <w:bCs/>
          <w:i/>
          <w:iCs/>
          <w:spacing w:val="-3"/>
          <w:w w:val="105"/>
          <w:sz w:val="24"/>
          <w:szCs w:val="24"/>
          <w:u w:val="single"/>
          <w:lang w:val="fr-FR"/>
        </w:rPr>
      </w:pPr>
      <w:r w:rsidRPr="00206779">
        <w:rPr>
          <w:rFonts w:ascii="Times New Roman" w:hAnsi="Times New Roman"/>
          <w:b/>
          <w:bCs/>
          <w:i/>
          <w:iCs/>
          <w:spacing w:val="-3"/>
          <w:w w:val="105"/>
          <w:sz w:val="24"/>
          <w:szCs w:val="24"/>
          <w:u w:val="single"/>
          <w:lang w:val="fr-FR"/>
        </w:rPr>
        <w:t xml:space="preserve"> Asistenta medicala pentru specialitati clinice </w:t>
      </w:r>
    </w:p>
    <w:p w14:paraId="439EF183" w14:textId="66D6E3CF" w:rsidR="00513B87" w:rsidRPr="00206779" w:rsidRDefault="00513B87" w:rsidP="000012AA">
      <w:pPr>
        <w:spacing w:before="108" w:line="356" w:lineRule="exact"/>
        <w:ind w:right="72" w:firstLine="708"/>
        <w:jc w:val="both"/>
        <w:rPr>
          <w:rFonts w:ascii="Times New Roman" w:hAnsi="Times New Roman"/>
          <w:b/>
          <w:bCs/>
          <w:i/>
          <w:iCs/>
          <w:spacing w:val="-3"/>
          <w:w w:val="105"/>
          <w:sz w:val="24"/>
          <w:szCs w:val="24"/>
          <w:lang w:val="fr-FR"/>
        </w:rPr>
      </w:pPr>
      <w:r w:rsidRPr="00206779">
        <w:rPr>
          <w:rFonts w:ascii="Times New Roman" w:hAnsi="Times New Roman"/>
          <w:w w:val="105"/>
          <w:sz w:val="24"/>
          <w:szCs w:val="24"/>
          <w:lang w:val="fr-FR"/>
        </w:rPr>
        <w:t xml:space="preserve">Pentru asigurarea serviciilor de asistenta medicala de specialitate in ambulatoriu, </w:t>
      </w:r>
      <w:r w:rsidRPr="00206779">
        <w:rPr>
          <w:rFonts w:ascii="Times New Roman" w:hAnsi="Times New Roman"/>
          <w:spacing w:val="-5"/>
          <w:w w:val="105"/>
          <w:sz w:val="24"/>
          <w:szCs w:val="24"/>
          <w:lang w:val="fr-FR"/>
        </w:rPr>
        <w:t>CAS Satu Mare a efectuat in anul 202</w:t>
      </w:r>
      <w:r w:rsidR="00DB741E" w:rsidRPr="00206779">
        <w:rPr>
          <w:rFonts w:ascii="Times New Roman" w:hAnsi="Times New Roman"/>
          <w:spacing w:val="-5"/>
          <w:w w:val="105"/>
          <w:sz w:val="24"/>
          <w:szCs w:val="24"/>
          <w:lang w:val="fr-FR"/>
        </w:rPr>
        <w:t>2</w:t>
      </w:r>
      <w:r w:rsidRPr="00206779">
        <w:rPr>
          <w:rFonts w:ascii="Times New Roman" w:hAnsi="Times New Roman"/>
          <w:spacing w:val="-5"/>
          <w:w w:val="105"/>
          <w:sz w:val="24"/>
          <w:szCs w:val="24"/>
          <w:lang w:val="fr-FR"/>
        </w:rPr>
        <w:t xml:space="preserve"> plati nete in valoare de </w:t>
      </w:r>
      <w:r w:rsidR="008A4745" w:rsidRPr="00206779">
        <w:rPr>
          <w:rFonts w:ascii="Times New Roman" w:hAnsi="Times New Roman"/>
          <w:spacing w:val="-5"/>
          <w:w w:val="105"/>
          <w:sz w:val="24"/>
          <w:szCs w:val="24"/>
          <w:lang w:val="fr-FR"/>
        </w:rPr>
        <w:t>2</w:t>
      </w:r>
      <w:r w:rsidR="00DB741E" w:rsidRPr="00206779">
        <w:rPr>
          <w:rFonts w:ascii="Times New Roman" w:hAnsi="Times New Roman"/>
          <w:spacing w:val="-5"/>
          <w:w w:val="105"/>
          <w:sz w:val="24"/>
          <w:szCs w:val="24"/>
          <w:lang w:val="fr-FR"/>
        </w:rPr>
        <w:t>7</w:t>
      </w:r>
      <w:r w:rsidRPr="00206779">
        <w:rPr>
          <w:rFonts w:ascii="Times New Roman" w:hAnsi="Times New Roman"/>
          <w:spacing w:val="-5"/>
          <w:w w:val="105"/>
          <w:sz w:val="24"/>
          <w:szCs w:val="24"/>
          <w:lang w:val="fr-FR"/>
        </w:rPr>
        <w:t>.</w:t>
      </w:r>
      <w:r w:rsidR="008A4745" w:rsidRPr="00206779">
        <w:rPr>
          <w:rFonts w:ascii="Times New Roman" w:hAnsi="Times New Roman"/>
          <w:spacing w:val="-5"/>
          <w:w w:val="105"/>
          <w:sz w:val="24"/>
          <w:szCs w:val="24"/>
          <w:lang w:val="fr-FR"/>
        </w:rPr>
        <w:t>56</w:t>
      </w:r>
      <w:r w:rsidR="00DB741E" w:rsidRPr="00206779">
        <w:rPr>
          <w:rFonts w:ascii="Times New Roman" w:hAnsi="Times New Roman"/>
          <w:spacing w:val="-5"/>
          <w:w w:val="105"/>
          <w:sz w:val="24"/>
          <w:szCs w:val="24"/>
          <w:lang w:val="fr-FR"/>
        </w:rPr>
        <w:t>0</w:t>
      </w:r>
      <w:r w:rsidRPr="00206779">
        <w:rPr>
          <w:rFonts w:ascii="Times New Roman" w:hAnsi="Times New Roman"/>
          <w:spacing w:val="-5"/>
          <w:w w:val="105"/>
          <w:sz w:val="24"/>
          <w:szCs w:val="24"/>
          <w:lang w:val="fr-FR"/>
        </w:rPr>
        <w:t xml:space="preserve"> mii lei ponderea </w:t>
      </w:r>
      <w:r w:rsidRPr="00206779">
        <w:rPr>
          <w:rFonts w:ascii="Times New Roman" w:hAnsi="Times New Roman"/>
          <w:spacing w:val="-3"/>
          <w:w w:val="105"/>
          <w:sz w:val="24"/>
          <w:szCs w:val="24"/>
          <w:lang w:val="fr-FR"/>
        </w:rPr>
        <w:t xml:space="preserve">acestora fiind de </w:t>
      </w:r>
      <w:r w:rsidR="00DB741E" w:rsidRPr="00206779">
        <w:rPr>
          <w:rFonts w:ascii="Times New Roman" w:hAnsi="Times New Roman"/>
          <w:spacing w:val="-3"/>
          <w:w w:val="105"/>
          <w:sz w:val="24"/>
          <w:szCs w:val="24"/>
          <w:lang w:val="fr-FR"/>
        </w:rPr>
        <w:t>5,9</w:t>
      </w:r>
      <w:r w:rsidR="001165BF" w:rsidRPr="00206779">
        <w:rPr>
          <w:rFonts w:ascii="Times New Roman" w:hAnsi="Times New Roman"/>
          <w:spacing w:val="-3"/>
          <w:w w:val="105"/>
          <w:sz w:val="24"/>
          <w:szCs w:val="24"/>
          <w:lang w:val="fr-FR"/>
        </w:rPr>
        <w:t>1</w:t>
      </w:r>
      <w:r w:rsidRPr="00206779">
        <w:rPr>
          <w:rFonts w:ascii="Times New Roman" w:hAnsi="Times New Roman"/>
          <w:spacing w:val="-3"/>
          <w:w w:val="105"/>
          <w:sz w:val="24"/>
          <w:szCs w:val="24"/>
          <w:lang w:val="fr-FR"/>
        </w:rPr>
        <w:t xml:space="preserve"> % din cheltuielile cu serviciile medicale si medicamentele.</w:t>
      </w:r>
    </w:p>
    <w:p w14:paraId="43A4171D" w14:textId="43301836" w:rsidR="00513B87" w:rsidRPr="00206779" w:rsidRDefault="00513B87" w:rsidP="000012AA">
      <w:pPr>
        <w:spacing w:before="288" w:line="347" w:lineRule="exact"/>
        <w:ind w:right="72" w:firstLine="708"/>
        <w:rPr>
          <w:rFonts w:ascii="Times New Roman" w:hAnsi="Times New Roman"/>
          <w:b/>
          <w:bCs/>
          <w:i/>
          <w:iCs/>
          <w:spacing w:val="-4"/>
          <w:w w:val="105"/>
          <w:sz w:val="24"/>
          <w:szCs w:val="24"/>
          <w:lang w:val="fr-FR"/>
        </w:rPr>
      </w:pPr>
      <w:r w:rsidRPr="00206779">
        <w:rPr>
          <w:rFonts w:ascii="Times New Roman" w:hAnsi="Times New Roman"/>
          <w:spacing w:val="-2"/>
          <w:w w:val="105"/>
          <w:sz w:val="24"/>
          <w:szCs w:val="24"/>
          <w:lang w:val="fr-FR"/>
        </w:rPr>
        <w:t>Pe parcursul anului 202</w:t>
      </w:r>
      <w:r w:rsidR="00DB741E" w:rsidRPr="00206779">
        <w:rPr>
          <w:rFonts w:ascii="Times New Roman" w:hAnsi="Times New Roman"/>
          <w:spacing w:val="-2"/>
          <w:w w:val="105"/>
          <w:sz w:val="24"/>
          <w:szCs w:val="24"/>
          <w:lang w:val="fr-FR"/>
        </w:rPr>
        <w:t>2</w:t>
      </w:r>
      <w:r w:rsidRPr="00206779">
        <w:rPr>
          <w:rFonts w:ascii="Times New Roman" w:hAnsi="Times New Roman"/>
          <w:spacing w:val="-2"/>
          <w:w w:val="105"/>
          <w:sz w:val="24"/>
          <w:szCs w:val="24"/>
          <w:lang w:val="fr-FR"/>
        </w:rPr>
        <w:t xml:space="preserve"> specialitatile clinice contractate au acoperit necesarul de </w:t>
      </w:r>
      <w:r w:rsidRPr="00206779">
        <w:rPr>
          <w:rFonts w:ascii="Times New Roman" w:hAnsi="Times New Roman"/>
          <w:spacing w:val="-4"/>
          <w:w w:val="105"/>
          <w:sz w:val="24"/>
          <w:szCs w:val="24"/>
          <w:lang w:val="fr-FR"/>
        </w:rPr>
        <w:t>servicii medicale de acest fel la nivelul intregului judet.</w:t>
      </w:r>
    </w:p>
    <w:p w14:paraId="09179C4A" w14:textId="6C284A67" w:rsidR="00513B87" w:rsidRPr="00206779" w:rsidRDefault="00513B87" w:rsidP="000012AA">
      <w:pPr>
        <w:spacing w:before="288" w:after="468" w:line="276" w:lineRule="exact"/>
        <w:ind w:right="72" w:firstLine="708"/>
        <w:jc w:val="both"/>
        <w:rPr>
          <w:rFonts w:ascii="Times New Roman" w:hAnsi="Times New Roman"/>
          <w:bCs/>
          <w:iCs/>
          <w:spacing w:val="-5"/>
          <w:w w:val="105"/>
          <w:sz w:val="24"/>
          <w:szCs w:val="24"/>
          <w:lang w:val="fr-FR"/>
        </w:rPr>
      </w:pPr>
      <w:r w:rsidRPr="00206779">
        <w:rPr>
          <w:rFonts w:ascii="Times New Roman" w:hAnsi="Times New Roman"/>
          <w:bCs/>
          <w:iCs/>
          <w:spacing w:val="-2"/>
          <w:w w:val="105"/>
          <w:sz w:val="24"/>
          <w:szCs w:val="24"/>
          <w:lang w:val="fr-FR"/>
        </w:rPr>
        <w:t xml:space="preserve">In tabelul de mai jos este prezentata situatia – pe grade profesionale, a medicilor </w:t>
      </w:r>
      <w:r w:rsidRPr="00206779">
        <w:rPr>
          <w:rFonts w:ascii="Times New Roman" w:hAnsi="Times New Roman"/>
          <w:bCs/>
          <w:iCs/>
          <w:spacing w:val="-3"/>
          <w:w w:val="105"/>
          <w:sz w:val="24"/>
          <w:szCs w:val="24"/>
          <w:lang w:val="fr-FR"/>
        </w:rPr>
        <w:t xml:space="preserve">care si-au desfasurat activitatea in ambulatoriile de specialitate aflate in relatie </w:t>
      </w:r>
      <w:r w:rsidRPr="00206779">
        <w:rPr>
          <w:rFonts w:ascii="Times New Roman" w:hAnsi="Times New Roman"/>
          <w:bCs/>
          <w:iCs/>
          <w:spacing w:val="-5"/>
          <w:w w:val="105"/>
          <w:sz w:val="24"/>
          <w:szCs w:val="24"/>
          <w:lang w:val="fr-FR"/>
        </w:rPr>
        <w:t>contractuala cu CAS Satu Mare in anul 202</w:t>
      </w:r>
      <w:r w:rsidR="00DB741E" w:rsidRPr="00206779">
        <w:rPr>
          <w:rFonts w:ascii="Times New Roman" w:hAnsi="Times New Roman"/>
          <w:bCs/>
          <w:iCs/>
          <w:spacing w:val="-5"/>
          <w:w w:val="105"/>
          <w:sz w:val="24"/>
          <w:szCs w:val="24"/>
          <w:lang w:val="fr-FR"/>
        </w:rPr>
        <w:t>2</w:t>
      </w:r>
      <w:r w:rsidRPr="00206779">
        <w:rPr>
          <w:rFonts w:ascii="Times New Roman" w:hAnsi="Times New Roman"/>
          <w:bCs/>
          <w:iCs/>
          <w:spacing w:val="-5"/>
          <w:w w:val="105"/>
          <w:sz w:val="24"/>
          <w:szCs w:val="24"/>
          <w:lang w:val="fr-FR"/>
        </w:rPr>
        <w:t xml:space="preserve"> (comparativ cu anul 20</w:t>
      </w:r>
      <w:r w:rsidR="008A4745" w:rsidRPr="00206779">
        <w:rPr>
          <w:rFonts w:ascii="Times New Roman" w:hAnsi="Times New Roman"/>
          <w:bCs/>
          <w:iCs/>
          <w:spacing w:val="-5"/>
          <w:w w:val="105"/>
          <w:sz w:val="24"/>
          <w:szCs w:val="24"/>
          <w:lang w:val="fr-FR"/>
        </w:rPr>
        <w:t>2</w:t>
      </w:r>
      <w:r w:rsidR="00DB741E" w:rsidRPr="00206779">
        <w:rPr>
          <w:rFonts w:ascii="Times New Roman" w:hAnsi="Times New Roman"/>
          <w:bCs/>
          <w:iCs/>
          <w:spacing w:val="-5"/>
          <w:w w:val="105"/>
          <w:sz w:val="24"/>
          <w:szCs w:val="24"/>
          <w:lang w:val="fr-FR"/>
        </w:rPr>
        <w:t>1</w:t>
      </w:r>
      <w:r w:rsidRPr="00206779">
        <w:rPr>
          <w:rFonts w:ascii="Times New Roman" w:hAnsi="Times New Roman"/>
          <w:bCs/>
          <w:iCs/>
          <w:spacing w:val="-5"/>
          <w:w w:val="105"/>
          <w:sz w:val="24"/>
          <w:szCs w:val="24"/>
          <w:lang w:val="fr-FR"/>
        </w:rPr>
        <w:t>):</w:t>
      </w:r>
    </w:p>
    <w:tbl>
      <w:tblPr>
        <w:tblW w:w="0" w:type="auto"/>
        <w:tblInd w:w="44" w:type="dxa"/>
        <w:tblLayout w:type="fixed"/>
        <w:tblCellMar>
          <w:left w:w="0" w:type="dxa"/>
          <w:right w:w="0" w:type="dxa"/>
        </w:tblCellMar>
        <w:tblLook w:val="0000" w:firstRow="0" w:lastRow="0" w:firstColumn="0" w:lastColumn="0" w:noHBand="0" w:noVBand="0"/>
      </w:tblPr>
      <w:tblGrid>
        <w:gridCol w:w="2342"/>
        <w:gridCol w:w="1157"/>
        <w:gridCol w:w="1095"/>
        <w:gridCol w:w="1003"/>
        <w:gridCol w:w="917"/>
        <w:gridCol w:w="988"/>
        <w:gridCol w:w="932"/>
      </w:tblGrid>
      <w:tr w:rsidR="00206779" w:rsidRPr="00206779" w14:paraId="52BD3922" w14:textId="77777777" w:rsidTr="00451482">
        <w:trPr>
          <w:trHeight w:hRule="exact" w:val="1334"/>
        </w:trPr>
        <w:tc>
          <w:tcPr>
            <w:tcW w:w="2342" w:type="dxa"/>
            <w:tcBorders>
              <w:top w:val="single" w:sz="4" w:space="0" w:color="auto"/>
              <w:left w:val="single" w:sz="4" w:space="0" w:color="auto"/>
              <w:bottom w:val="single" w:sz="4" w:space="0" w:color="auto"/>
              <w:right w:val="single" w:sz="4" w:space="0" w:color="auto"/>
            </w:tcBorders>
          </w:tcPr>
          <w:p w14:paraId="69D373CF" w14:textId="77777777" w:rsidR="00513B87" w:rsidRPr="00206779" w:rsidRDefault="00513B87" w:rsidP="00451482">
            <w:pPr>
              <w:spacing w:before="540"/>
              <w:jc w:val="center"/>
              <w:rPr>
                <w:rFonts w:ascii="Times New Roman" w:hAnsi="Times New Roman"/>
                <w:b/>
                <w:bCs/>
                <w:i/>
                <w:iCs/>
                <w:spacing w:val="-4"/>
                <w:w w:val="105"/>
                <w:sz w:val="24"/>
                <w:szCs w:val="24"/>
              </w:rPr>
            </w:pPr>
            <w:r w:rsidRPr="00206779">
              <w:rPr>
                <w:rFonts w:ascii="Times New Roman" w:hAnsi="Times New Roman"/>
                <w:b/>
                <w:bCs/>
                <w:i/>
                <w:iCs/>
                <w:w w:val="105"/>
                <w:sz w:val="24"/>
                <w:szCs w:val="24"/>
              </w:rPr>
              <w:t>Ambulatoriu de</w:t>
            </w:r>
            <w:r w:rsidRPr="00206779">
              <w:rPr>
                <w:rFonts w:ascii="Times New Roman" w:hAnsi="Times New Roman"/>
                <w:b/>
                <w:bCs/>
                <w:i/>
                <w:iCs/>
                <w:w w:val="105"/>
                <w:sz w:val="24"/>
                <w:szCs w:val="24"/>
              </w:rPr>
              <w:br/>
            </w:r>
            <w:r w:rsidRPr="00206779">
              <w:rPr>
                <w:rFonts w:ascii="Times New Roman" w:hAnsi="Times New Roman"/>
                <w:b/>
                <w:bCs/>
                <w:i/>
                <w:iCs/>
                <w:spacing w:val="-4"/>
                <w:w w:val="105"/>
                <w:sz w:val="24"/>
                <w:szCs w:val="24"/>
              </w:rPr>
              <w:t>specialitate</w:t>
            </w:r>
          </w:p>
        </w:tc>
        <w:tc>
          <w:tcPr>
            <w:tcW w:w="2252" w:type="dxa"/>
            <w:gridSpan w:val="2"/>
            <w:tcBorders>
              <w:top w:val="single" w:sz="4" w:space="0" w:color="auto"/>
              <w:left w:val="single" w:sz="4" w:space="0" w:color="auto"/>
              <w:bottom w:val="single" w:sz="4" w:space="0" w:color="auto"/>
              <w:right w:val="single" w:sz="4" w:space="0" w:color="auto"/>
            </w:tcBorders>
          </w:tcPr>
          <w:p w14:paraId="700EBD7D" w14:textId="77777777" w:rsidR="00513B87" w:rsidRPr="00206779" w:rsidRDefault="00513B87" w:rsidP="00451482">
            <w:pPr>
              <w:spacing w:before="540"/>
              <w:jc w:val="center"/>
              <w:rPr>
                <w:rFonts w:ascii="Times New Roman" w:hAnsi="Times New Roman"/>
                <w:b/>
                <w:bCs/>
                <w:i/>
                <w:iCs/>
                <w:w w:val="105"/>
                <w:sz w:val="24"/>
                <w:szCs w:val="24"/>
              </w:rPr>
            </w:pPr>
            <w:r w:rsidRPr="00206779">
              <w:rPr>
                <w:rFonts w:ascii="Times New Roman" w:hAnsi="Times New Roman"/>
                <w:b/>
                <w:bCs/>
                <w:i/>
                <w:iCs/>
                <w:w w:val="105"/>
                <w:sz w:val="24"/>
                <w:szCs w:val="24"/>
              </w:rPr>
              <w:t>Nr. medici</w:t>
            </w:r>
            <w:r w:rsidRPr="00206779">
              <w:rPr>
                <w:rFonts w:ascii="Times New Roman" w:hAnsi="Times New Roman"/>
                <w:b/>
                <w:bCs/>
                <w:i/>
                <w:iCs/>
                <w:w w:val="105"/>
                <w:sz w:val="24"/>
                <w:szCs w:val="24"/>
              </w:rPr>
              <w:br/>
              <w:t>specialisti</w:t>
            </w:r>
          </w:p>
        </w:tc>
        <w:tc>
          <w:tcPr>
            <w:tcW w:w="1920" w:type="dxa"/>
            <w:gridSpan w:val="2"/>
            <w:tcBorders>
              <w:top w:val="single" w:sz="4" w:space="0" w:color="auto"/>
              <w:left w:val="single" w:sz="4" w:space="0" w:color="auto"/>
              <w:bottom w:val="single" w:sz="4" w:space="0" w:color="auto"/>
              <w:right w:val="single" w:sz="4" w:space="0" w:color="auto"/>
            </w:tcBorders>
          </w:tcPr>
          <w:p w14:paraId="008856D4" w14:textId="77777777" w:rsidR="00513B87" w:rsidRPr="00206779" w:rsidRDefault="00513B87" w:rsidP="00451482">
            <w:pPr>
              <w:spacing w:before="540"/>
              <w:jc w:val="center"/>
              <w:rPr>
                <w:rFonts w:ascii="Times New Roman" w:hAnsi="Times New Roman"/>
                <w:b/>
                <w:bCs/>
                <w:i/>
                <w:iCs/>
                <w:w w:val="105"/>
                <w:sz w:val="24"/>
                <w:szCs w:val="24"/>
              </w:rPr>
            </w:pPr>
            <w:r w:rsidRPr="00206779">
              <w:rPr>
                <w:rFonts w:ascii="Times New Roman" w:hAnsi="Times New Roman"/>
                <w:b/>
                <w:bCs/>
                <w:i/>
                <w:iCs/>
                <w:w w:val="105"/>
                <w:sz w:val="24"/>
                <w:szCs w:val="24"/>
              </w:rPr>
              <w:t>Nr. medici</w:t>
            </w:r>
            <w:r w:rsidRPr="00206779">
              <w:rPr>
                <w:rFonts w:ascii="Times New Roman" w:hAnsi="Times New Roman"/>
                <w:b/>
                <w:bCs/>
                <w:i/>
                <w:iCs/>
                <w:w w:val="105"/>
                <w:sz w:val="24"/>
                <w:szCs w:val="24"/>
              </w:rPr>
              <w:br/>
              <w:t>primari</w:t>
            </w: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0977C495"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b/>
                <w:bCs/>
                <w:i/>
                <w:iCs/>
                <w:w w:val="105"/>
                <w:sz w:val="24"/>
                <w:szCs w:val="24"/>
              </w:rPr>
              <w:t>TOTAL</w:t>
            </w:r>
          </w:p>
        </w:tc>
      </w:tr>
      <w:tr w:rsidR="00206779" w:rsidRPr="00206779" w14:paraId="7AB1F959" w14:textId="77777777" w:rsidTr="00451482">
        <w:trPr>
          <w:trHeight w:hRule="exact" w:val="442"/>
        </w:trPr>
        <w:tc>
          <w:tcPr>
            <w:tcW w:w="2342" w:type="dxa"/>
            <w:tcBorders>
              <w:top w:val="single" w:sz="4" w:space="0" w:color="auto"/>
              <w:left w:val="single" w:sz="4" w:space="0" w:color="auto"/>
              <w:bottom w:val="single" w:sz="4" w:space="0" w:color="auto"/>
              <w:right w:val="single" w:sz="4" w:space="0" w:color="auto"/>
            </w:tcBorders>
          </w:tcPr>
          <w:p w14:paraId="4045AAC0" w14:textId="77777777" w:rsidR="00513B87" w:rsidRPr="00206779" w:rsidRDefault="00513B87" w:rsidP="00451482">
            <w:pPr>
              <w:rPr>
                <w:rFonts w:ascii="Times New Roman" w:hAnsi="Times New Roman"/>
                <w:sz w:val="24"/>
                <w:szCs w:val="24"/>
                <w:lang w:eastAsia="ro-RO"/>
              </w:rPr>
            </w:pPr>
          </w:p>
        </w:tc>
        <w:tc>
          <w:tcPr>
            <w:tcW w:w="1157" w:type="dxa"/>
            <w:tcBorders>
              <w:top w:val="single" w:sz="4" w:space="0" w:color="auto"/>
              <w:left w:val="single" w:sz="4" w:space="0" w:color="auto"/>
              <w:bottom w:val="single" w:sz="4" w:space="0" w:color="auto"/>
              <w:right w:val="single" w:sz="4" w:space="0" w:color="auto"/>
            </w:tcBorders>
            <w:vAlign w:val="center"/>
          </w:tcPr>
          <w:p w14:paraId="4BB45E5E" w14:textId="0D20138C"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8A4745"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1095" w:type="dxa"/>
            <w:tcBorders>
              <w:top w:val="single" w:sz="4" w:space="0" w:color="auto"/>
              <w:left w:val="single" w:sz="4" w:space="0" w:color="auto"/>
              <w:bottom w:val="single" w:sz="4" w:space="0" w:color="auto"/>
              <w:right w:val="single" w:sz="4" w:space="0" w:color="auto"/>
            </w:tcBorders>
            <w:vAlign w:val="center"/>
          </w:tcPr>
          <w:p w14:paraId="61951516" w14:textId="1F8AF3FA"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c>
          <w:tcPr>
            <w:tcW w:w="1003" w:type="dxa"/>
            <w:tcBorders>
              <w:top w:val="single" w:sz="4" w:space="0" w:color="auto"/>
              <w:left w:val="single" w:sz="4" w:space="0" w:color="auto"/>
              <w:bottom w:val="single" w:sz="4" w:space="0" w:color="auto"/>
              <w:right w:val="single" w:sz="4" w:space="0" w:color="auto"/>
            </w:tcBorders>
            <w:vAlign w:val="center"/>
          </w:tcPr>
          <w:p w14:paraId="2F56DE23" w14:textId="17380953"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8A4745"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917" w:type="dxa"/>
            <w:tcBorders>
              <w:top w:val="single" w:sz="4" w:space="0" w:color="auto"/>
              <w:left w:val="single" w:sz="4" w:space="0" w:color="auto"/>
              <w:bottom w:val="single" w:sz="4" w:space="0" w:color="auto"/>
              <w:right w:val="single" w:sz="4" w:space="0" w:color="auto"/>
            </w:tcBorders>
            <w:vAlign w:val="center"/>
          </w:tcPr>
          <w:p w14:paraId="3294A2D5" w14:textId="00954939"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c>
          <w:tcPr>
            <w:tcW w:w="988" w:type="dxa"/>
            <w:tcBorders>
              <w:top w:val="single" w:sz="4" w:space="0" w:color="auto"/>
              <w:left w:val="single" w:sz="4" w:space="0" w:color="auto"/>
              <w:bottom w:val="single" w:sz="4" w:space="0" w:color="auto"/>
              <w:right w:val="single" w:sz="4" w:space="0" w:color="auto"/>
            </w:tcBorders>
            <w:vAlign w:val="center"/>
          </w:tcPr>
          <w:p w14:paraId="0B378F1D" w14:textId="3B9F194F"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8A4745"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14:paraId="6D79F4D1" w14:textId="0914D6C2"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r>
      <w:tr w:rsidR="00206779" w:rsidRPr="00206779" w14:paraId="78EA1A7B" w14:textId="77777777" w:rsidTr="00451482">
        <w:trPr>
          <w:trHeight w:hRule="exact" w:val="562"/>
        </w:trPr>
        <w:tc>
          <w:tcPr>
            <w:tcW w:w="2342" w:type="dxa"/>
            <w:tcBorders>
              <w:top w:val="single" w:sz="4" w:space="0" w:color="auto"/>
              <w:left w:val="single" w:sz="4" w:space="0" w:color="auto"/>
              <w:bottom w:val="single" w:sz="4" w:space="0" w:color="auto"/>
              <w:right w:val="single" w:sz="4" w:space="0" w:color="auto"/>
            </w:tcBorders>
          </w:tcPr>
          <w:p w14:paraId="18B7BC40" w14:textId="77777777" w:rsidR="00513B87" w:rsidRPr="00206779" w:rsidRDefault="00513B87" w:rsidP="00451482">
            <w:pPr>
              <w:ind w:left="108" w:right="216"/>
              <w:rPr>
                <w:rFonts w:ascii="Times New Roman" w:hAnsi="Times New Roman"/>
                <w:spacing w:val="-8"/>
                <w:w w:val="105"/>
                <w:sz w:val="24"/>
                <w:szCs w:val="24"/>
              </w:rPr>
            </w:pPr>
            <w:r w:rsidRPr="00206779">
              <w:rPr>
                <w:rFonts w:ascii="Times New Roman" w:hAnsi="Times New Roman"/>
                <w:w w:val="105"/>
                <w:sz w:val="24"/>
                <w:szCs w:val="24"/>
              </w:rPr>
              <w:t xml:space="preserve">Ambulatoriu de </w:t>
            </w:r>
            <w:r w:rsidRPr="00206779">
              <w:rPr>
                <w:rFonts w:ascii="Times New Roman" w:hAnsi="Times New Roman"/>
                <w:spacing w:val="-8"/>
                <w:w w:val="105"/>
                <w:sz w:val="24"/>
                <w:szCs w:val="24"/>
              </w:rPr>
              <w:t>specialitate, din care:</w:t>
            </w:r>
          </w:p>
        </w:tc>
        <w:tc>
          <w:tcPr>
            <w:tcW w:w="1157" w:type="dxa"/>
            <w:tcBorders>
              <w:top w:val="single" w:sz="4" w:space="0" w:color="auto"/>
              <w:left w:val="single" w:sz="4" w:space="0" w:color="auto"/>
              <w:bottom w:val="single" w:sz="4" w:space="0" w:color="auto"/>
              <w:right w:val="single" w:sz="4" w:space="0" w:color="auto"/>
            </w:tcBorders>
          </w:tcPr>
          <w:p w14:paraId="5BBDB2E6" w14:textId="77777777" w:rsidR="00513B87" w:rsidRPr="00206779" w:rsidRDefault="00513B87" w:rsidP="00451482">
            <w:pPr>
              <w:jc w:val="center"/>
              <w:rPr>
                <w:rFonts w:ascii="Times New Roman" w:hAnsi="Times New Roman"/>
                <w:w w:val="105"/>
                <w:sz w:val="24"/>
                <w:szCs w:val="24"/>
              </w:rPr>
            </w:pPr>
          </w:p>
        </w:tc>
        <w:tc>
          <w:tcPr>
            <w:tcW w:w="1095" w:type="dxa"/>
            <w:tcBorders>
              <w:top w:val="single" w:sz="4" w:space="0" w:color="auto"/>
              <w:left w:val="single" w:sz="4" w:space="0" w:color="auto"/>
              <w:bottom w:val="single" w:sz="4" w:space="0" w:color="auto"/>
              <w:right w:val="single" w:sz="4" w:space="0" w:color="auto"/>
            </w:tcBorders>
          </w:tcPr>
          <w:p w14:paraId="1784FE9E" w14:textId="77777777" w:rsidR="00513B87" w:rsidRPr="00206779" w:rsidRDefault="00513B87" w:rsidP="00451482">
            <w:pPr>
              <w:jc w:val="center"/>
              <w:rPr>
                <w:rFonts w:ascii="Times New Roman" w:hAnsi="Times New Roman"/>
                <w:w w:val="105"/>
                <w:sz w:val="24"/>
                <w:szCs w:val="24"/>
              </w:rPr>
            </w:pPr>
          </w:p>
        </w:tc>
        <w:tc>
          <w:tcPr>
            <w:tcW w:w="1003" w:type="dxa"/>
            <w:tcBorders>
              <w:top w:val="single" w:sz="4" w:space="0" w:color="auto"/>
              <w:left w:val="single" w:sz="4" w:space="0" w:color="auto"/>
              <w:bottom w:val="single" w:sz="4" w:space="0" w:color="auto"/>
              <w:right w:val="single" w:sz="4" w:space="0" w:color="auto"/>
            </w:tcBorders>
          </w:tcPr>
          <w:p w14:paraId="6428BDCD" w14:textId="77777777" w:rsidR="00513B87" w:rsidRPr="00206779" w:rsidRDefault="00513B87" w:rsidP="00451482">
            <w:pPr>
              <w:jc w:val="center"/>
              <w:rPr>
                <w:rFonts w:ascii="Times New Roman" w:hAnsi="Times New Roman"/>
                <w:w w:val="105"/>
                <w:sz w:val="24"/>
                <w:szCs w:val="24"/>
              </w:rPr>
            </w:pPr>
          </w:p>
        </w:tc>
        <w:tc>
          <w:tcPr>
            <w:tcW w:w="917" w:type="dxa"/>
            <w:tcBorders>
              <w:top w:val="single" w:sz="4" w:space="0" w:color="auto"/>
              <w:left w:val="single" w:sz="4" w:space="0" w:color="auto"/>
              <w:bottom w:val="single" w:sz="4" w:space="0" w:color="auto"/>
              <w:right w:val="single" w:sz="4" w:space="0" w:color="auto"/>
            </w:tcBorders>
          </w:tcPr>
          <w:p w14:paraId="0A06497A" w14:textId="77777777" w:rsidR="00513B87" w:rsidRPr="00206779" w:rsidRDefault="00513B87" w:rsidP="00451482">
            <w:pPr>
              <w:jc w:val="center"/>
              <w:rPr>
                <w:rFonts w:ascii="Times New Roman" w:hAnsi="Times New Roman"/>
                <w:w w:val="105"/>
                <w:sz w:val="24"/>
                <w:szCs w:val="24"/>
              </w:rPr>
            </w:pPr>
          </w:p>
        </w:tc>
        <w:tc>
          <w:tcPr>
            <w:tcW w:w="988" w:type="dxa"/>
            <w:tcBorders>
              <w:top w:val="single" w:sz="4" w:space="0" w:color="auto"/>
              <w:left w:val="single" w:sz="4" w:space="0" w:color="auto"/>
              <w:bottom w:val="single" w:sz="4" w:space="0" w:color="auto"/>
              <w:right w:val="single" w:sz="4" w:space="0" w:color="auto"/>
            </w:tcBorders>
          </w:tcPr>
          <w:p w14:paraId="2E3D854B" w14:textId="77777777" w:rsidR="00513B87" w:rsidRPr="00206779" w:rsidRDefault="00513B87" w:rsidP="00451482">
            <w:pPr>
              <w:jc w:val="center"/>
              <w:rPr>
                <w:rFonts w:ascii="Times New Roman" w:hAnsi="Times New Roman"/>
                <w:w w:val="105"/>
                <w:sz w:val="24"/>
                <w:szCs w:val="24"/>
              </w:rPr>
            </w:pPr>
          </w:p>
        </w:tc>
        <w:tc>
          <w:tcPr>
            <w:tcW w:w="932" w:type="dxa"/>
            <w:tcBorders>
              <w:top w:val="single" w:sz="4" w:space="0" w:color="auto"/>
              <w:left w:val="single" w:sz="4" w:space="0" w:color="auto"/>
              <w:bottom w:val="single" w:sz="4" w:space="0" w:color="auto"/>
              <w:right w:val="single" w:sz="4" w:space="0" w:color="auto"/>
            </w:tcBorders>
          </w:tcPr>
          <w:p w14:paraId="092F5C06" w14:textId="77777777" w:rsidR="00513B87" w:rsidRPr="00206779" w:rsidRDefault="00513B87" w:rsidP="00451482">
            <w:pPr>
              <w:jc w:val="center"/>
              <w:rPr>
                <w:rFonts w:ascii="Times New Roman" w:hAnsi="Times New Roman"/>
                <w:w w:val="105"/>
                <w:sz w:val="24"/>
                <w:szCs w:val="24"/>
              </w:rPr>
            </w:pPr>
          </w:p>
        </w:tc>
      </w:tr>
      <w:tr w:rsidR="00206779" w:rsidRPr="00206779" w14:paraId="00A6E3E0" w14:textId="77777777" w:rsidTr="00451482">
        <w:trPr>
          <w:trHeight w:hRule="exact" w:val="561"/>
        </w:trPr>
        <w:tc>
          <w:tcPr>
            <w:tcW w:w="2342" w:type="dxa"/>
            <w:tcBorders>
              <w:top w:val="single" w:sz="4" w:space="0" w:color="auto"/>
              <w:left w:val="single" w:sz="4" w:space="0" w:color="auto"/>
              <w:bottom w:val="single" w:sz="4" w:space="0" w:color="auto"/>
              <w:right w:val="single" w:sz="4" w:space="0" w:color="auto"/>
            </w:tcBorders>
          </w:tcPr>
          <w:p w14:paraId="4806EBC0" w14:textId="77777777" w:rsidR="00513B87" w:rsidRPr="00206779" w:rsidRDefault="00513B87" w:rsidP="00DD0C1E">
            <w:pPr>
              <w:widowControl w:val="0"/>
              <w:numPr>
                <w:ilvl w:val="0"/>
                <w:numId w:val="5"/>
              </w:numPr>
              <w:tabs>
                <w:tab w:val="clear" w:pos="288"/>
                <w:tab w:val="num" w:pos="720"/>
              </w:tabs>
              <w:kinsoku w:val="0"/>
              <w:spacing w:after="0" w:line="240" w:lineRule="auto"/>
              <w:ind w:right="576"/>
              <w:rPr>
                <w:rFonts w:ascii="Times New Roman" w:hAnsi="Times New Roman"/>
                <w:spacing w:val="40"/>
                <w:w w:val="105"/>
                <w:sz w:val="24"/>
                <w:szCs w:val="24"/>
              </w:rPr>
            </w:pPr>
            <w:r w:rsidRPr="00206779">
              <w:rPr>
                <w:rFonts w:ascii="Times New Roman" w:hAnsi="Times New Roman"/>
                <w:i/>
                <w:iCs/>
                <w:spacing w:val="-9"/>
                <w:sz w:val="24"/>
                <w:szCs w:val="24"/>
              </w:rPr>
              <w:lastRenderedPageBreak/>
              <w:t xml:space="preserve">Specialitati </w:t>
            </w:r>
            <w:r w:rsidRPr="00206779">
              <w:rPr>
                <w:rFonts w:ascii="Times New Roman" w:hAnsi="Times New Roman"/>
                <w:i/>
                <w:iCs/>
                <w:spacing w:val="-10"/>
                <w:sz w:val="24"/>
                <w:szCs w:val="24"/>
              </w:rPr>
              <w:t>clinice</w:t>
            </w:r>
          </w:p>
        </w:tc>
        <w:tc>
          <w:tcPr>
            <w:tcW w:w="1157" w:type="dxa"/>
            <w:tcBorders>
              <w:top w:val="single" w:sz="4" w:space="0" w:color="auto"/>
              <w:left w:val="single" w:sz="4" w:space="0" w:color="auto"/>
              <w:bottom w:val="single" w:sz="4" w:space="0" w:color="auto"/>
              <w:right w:val="single" w:sz="4" w:space="0" w:color="auto"/>
            </w:tcBorders>
          </w:tcPr>
          <w:p w14:paraId="4C8F0362" w14:textId="598E7DF8"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11</w:t>
            </w:r>
            <w:r w:rsidR="00DB741E" w:rsidRPr="00206779">
              <w:rPr>
                <w:rFonts w:ascii="Times New Roman" w:hAnsi="Times New Roman"/>
                <w:w w:val="105"/>
                <w:sz w:val="24"/>
                <w:szCs w:val="24"/>
              </w:rPr>
              <w:t>3</w:t>
            </w:r>
          </w:p>
          <w:p w14:paraId="2581B041" w14:textId="77777777" w:rsidR="008A4745" w:rsidRPr="00206779" w:rsidRDefault="008A4745" w:rsidP="00451482">
            <w:pPr>
              <w:jc w:val="center"/>
              <w:rPr>
                <w:rFonts w:ascii="Times New Roman" w:hAnsi="Times New Roman"/>
                <w:w w:val="105"/>
                <w:sz w:val="24"/>
                <w:szCs w:val="24"/>
              </w:rPr>
            </w:pPr>
          </w:p>
        </w:tc>
        <w:tc>
          <w:tcPr>
            <w:tcW w:w="1095" w:type="dxa"/>
            <w:tcBorders>
              <w:top w:val="single" w:sz="4" w:space="0" w:color="auto"/>
              <w:left w:val="single" w:sz="4" w:space="0" w:color="auto"/>
              <w:bottom w:val="single" w:sz="4" w:space="0" w:color="auto"/>
              <w:right w:val="single" w:sz="4" w:space="0" w:color="auto"/>
            </w:tcBorders>
          </w:tcPr>
          <w:p w14:paraId="7B53656E" w14:textId="075F85AC" w:rsidR="00513B87" w:rsidRPr="00206779" w:rsidRDefault="00644FFE" w:rsidP="00451482">
            <w:pPr>
              <w:jc w:val="center"/>
              <w:rPr>
                <w:rFonts w:ascii="Times New Roman" w:hAnsi="Times New Roman"/>
                <w:w w:val="105"/>
                <w:sz w:val="24"/>
                <w:szCs w:val="24"/>
              </w:rPr>
            </w:pPr>
            <w:r w:rsidRPr="00206779">
              <w:rPr>
                <w:rFonts w:ascii="Times New Roman" w:hAnsi="Times New Roman"/>
                <w:w w:val="105"/>
                <w:sz w:val="24"/>
                <w:szCs w:val="24"/>
              </w:rPr>
              <w:t>1</w:t>
            </w:r>
            <w:r w:rsidR="00DB741E" w:rsidRPr="00206779">
              <w:rPr>
                <w:rFonts w:ascii="Times New Roman" w:hAnsi="Times New Roman"/>
                <w:w w:val="105"/>
                <w:sz w:val="24"/>
                <w:szCs w:val="24"/>
              </w:rPr>
              <w:t>00</w:t>
            </w:r>
          </w:p>
        </w:tc>
        <w:tc>
          <w:tcPr>
            <w:tcW w:w="1003" w:type="dxa"/>
            <w:tcBorders>
              <w:top w:val="single" w:sz="4" w:space="0" w:color="auto"/>
              <w:left w:val="single" w:sz="4" w:space="0" w:color="auto"/>
              <w:bottom w:val="single" w:sz="4" w:space="0" w:color="auto"/>
              <w:right w:val="single" w:sz="4" w:space="0" w:color="auto"/>
            </w:tcBorders>
          </w:tcPr>
          <w:p w14:paraId="49673987" w14:textId="39B68101"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1</w:t>
            </w:r>
            <w:r w:rsidR="00DB741E" w:rsidRPr="00206779">
              <w:rPr>
                <w:rFonts w:ascii="Times New Roman" w:hAnsi="Times New Roman"/>
                <w:w w:val="105"/>
                <w:sz w:val="24"/>
                <w:szCs w:val="24"/>
              </w:rPr>
              <w:t>3</w:t>
            </w:r>
            <w:r w:rsidR="008A4745" w:rsidRPr="00206779">
              <w:rPr>
                <w:rFonts w:ascii="Times New Roman" w:hAnsi="Times New Roman"/>
                <w:w w:val="105"/>
                <w:sz w:val="24"/>
                <w:szCs w:val="24"/>
              </w:rPr>
              <w:t>3</w:t>
            </w:r>
          </w:p>
        </w:tc>
        <w:tc>
          <w:tcPr>
            <w:tcW w:w="917" w:type="dxa"/>
            <w:tcBorders>
              <w:top w:val="single" w:sz="4" w:space="0" w:color="auto"/>
              <w:left w:val="single" w:sz="4" w:space="0" w:color="auto"/>
              <w:bottom w:val="single" w:sz="4" w:space="0" w:color="auto"/>
              <w:right w:val="single" w:sz="4" w:space="0" w:color="auto"/>
            </w:tcBorders>
          </w:tcPr>
          <w:p w14:paraId="1816C098" w14:textId="2772FB4B" w:rsidR="00513B87" w:rsidRPr="00206779" w:rsidRDefault="00644FFE" w:rsidP="00451482">
            <w:pPr>
              <w:jc w:val="center"/>
              <w:rPr>
                <w:rFonts w:ascii="Times New Roman" w:hAnsi="Times New Roman"/>
                <w:w w:val="105"/>
                <w:sz w:val="24"/>
                <w:szCs w:val="24"/>
              </w:rPr>
            </w:pPr>
            <w:r w:rsidRPr="00206779">
              <w:rPr>
                <w:rFonts w:ascii="Times New Roman" w:hAnsi="Times New Roman"/>
                <w:w w:val="105"/>
                <w:sz w:val="24"/>
                <w:szCs w:val="24"/>
              </w:rPr>
              <w:t>13</w:t>
            </w:r>
            <w:r w:rsidR="00DB741E" w:rsidRPr="00206779">
              <w:rPr>
                <w:rFonts w:ascii="Times New Roman" w:hAnsi="Times New Roman"/>
                <w:w w:val="105"/>
                <w:sz w:val="24"/>
                <w:szCs w:val="24"/>
              </w:rPr>
              <w:t>5</w:t>
            </w:r>
          </w:p>
        </w:tc>
        <w:tc>
          <w:tcPr>
            <w:tcW w:w="988" w:type="dxa"/>
            <w:tcBorders>
              <w:top w:val="single" w:sz="4" w:space="0" w:color="auto"/>
              <w:left w:val="single" w:sz="4" w:space="0" w:color="auto"/>
              <w:bottom w:val="single" w:sz="4" w:space="0" w:color="auto"/>
              <w:right w:val="single" w:sz="4" w:space="0" w:color="auto"/>
            </w:tcBorders>
          </w:tcPr>
          <w:p w14:paraId="3BE744CF" w14:textId="396A115E"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2</w:t>
            </w:r>
            <w:r w:rsidR="00DB741E" w:rsidRPr="00206779">
              <w:rPr>
                <w:rFonts w:ascii="Times New Roman" w:hAnsi="Times New Roman"/>
                <w:w w:val="105"/>
                <w:sz w:val="24"/>
                <w:szCs w:val="24"/>
              </w:rPr>
              <w:t>46</w:t>
            </w:r>
          </w:p>
        </w:tc>
        <w:tc>
          <w:tcPr>
            <w:tcW w:w="932" w:type="dxa"/>
            <w:tcBorders>
              <w:top w:val="single" w:sz="4" w:space="0" w:color="auto"/>
              <w:left w:val="single" w:sz="4" w:space="0" w:color="auto"/>
              <w:bottom w:val="single" w:sz="4" w:space="0" w:color="auto"/>
              <w:right w:val="single" w:sz="4" w:space="0" w:color="auto"/>
            </w:tcBorders>
          </w:tcPr>
          <w:p w14:paraId="32479EE1" w14:textId="08AD023E" w:rsidR="00513B87" w:rsidRPr="00206779" w:rsidRDefault="00644FFE" w:rsidP="00451482">
            <w:pPr>
              <w:jc w:val="center"/>
              <w:rPr>
                <w:rFonts w:ascii="Times New Roman" w:hAnsi="Times New Roman"/>
                <w:w w:val="105"/>
                <w:sz w:val="24"/>
                <w:szCs w:val="24"/>
              </w:rPr>
            </w:pPr>
            <w:r w:rsidRPr="00206779">
              <w:rPr>
                <w:rFonts w:ascii="Times New Roman" w:hAnsi="Times New Roman"/>
                <w:w w:val="105"/>
                <w:sz w:val="24"/>
                <w:szCs w:val="24"/>
              </w:rPr>
              <w:t>2</w:t>
            </w:r>
            <w:r w:rsidR="00DB741E" w:rsidRPr="00206779">
              <w:rPr>
                <w:rFonts w:ascii="Times New Roman" w:hAnsi="Times New Roman"/>
                <w:w w:val="105"/>
                <w:sz w:val="24"/>
                <w:szCs w:val="24"/>
              </w:rPr>
              <w:t>35</w:t>
            </w:r>
          </w:p>
        </w:tc>
      </w:tr>
      <w:tr w:rsidR="00513B87" w:rsidRPr="00206779" w14:paraId="2237A4DE" w14:textId="77777777" w:rsidTr="00451482">
        <w:trPr>
          <w:trHeight w:hRule="exact" w:val="845"/>
        </w:trPr>
        <w:tc>
          <w:tcPr>
            <w:tcW w:w="2342" w:type="dxa"/>
            <w:tcBorders>
              <w:top w:val="single" w:sz="4" w:space="0" w:color="auto"/>
              <w:left w:val="single" w:sz="4" w:space="0" w:color="auto"/>
              <w:bottom w:val="single" w:sz="4" w:space="0" w:color="auto"/>
              <w:right w:val="single" w:sz="4" w:space="0" w:color="auto"/>
            </w:tcBorders>
          </w:tcPr>
          <w:p w14:paraId="1D80BC74" w14:textId="77777777" w:rsidR="00513B87" w:rsidRPr="00206779" w:rsidRDefault="00513B87" w:rsidP="00DD0C1E">
            <w:pPr>
              <w:widowControl w:val="0"/>
              <w:numPr>
                <w:ilvl w:val="0"/>
                <w:numId w:val="5"/>
              </w:numPr>
              <w:tabs>
                <w:tab w:val="clear" w:pos="288"/>
                <w:tab w:val="num" w:pos="720"/>
              </w:tabs>
              <w:kinsoku w:val="0"/>
              <w:spacing w:after="0" w:line="240" w:lineRule="auto"/>
              <w:ind w:right="144"/>
              <w:rPr>
                <w:rFonts w:ascii="Times New Roman" w:hAnsi="Times New Roman"/>
                <w:spacing w:val="42"/>
                <w:w w:val="105"/>
                <w:sz w:val="24"/>
                <w:szCs w:val="24"/>
              </w:rPr>
            </w:pPr>
            <w:r w:rsidRPr="00206779">
              <w:rPr>
                <w:rFonts w:ascii="Times New Roman" w:hAnsi="Times New Roman"/>
                <w:i/>
                <w:iCs/>
                <w:spacing w:val="18"/>
                <w:sz w:val="24"/>
                <w:szCs w:val="24"/>
              </w:rPr>
              <w:t xml:space="preserve">Recuperare, </w:t>
            </w:r>
            <w:r w:rsidRPr="00206779">
              <w:rPr>
                <w:rFonts w:ascii="Times New Roman" w:hAnsi="Times New Roman"/>
                <w:i/>
                <w:iCs/>
                <w:spacing w:val="-4"/>
                <w:sz w:val="24"/>
                <w:szCs w:val="24"/>
              </w:rPr>
              <w:t xml:space="preserve">medicina fizica </w:t>
            </w:r>
            <w:r w:rsidRPr="00206779">
              <w:rPr>
                <w:rFonts w:ascii="Times New Roman" w:hAnsi="Times New Roman"/>
                <w:i/>
                <w:iCs/>
                <w:spacing w:val="-8"/>
                <w:sz w:val="24"/>
                <w:szCs w:val="24"/>
              </w:rPr>
              <w:t>balneologie</w:t>
            </w:r>
          </w:p>
        </w:tc>
        <w:tc>
          <w:tcPr>
            <w:tcW w:w="1157" w:type="dxa"/>
            <w:tcBorders>
              <w:top w:val="single" w:sz="4" w:space="0" w:color="auto"/>
              <w:left w:val="single" w:sz="4" w:space="0" w:color="auto"/>
              <w:bottom w:val="single" w:sz="4" w:space="0" w:color="auto"/>
              <w:right w:val="single" w:sz="4" w:space="0" w:color="auto"/>
            </w:tcBorders>
          </w:tcPr>
          <w:p w14:paraId="6ECA6AD5" w14:textId="3DC55CF8" w:rsidR="00513B87" w:rsidRPr="00206779" w:rsidRDefault="00DB741E" w:rsidP="00451482">
            <w:pPr>
              <w:jc w:val="center"/>
              <w:rPr>
                <w:rFonts w:ascii="Times New Roman" w:hAnsi="Times New Roman"/>
                <w:w w:val="105"/>
                <w:sz w:val="24"/>
                <w:szCs w:val="24"/>
              </w:rPr>
            </w:pPr>
            <w:r w:rsidRPr="00206779">
              <w:rPr>
                <w:rFonts w:ascii="Times New Roman" w:hAnsi="Times New Roman"/>
                <w:w w:val="105"/>
                <w:sz w:val="24"/>
                <w:szCs w:val="24"/>
              </w:rPr>
              <w:t>5</w:t>
            </w:r>
          </w:p>
        </w:tc>
        <w:tc>
          <w:tcPr>
            <w:tcW w:w="1095" w:type="dxa"/>
            <w:tcBorders>
              <w:top w:val="single" w:sz="4" w:space="0" w:color="auto"/>
              <w:left w:val="single" w:sz="4" w:space="0" w:color="auto"/>
              <w:bottom w:val="single" w:sz="4" w:space="0" w:color="auto"/>
              <w:right w:val="single" w:sz="4" w:space="0" w:color="auto"/>
            </w:tcBorders>
          </w:tcPr>
          <w:p w14:paraId="667157AA" w14:textId="4302263C" w:rsidR="00513B87" w:rsidRPr="00206779" w:rsidRDefault="00DB741E" w:rsidP="00451482">
            <w:pPr>
              <w:jc w:val="center"/>
              <w:rPr>
                <w:rFonts w:ascii="Times New Roman" w:hAnsi="Times New Roman"/>
                <w:w w:val="105"/>
                <w:sz w:val="24"/>
                <w:szCs w:val="24"/>
              </w:rPr>
            </w:pPr>
            <w:r w:rsidRPr="00206779">
              <w:rPr>
                <w:rFonts w:ascii="Times New Roman" w:hAnsi="Times New Roman"/>
                <w:w w:val="105"/>
                <w:sz w:val="24"/>
                <w:szCs w:val="24"/>
              </w:rPr>
              <w:t>4</w:t>
            </w:r>
          </w:p>
        </w:tc>
        <w:tc>
          <w:tcPr>
            <w:tcW w:w="1003" w:type="dxa"/>
            <w:tcBorders>
              <w:top w:val="single" w:sz="4" w:space="0" w:color="auto"/>
              <w:left w:val="single" w:sz="4" w:space="0" w:color="auto"/>
              <w:bottom w:val="single" w:sz="4" w:space="0" w:color="auto"/>
              <w:right w:val="single" w:sz="4" w:space="0" w:color="auto"/>
            </w:tcBorders>
          </w:tcPr>
          <w:p w14:paraId="253CF4BE" w14:textId="3E881B32" w:rsidR="00513B87" w:rsidRPr="00206779" w:rsidRDefault="00DB741E" w:rsidP="00451482">
            <w:pPr>
              <w:jc w:val="center"/>
              <w:rPr>
                <w:rFonts w:ascii="Times New Roman" w:hAnsi="Times New Roman"/>
                <w:w w:val="105"/>
                <w:sz w:val="24"/>
                <w:szCs w:val="24"/>
              </w:rPr>
            </w:pPr>
            <w:r w:rsidRPr="00206779">
              <w:rPr>
                <w:rFonts w:ascii="Times New Roman" w:hAnsi="Times New Roman"/>
                <w:w w:val="105"/>
                <w:sz w:val="24"/>
                <w:szCs w:val="24"/>
              </w:rPr>
              <w:t>6</w:t>
            </w:r>
          </w:p>
        </w:tc>
        <w:tc>
          <w:tcPr>
            <w:tcW w:w="917" w:type="dxa"/>
            <w:tcBorders>
              <w:top w:val="single" w:sz="4" w:space="0" w:color="auto"/>
              <w:left w:val="single" w:sz="4" w:space="0" w:color="auto"/>
              <w:bottom w:val="single" w:sz="4" w:space="0" w:color="auto"/>
              <w:right w:val="single" w:sz="4" w:space="0" w:color="auto"/>
            </w:tcBorders>
          </w:tcPr>
          <w:p w14:paraId="2E85EAA7" w14:textId="2F27F03A" w:rsidR="00513B87" w:rsidRPr="00206779" w:rsidRDefault="00DB741E" w:rsidP="00451482">
            <w:pPr>
              <w:jc w:val="center"/>
              <w:rPr>
                <w:rFonts w:ascii="Times New Roman" w:hAnsi="Times New Roman"/>
                <w:w w:val="105"/>
                <w:sz w:val="24"/>
                <w:szCs w:val="24"/>
              </w:rPr>
            </w:pPr>
            <w:r w:rsidRPr="00206779">
              <w:rPr>
                <w:rFonts w:ascii="Times New Roman" w:hAnsi="Times New Roman"/>
                <w:w w:val="105"/>
                <w:sz w:val="24"/>
                <w:szCs w:val="24"/>
              </w:rPr>
              <w:t>6</w:t>
            </w:r>
          </w:p>
        </w:tc>
        <w:tc>
          <w:tcPr>
            <w:tcW w:w="988" w:type="dxa"/>
            <w:tcBorders>
              <w:top w:val="single" w:sz="4" w:space="0" w:color="auto"/>
              <w:left w:val="single" w:sz="4" w:space="0" w:color="auto"/>
              <w:bottom w:val="single" w:sz="4" w:space="0" w:color="auto"/>
              <w:right w:val="single" w:sz="4" w:space="0" w:color="auto"/>
            </w:tcBorders>
          </w:tcPr>
          <w:p w14:paraId="6287C309" w14:textId="2B754664" w:rsidR="00513B87" w:rsidRPr="00206779" w:rsidRDefault="00DB741E" w:rsidP="00451482">
            <w:pPr>
              <w:jc w:val="center"/>
              <w:rPr>
                <w:rFonts w:ascii="Times New Roman" w:hAnsi="Times New Roman"/>
                <w:w w:val="105"/>
                <w:sz w:val="24"/>
                <w:szCs w:val="24"/>
              </w:rPr>
            </w:pPr>
            <w:r w:rsidRPr="00206779">
              <w:rPr>
                <w:rFonts w:ascii="Times New Roman" w:hAnsi="Times New Roman"/>
                <w:w w:val="105"/>
                <w:sz w:val="24"/>
                <w:szCs w:val="24"/>
              </w:rPr>
              <w:t>11</w:t>
            </w:r>
          </w:p>
        </w:tc>
        <w:tc>
          <w:tcPr>
            <w:tcW w:w="932" w:type="dxa"/>
            <w:tcBorders>
              <w:top w:val="single" w:sz="4" w:space="0" w:color="auto"/>
              <w:left w:val="single" w:sz="4" w:space="0" w:color="auto"/>
              <w:bottom w:val="single" w:sz="4" w:space="0" w:color="auto"/>
              <w:right w:val="single" w:sz="4" w:space="0" w:color="auto"/>
            </w:tcBorders>
          </w:tcPr>
          <w:p w14:paraId="0D521D38" w14:textId="7F82E7A8" w:rsidR="00513B87" w:rsidRPr="00206779" w:rsidRDefault="008D32CF" w:rsidP="00451482">
            <w:pPr>
              <w:jc w:val="center"/>
              <w:rPr>
                <w:rFonts w:ascii="Times New Roman" w:hAnsi="Times New Roman"/>
                <w:w w:val="105"/>
                <w:sz w:val="24"/>
                <w:szCs w:val="24"/>
              </w:rPr>
            </w:pPr>
            <w:r w:rsidRPr="00206779">
              <w:rPr>
                <w:rFonts w:ascii="Times New Roman" w:hAnsi="Times New Roman"/>
                <w:w w:val="105"/>
                <w:sz w:val="24"/>
                <w:szCs w:val="24"/>
              </w:rPr>
              <w:t>1</w:t>
            </w:r>
            <w:r w:rsidR="00DB741E" w:rsidRPr="00206779">
              <w:rPr>
                <w:rFonts w:ascii="Times New Roman" w:hAnsi="Times New Roman"/>
                <w:w w:val="105"/>
                <w:sz w:val="24"/>
                <w:szCs w:val="24"/>
              </w:rPr>
              <w:t>0</w:t>
            </w:r>
          </w:p>
        </w:tc>
      </w:tr>
    </w:tbl>
    <w:p w14:paraId="4BBCA2FA" w14:textId="77777777" w:rsidR="00513B87" w:rsidRPr="00206779" w:rsidRDefault="00513B87" w:rsidP="00513B87">
      <w:pPr>
        <w:spacing w:after="440" w:line="20" w:lineRule="exact"/>
        <w:ind w:left="38" w:right="8"/>
        <w:rPr>
          <w:rFonts w:ascii="Times New Roman" w:hAnsi="Times New Roman"/>
          <w:sz w:val="24"/>
          <w:szCs w:val="24"/>
        </w:rPr>
      </w:pPr>
    </w:p>
    <w:p w14:paraId="1EC531DB" w14:textId="77777777" w:rsidR="000012AA" w:rsidRPr="00206779" w:rsidRDefault="000012AA" w:rsidP="00513B87">
      <w:pPr>
        <w:spacing w:after="440" w:line="20" w:lineRule="exact"/>
        <w:ind w:left="38" w:right="8"/>
        <w:rPr>
          <w:rFonts w:ascii="Times New Roman" w:hAnsi="Times New Roman"/>
          <w:sz w:val="24"/>
          <w:szCs w:val="24"/>
        </w:rPr>
      </w:pPr>
    </w:p>
    <w:p w14:paraId="0E165AA8" w14:textId="77777777" w:rsidR="00513B87" w:rsidRPr="00206779" w:rsidRDefault="00513B87" w:rsidP="00513B87">
      <w:pPr>
        <w:spacing w:line="204" w:lineRule="auto"/>
        <w:rPr>
          <w:rFonts w:ascii="Times New Roman" w:hAnsi="Times New Roman"/>
          <w:spacing w:val="-6"/>
          <w:sz w:val="24"/>
          <w:szCs w:val="24"/>
          <w:u w:val="single"/>
        </w:rPr>
      </w:pPr>
      <w:r w:rsidRPr="00206779">
        <w:rPr>
          <w:rFonts w:ascii="Times New Roman" w:hAnsi="Times New Roman"/>
          <w:b/>
          <w:bCs/>
          <w:i/>
          <w:iCs/>
          <w:spacing w:val="-6"/>
          <w:w w:val="105"/>
          <w:sz w:val="24"/>
          <w:szCs w:val="24"/>
        </w:rPr>
        <w:t xml:space="preserve"> </w:t>
      </w:r>
      <w:r w:rsidRPr="00206779">
        <w:rPr>
          <w:rFonts w:ascii="Times New Roman" w:hAnsi="Times New Roman"/>
          <w:b/>
          <w:bCs/>
          <w:i/>
          <w:iCs/>
          <w:spacing w:val="-6"/>
          <w:w w:val="105"/>
          <w:sz w:val="24"/>
          <w:szCs w:val="24"/>
          <w:u w:val="single"/>
        </w:rPr>
        <w:t xml:space="preserve">Asistenta medicala dentara </w:t>
      </w:r>
    </w:p>
    <w:p w14:paraId="0AA08613" w14:textId="152822FE" w:rsidR="00513B87" w:rsidRPr="00206779" w:rsidRDefault="00513B87" w:rsidP="00B915E5">
      <w:pPr>
        <w:spacing w:before="108" w:after="0" w:line="360" w:lineRule="auto"/>
        <w:ind w:right="144" w:firstLine="708"/>
        <w:jc w:val="both"/>
        <w:rPr>
          <w:rFonts w:ascii="Times New Roman" w:hAnsi="Times New Roman"/>
          <w:spacing w:val="-4"/>
          <w:w w:val="105"/>
          <w:sz w:val="24"/>
          <w:szCs w:val="24"/>
          <w:lang w:val="pt-BR"/>
        </w:rPr>
      </w:pPr>
      <w:r w:rsidRPr="00206779">
        <w:rPr>
          <w:rFonts w:ascii="Times New Roman" w:hAnsi="Times New Roman"/>
          <w:spacing w:val="-4"/>
          <w:w w:val="105"/>
          <w:sz w:val="24"/>
          <w:szCs w:val="24"/>
          <w:lang w:val="pt-BR"/>
        </w:rPr>
        <w:t xml:space="preserve">In vederea asigurarii serviciilor de medicina dentara, CAS Satu Mare a efectuat pana la data </w:t>
      </w:r>
      <w:r w:rsidRPr="00206779">
        <w:rPr>
          <w:rFonts w:ascii="Times New Roman" w:hAnsi="Times New Roman"/>
          <w:spacing w:val="-7"/>
          <w:w w:val="105"/>
          <w:sz w:val="24"/>
          <w:szCs w:val="24"/>
          <w:lang w:val="pt-BR"/>
        </w:rPr>
        <w:t>de 31.12.202</w:t>
      </w:r>
      <w:r w:rsidR="00DB741E" w:rsidRPr="00206779">
        <w:rPr>
          <w:rFonts w:ascii="Times New Roman" w:hAnsi="Times New Roman"/>
          <w:spacing w:val="-7"/>
          <w:w w:val="105"/>
          <w:sz w:val="24"/>
          <w:szCs w:val="24"/>
          <w:lang w:val="pt-BR"/>
        </w:rPr>
        <w:t>2</w:t>
      </w:r>
      <w:r w:rsidRPr="00206779">
        <w:rPr>
          <w:rFonts w:ascii="Times New Roman" w:hAnsi="Times New Roman"/>
          <w:spacing w:val="-7"/>
          <w:w w:val="105"/>
          <w:sz w:val="24"/>
          <w:szCs w:val="24"/>
          <w:lang w:val="pt-BR"/>
        </w:rPr>
        <w:t xml:space="preserve"> plati nete in valoare de </w:t>
      </w:r>
      <w:r w:rsidR="00DB741E" w:rsidRPr="00206779">
        <w:rPr>
          <w:rFonts w:ascii="Times New Roman" w:hAnsi="Times New Roman"/>
          <w:spacing w:val="-7"/>
          <w:w w:val="105"/>
          <w:sz w:val="24"/>
          <w:szCs w:val="24"/>
          <w:lang w:val="pt-BR"/>
        </w:rPr>
        <w:t>2</w:t>
      </w:r>
      <w:r w:rsidR="004F6C58" w:rsidRPr="00206779">
        <w:rPr>
          <w:rFonts w:ascii="Times New Roman" w:hAnsi="Times New Roman"/>
          <w:spacing w:val="-7"/>
          <w:w w:val="105"/>
          <w:sz w:val="24"/>
          <w:szCs w:val="24"/>
          <w:lang w:val="pt-BR"/>
        </w:rPr>
        <w:t>.</w:t>
      </w:r>
      <w:r w:rsidR="00DB741E" w:rsidRPr="00206779">
        <w:rPr>
          <w:rFonts w:ascii="Times New Roman" w:hAnsi="Times New Roman"/>
          <w:spacing w:val="-7"/>
          <w:w w:val="105"/>
          <w:sz w:val="24"/>
          <w:szCs w:val="24"/>
          <w:lang w:val="pt-BR"/>
        </w:rPr>
        <w:t>816</w:t>
      </w:r>
      <w:r w:rsidRPr="00206779">
        <w:rPr>
          <w:rFonts w:ascii="Times New Roman" w:hAnsi="Times New Roman"/>
          <w:spacing w:val="-7"/>
          <w:w w:val="105"/>
          <w:sz w:val="24"/>
          <w:szCs w:val="24"/>
          <w:lang w:val="pt-BR"/>
        </w:rPr>
        <w:t>,00 mii lei, reprezentand 0,</w:t>
      </w:r>
      <w:r w:rsidR="00DB741E" w:rsidRPr="00206779">
        <w:rPr>
          <w:rFonts w:ascii="Times New Roman" w:hAnsi="Times New Roman"/>
          <w:spacing w:val="-7"/>
          <w:w w:val="105"/>
          <w:sz w:val="24"/>
          <w:szCs w:val="24"/>
          <w:lang w:val="pt-BR"/>
        </w:rPr>
        <w:t>60</w:t>
      </w:r>
      <w:r w:rsidRPr="00206779">
        <w:rPr>
          <w:rFonts w:ascii="Times New Roman" w:hAnsi="Times New Roman"/>
          <w:spacing w:val="-7"/>
          <w:w w:val="105"/>
          <w:sz w:val="24"/>
          <w:szCs w:val="24"/>
          <w:lang w:val="pt-BR"/>
        </w:rPr>
        <w:t xml:space="preserve"> % din total </w:t>
      </w:r>
      <w:r w:rsidRPr="00206779">
        <w:rPr>
          <w:rFonts w:ascii="Times New Roman" w:hAnsi="Times New Roman"/>
          <w:spacing w:val="-4"/>
          <w:w w:val="105"/>
          <w:sz w:val="24"/>
          <w:szCs w:val="24"/>
          <w:lang w:val="pt-BR"/>
        </w:rPr>
        <w:t>cheltuieli cu servicii medicale si medicamente.</w:t>
      </w:r>
    </w:p>
    <w:p w14:paraId="4B442C5E" w14:textId="1536DE0C" w:rsidR="00513B87" w:rsidRPr="00206779" w:rsidRDefault="00513B87" w:rsidP="00B915E5">
      <w:pPr>
        <w:spacing w:before="144" w:after="0" w:line="360" w:lineRule="auto"/>
        <w:ind w:right="144" w:firstLine="708"/>
        <w:jc w:val="both"/>
        <w:rPr>
          <w:rFonts w:ascii="Times New Roman" w:hAnsi="Times New Roman"/>
          <w:spacing w:val="-4"/>
          <w:w w:val="105"/>
          <w:sz w:val="24"/>
          <w:szCs w:val="24"/>
          <w:lang w:val="pt-BR"/>
        </w:rPr>
      </w:pPr>
      <w:r w:rsidRPr="00206779">
        <w:rPr>
          <w:rFonts w:ascii="Times New Roman" w:hAnsi="Times New Roman"/>
          <w:spacing w:val="-5"/>
          <w:w w:val="105"/>
          <w:sz w:val="24"/>
          <w:szCs w:val="24"/>
          <w:lang w:val="pt-BR"/>
        </w:rPr>
        <w:t>Asigurarea serviciilor de medicina dentara in anul 202</w:t>
      </w:r>
      <w:r w:rsidR="00DB741E" w:rsidRPr="00206779">
        <w:rPr>
          <w:rFonts w:ascii="Times New Roman" w:hAnsi="Times New Roman"/>
          <w:spacing w:val="-5"/>
          <w:w w:val="105"/>
          <w:sz w:val="24"/>
          <w:szCs w:val="24"/>
          <w:lang w:val="pt-BR"/>
        </w:rPr>
        <w:t>2</w:t>
      </w:r>
      <w:r w:rsidRPr="00206779">
        <w:rPr>
          <w:rFonts w:ascii="Times New Roman" w:hAnsi="Times New Roman"/>
          <w:spacing w:val="-5"/>
          <w:w w:val="105"/>
          <w:sz w:val="24"/>
          <w:szCs w:val="24"/>
          <w:lang w:val="pt-BR"/>
        </w:rPr>
        <w:t xml:space="preserve"> s-a realizat de catre </w:t>
      </w:r>
      <w:r w:rsidR="00DB741E" w:rsidRPr="00206779">
        <w:rPr>
          <w:rFonts w:ascii="Times New Roman" w:hAnsi="Times New Roman"/>
          <w:spacing w:val="-5"/>
          <w:w w:val="105"/>
          <w:sz w:val="24"/>
          <w:szCs w:val="24"/>
          <w:lang w:val="pt-BR"/>
        </w:rPr>
        <w:t>78</w:t>
      </w:r>
      <w:r w:rsidRPr="00206779">
        <w:rPr>
          <w:rFonts w:ascii="Times New Roman" w:hAnsi="Times New Roman"/>
          <w:spacing w:val="-5"/>
          <w:w w:val="105"/>
          <w:sz w:val="24"/>
          <w:szCs w:val="24"/>
          <w:lang w:val="pt-BR"/>
        </w:rPr>
        <w:t xml:space="preserve"> de furnizori de servicii de medicina dentara, respectiv de catre </w:t>
      </w:r>
      <w:r w:rsidR="00DB741E" w:rsidRPr="00206779">
        <w:rPr>
          <w:rFonts w:ascii="Times New Roman" w:hAnsi="Times New Roman"/>
          <w:spacing w:val="-5"/>
          <w:w w:val="105"/>
          <w:sz w:val="24"/>
          <w:szCs w:val="24"/>
          <w:lang w:val="pt-BR"/>
        </w:rPr>
        <w:t>85</w:t>
      </w:r>
      <w:r w:rsidRPr="00206779">
        <w:rPr>
          <w:rFonts w:ascii="Times New Roman" w:hAnsi="Times New Roman"/>
          <w:spacing w:val="-5"/>
          <w:w w:val="105"/>
          <w:sz w:val="24"/>
          <w:szCs w:val="24"/>
          <w:lang w:val="pt-BR"/>
        </w:rPr>
        <w:t xml:space="preserve"> de medici, dintre care </w:t>
      </w:r>
      <w:r w:rsidRPr="00206779">
        <w:rPr>
          <w:rFonts w:ascii="Times New Roman" w:hAnsi="Times New Roman"/>
          <w:spacing w:val="-4"/>
          <w:w w:val="105"/>
          <w:sz w:val="24"/>
          <w:szCs w:val="24"/>
          <w:lang w:val="pt-BR"/>
        </w:rPr>
        <w:t>5</w:t>
      </w:r>
      <w:r w:rsidR="00DB741E" w:rsidRPr="00206779">
        <w:rPr>
          <w:rFonts w:ascii="Times New Roman" w:hAnsi="Times New Roman"/>
          <w:spacing w:val="-4"/>
          <w:w w:val="105"/>
          <w:sz w:val="24"/>
          <w:szCs w:val="24"/>
          <w:lang w:val="pt-BR"/>
        </w:rPr>
        <w:t>9</w:t>
      </w:r>
      <w:r w:rsidRPr="00206779">
        <w:rPr>
          <w:rFonts w:ascii="Times New Roman" w:hAnsi="Times New Roman"/>
          <w:spacing w:val="-4"/>
          <w:w w:val="105"/>
          <w:sz w:val="24"/>
          <w:szCs w:val="24"/>
          <w:lang w:val="pt-BR"/>
        </w:rPr>
        <w:t xml:space="preserve"> au activat in mediul urban, iar 2</w:t>
      </w:r>
      <w:r w:rsidR="00DB741E" w:rsidRPr="00206779">
        <w:rPr>
          <w:rFonts w:ascii="Times New Roman" w:hAnsi="Times New Roman"/>
          <w:spacing w:val="-4"/>
          <w:w w:val="105"/>
          <w:sz w:val="24"/>
          <w:szCs w:val="24"/>
          <w:lang w:val="pt-BR"/>
        </w:rPr>
        <w:t>6</w:t>
      </w:r>
      <w:r w:rsidRPr="00206779">
        <w:rPr>
          <w:rFonts w:ascii="Times New Roman" w:hAnsi="Times New Roman"/>
          <w:spacing w:val="-4"/>
          <w:w w:val="105"/>
          <w:sz w:val="24"/>
          <w:szCs w:val="24"/>
          <w:lang w:val="pt-BR"/>
        </w:rPr>
        <w:t xml:space="preserve"> in mediul rural.</w:t>
      </w:r>
    </w:p>
    <w:p w14:paraId="1166E519" w14:textId="3F2358DB" w:rsidR="005A00ED" w:rsidRPr="00206779" w:rsidRDefault="00B26F6E" w:rsidP="00513B87">
      <w:pPr>
        <w:spacing w:before="396" w:line="360" w:lineRule="auto"/>
        <w:ind w:right="144"/>
        <w:rPr>
          <w:rFonts w:ascii="Times New Roman" w:hAnsi="Times New Roman"/>
          <w:spacing w:val="-4"/>
          <w:w w:val="105"/>
          <w:sz w:val="24"/>
          <w:szCs w:val="24"/>
          <w:lang w:val="pt-BR"/>
        </w:rPr>
      </w:pPr>
      <w:r w:rsidRPr="00206779">
        <w:rPr>
          <w:rFonts w:ascii="Times New Roman" w:hAnsi="Times New Roman"/>
          <w:bCs/>
          <w:iCs/>
          <w:spacing w:val="-7"/>
          <w:w w:val="105"/>
          <w:sz w:val="24"/>
          <w:szCs w:val="24"/>
          <w:lang w:val="pt-BR"/>
        </w:rPr>
        <w:t>Situatia comparativa (</w:t>
      </w:r>
      <w:r w:rsidR="00513B87" w:rsidRPr="00206779">
        <w:rPr>
          <w:rFonts w:ascii="Times New Roman" w:hAnsi="Times New Roman"/>
          <w:bCs/>
          <w:iCs/>
          <w:spacing w:val="-7"/>
          <w:w w:val="105"/>
          <w:sz w:val="24"/>
          <w:szCs w:val="24"/>
          <w:lang w:val="pt-BR"/>
        </w:rPr>
        <w:t>20</w:t>
      </w:r>
      <w:r w:rsidR="004F6C58" w:rsidRPr="00206779">
        <w:rPr>
          <w:rFonts w:ascii="Times New Roman" w:hAnsi="Times New Roman"/>
          <w:bCs/>
          <w:iCs/>
          <w:spacing w:val="-7"/>
          <w:w w:val="105"/>
          <w:sz w:val="24"/>
          <w:szCs w:val="24"/>
          <w:lang w:val="pt-BR"/>
        </w:rPr>
        <w:t>2</w:t>
      </w:r>
      <w:r w:rsidR="00DB741E" w:rsidRPr="00206779">
        <w:rPr>
          <w:rFonts w:ascii="Times New Roman" w:hAnsi="Times New Roman"/>
          <w:bCs/>
          <w:iCs/>
          <w:spacing w:val="-7"/>
          <w:w w:val="105"/>
          <w:sz w:val="24"/>
          <w:szCs w:val="24"/>
          <w:lang w:val="pt-BR"/>
        </w:rPr>
        <w:t>1</w:t>
      </w:r>
      <w:r w:rsidRPr="00206779">
        <w:rPr>
          <w:rFonts w:ascii="Times New Roman" w:hAnsi="Times New Roman"/>
          <w:bCs/>
          <w:iCs/>
          <w:spacing w:val="-7"/>
          <w:w w:val="105"/>
          <w:sz w:val="24"/>
          <w:szCs w:val="24"/>
          <w:lang w:val="pt-BR"/>
        </w:rPr>
        <w:t>/</w:t>
      </w:r>
      <w:r w:rsidR="00513B87" w:rsidRPr="00206779">
        <w:rPr>
          <w:rFonts w:ascii="Times New Roman" w:hAnsi="Times New Roman"/>
          <w:bCs/>
          <w:iCs/>
          <w:spacing w:val="-7"/>
          <w:w w:val="105"/>
          <w:sz w:val="24"/>
          <w:szCs w:val="24"/>
          <w:lang w:val="pt-BR"/>
        </w:rPr>
        <w:t xml:space="preserve"> 202</w:t>
      </w:r>
      <w:r w:rsidR="00DB741E" w:rsidRPr="00206779">
        <w:rPr>
          <w:rFonts w:ascii="Times New Roman" w:hAnsi="Times New Roman"/>
          <w:bCs/>
          <w:iCs/>
          <w:spacing w:val="-7"/>
          <w:w w:val="105"/>
          <w:sz w:val="24"/>
          <w:szCs w:val="24"/>
          <w:lang w:val="pt-BR"/>
        </w:rPr>
        <w:t>2</w:t>
      </w:r>
      <w:r w:rsidR="00513B87" w:rsidRPr="00206779">
        <w:rPr>
          <w:rFonts w:ascii="Times New Roman" w:hAnsi="Times New Roman"/>
          <w:bCs/>
          <w:iCs/>
          <w:spacing w:val="-7"/>
          <w:w w:val="105"/>
          <w:sz w:val="24"/>
          <w:szCs w:val="24"/>
          <w:lang w:val="pt-BR"/>
        </w:rPr>
        <w:t xml:space="preserve">) in ceea ce priveste distribuirea medicilor in </w:t>
      </w:r>
      <w:r w:rsidR="00513B87" w:rsidRPr="00206779">
        <w:rPr>
          <w:rFonts w:ascii="Times New Roman" w:hAnsi="Times New Roman"/>
          <w:bCs/>
          <w:iCs/>
          <w:spacing w:val="-4"/>
          <w:w w:val="105"/>
          <w:sz w:val="24"/>
          <w:szCs w:val="24"/>
          <w:lang w:val="pt-BR"/>
        </w:rPr>
        <w:t>functie de gradul profesional este redata in tabelul de mai jos:</w:t>
      </w:r>
    </w:p>
    <w:tbl>
      <w:tblPr>
        <w:tblW w:w="0" w:type="auto"/>
        <w:tblInd w:w="6" w:type="dxa"/>
        <w:tblLayout w:type="fixed"/>
        <w:tblCellMar>
          <w:left w:w="0" w:type="dxa"/>
          <w:right w:w="0" w:type="dxa"/>
        </w:tblCellMar>
        <w:tblLook w:val="0000" w:firstRow="0" w:lastRow="0" w:firstColumn="0" w:lastColumn="0" w:noHBand="0" w:noVBand="0"/>
      </w:tblPr>
      <w:tblGrid>
        <w:gridCol w:w="2525"/>
        <w:gridCol w:w="825"/>
        <w:gridCol w:w="749"/>
        <w:gridCol w:w="706"/>
        <w:gridCol w:w="825"/>
        <w:gridCol w:w="932"/>
        <w:gridCol w:w="854"/>
        <w:gridCol w:w="883"/>
        <w:gridCol w:w="740"/>
      </w:tblGrid>
      <w:tr w:rsidR="00206779" w:rsidRPr="00206779" w14:paraId="799995BD" w14:textId="77777777" w:rsidTr="00451482">
        <w:trPr>
          <w:trHeight w:hRule="exact" w:val="835"/>
        </w:trPr>
        <w:tc>
          <w:tcPr>
            <w:tcW w:w="2525" w:type="dxa"/>
            <w:tcBorders>
              <w:top w:val="single" w:sz="4" w:space="0" w:color="auto"/>
              <w:left w:val="single" w:sz="4" w:space="0" w:color="auto"/>
              <w:bottom w:val="nil"/>
              <w:right w:val="single" w:sz="4" w:space="0" w:color="auto"/>
            </w:tcBorders>
            <w:vAlign w:val="bottom"/>
          </w:tcPr>
          <w:p w14:paraId="336FA67B" w14:textId="77777777" w:rsidR="00513B87" w:rsidRPr="00206779" w:rsidRDefault="00513B87" w:rsidP="00451482">
            <w:pPr>
              <w:spacing w:before="504"/>
              <w:ind w:right="480"/>
              <w:jc w:val="right"/>
              <w:rPr>
                <w:rFonts w:ascii="Times New Roman" w:hAnsi="Times New Roman"/>
                <w:b/>
                <w:bCs/>
                <w:i/>
                <w:iCs/>
                <w:w w:val="105"/>
                <w:sz w:val="24"/>
                <w:szCs w:val="24"/>
              </w:rPr>
            </w:pPr>
            <w:r w:rsidRPr="00206779">
              <w:rPr>
                <w:rFonts w:ascii="Times New Roman" w:hAnsi="Times New Roman"/>
                <w:b/>
                <w:bCs/>
                <w:i/>
                <w:iCs/>
                <w:w w:val="105"/>
                <w:sz w:val="24"/>
                <w:szCs w:val="24"/>
              </w:rPr>
              <w:t>Ambulatoriu de</w:t>
            </w:r>
          </w:p>
        </w:tc>
        <w:tc>
          <w:tcPr>
            <w:tcW w:w="1574" w:type="dxa"/>
            <w:gridSpan w:val="2"/>
            <w:tcBorders>
              <w:top w:val="single" w:sz="4" w:space="0" w:color="auto"/>
              <w:left w:val="single" w:sz="4" w:space="0" w:color="auto"/>
              <w:bottom w:val="nil"/>
              <w:right w:val="single" w:sz="4" w:space="0" w:color="auto"/>
            </w:tcBorders>
            <w:vAlign w:val="bottom"/>
          </w:tcPr>
          <w:p w14:paraId="5D529193" w14:textId="77777777" w:rsidR="00513B87" w:rsidRPr="00206779" w:rsidRDefault="00513B87" w:rsidP="00451482">
            <w:pPr>
              <w:spacing w:before="504"/>
              <w:jc w:val="center"/>
              <w:rPr>
                <w:rFonts w:ascii="Times New Roman" w:hAnsi="Times New Roman"/>
                <w:b/>
                <w:bCs/>
                <w:i/>
                <w:iCs/>
                <w:w w:val="105"/>
                <w:sz w:val="24"/>
                <w:szCs w:val="24"/>
              </w:rPr>
            </w:pPr>
            <w:r w:rsidRPr="00206779">
              <w:rPr>
                <w:rFonts w:ascii="Times New Roman" w:hAnsi="Times New Roman"/>
                <w:b/>
                <w:bCs/>
                <w:i/>
                <w:iCs/>
                <w:w w:val="105"/>
                <w:sz w:val="24"/>
                <w:szCs w:val="24"/>
              </w:rPr>
              <w:t>Nr. medici</w:t>
            </w:r>
          </w:p>
        </w:tc>
        <w:tc>
          <w:tcPr>
            <w:tcW w:w="1531" w:type="dxa"/>
            <w:gridSpan w:val="2"/>
            <w:tcBorders>
              <w:top w:val="single" w:sz="4" w:space="0" w:color="auto"/>
              <w:left w:val="single" w:sz="4" w:space="0" w:color="auto"/>
              <w:bottom w:val="nil"/>
              <w:right w:val="single" w:sz="4" w:space="0" w:color="auto"/>
            </w:tcBorders>
            <w:vAlign w:val="bottom"/>
          </w:tcPr>
          <w:p w14:paraId="43A7ACE3" w14:textId="77777777" w:rsidR="00513B87" w:rsidRPr="00206779" w:rsidRDefault="00513B87" w:rsidP="00451482">
            <w:pPr>
              <w:spacing w:before="504"/>
              <w:jc w:val="center"/>
              <w:rPr>
                <w:rFonts w:ascii="Times New Roman" w:hAnsi="Times New Roman"/>
                <w:b/>
                <w:bCs/>
                <w:i/>
                <w:iCs/>
                <w:w w:val="105"/>
                <w:sz w:val="24"/>
                <w:szCs w:val="24"/>
              </w:rPr>
            </w:pPr>
            <w:r w:rsidRPr="00206779">
              <w:rPr>
                <w:rFonts w:ascii="Times New Roman" w:hAnsi="Times New Roman"/>
                <w:b/>
                <w:bCs/>
                <w:i/>
                <w:iCs/>
                <w:w w:val="105"/>
                <w:sz w:val="24"/>
                <w:szCs w:val="24"/>
              </w:rPr>
              <w:t>Nr. medici</w:t>
            </w:r>
          </w:p>
        </w:tc>
        <w:tc>
          <w:tcPr>
            <w:tcW w:w="1786" w:type="dxa"/>
            <w:gridSpan w:val="2"/>
            <w:tcBorders>
              <w:top w:val="single" w:sz="4" w:space="0" w:color="auto"/>
              <w:left w:val="single" w:sz="4" w:space="0" w:color="auto"/>
              <w:bottom w:val="nil"/>
              <w:right w:val="single" w:sz="4" w:space="0" w:color="auto"/>
            </w:tcBorders>
            <w:vAlign w:val="bottom"/>
          </w:tcPr>
          <w:p w14:paraId="12A05D4E" w14:textId="77777777" w:rsidR="00513B87" w:rsidRPr="00206779" w:rsidRDefault="00513B87" w:rsidP="00451482">
            <w:pPr>
              <w:spacing w:before="504"/>
              <w:jc w:val="center"/>
              <w:rPr>
                <w:rFonts w:ascii="Times New Roman" w:hAnsi="Times New Roman"/>
                <w:b/>
                <w:bCs/>
                <w:i/>
                <w:iCs/>
                <w:w w:val="105"/>
                <w:sz w:val="24"/>
                <w:szCs w:val="24"/>
              </w:rPr>
            </w:pPr>
            <w:r w:rsidRPr="00206779">
              <w:rPr>
                <w:rFonts w:ascii="Times New Roman" w:hAnsi="Times New Roman"/>
                <w:b/>
                <w:bCs/>
                <w:i/>
                <w:iCs/>
                <w:w w:val="105"/>
                <w:sz w:val="24"/>
                <w:szCs w:val="24"/>
              </w:rPr>
              <w:t>Nr. medici</w:t>
            </w:r>
          </w:p>
        </w:tc>
        <w:tc>
          <w:tcPr>
            <w:tcW w:w="1623" w:type="dxa"/>
            <w:gridSpan w:val="2"/>
            <w:tcBorders>
              <w:top w:val="single" w:sz="4" w:space="0" w:color="auto"/>
              <w:left w:val="single" w:sz="4" w:space="0" w:color="auto"/>
              <w:bottom w:val="nil"/>
              <w:right w:val="single" w:sz="4" w:space="0" w:color="auto"/>
            </w:tcBorders>
            <w:vAlign w:val="bottom"/>
          </w:tcPr>
          <w:p w14:paraId="2D282ED6" w14:textId="77777777" w:rsidR="00513B87" w:rsidRPr="00206779" w:rsidRDefault="00513B87" w:rsidP="00451482">
            <w:pPr>
              <w:spacing w:before="504"/>
              <w:jc w:val="center"/>
              <w:rPr>
                <w:rFonts w:ascii="Times New Roman" w:hAnsi="Times New Roman"/>
                <w:w w:val="105"/>
                <w:sz w:val="24"/>
                <w:szCs w:val="24"/>
              </w:rPr>
            </w:pPr>
            <w:r w:rsidRPr="00206779">
              <w:rPr>
                <w:rFonts w:ascii="Times New Roman" w:hAnsi="Times New Roman"/>
                <w:b/>
                <w:bCs/>
                <w:i/>
                <w:iCs/>
                <w:w w:val="105"/>
                <w:sz w:val="24"/>
                <w:szCs w:val="24"/>
              </w:rPr>
              <w:t>TOTAL</w:t>
            </w:r>
          </w:p>
        </w:tc>
      </w:tr>
      <w:tr w:rsidR="00206779" w:rsidRPr="00206779" w14:paraId="16B74765" w14:textId="77777777" w:rsidTr="00451482">
        <w:trPr>
          <w:trHeight w:hRule="exact" w:val="274"/>
        </w:trPr>
        <w:tc>
          <w:tcPr>
            <w:tcW w:w="2525" w:type="dxa"/>
            <w:tcBorders>
              <w:top w:val="nil"/>
              <w:left w:val="single" w:sz="4" w:space="0" w:color="auto"/>
              <w:bottom w:val="nil"/>
              <w:right w:val="single" w:sz="4" w:space="0" w:color="auto"/>
            </w:tcBorders>
            <w:vAlign w:val="center"/>
          </w:tcPr>
          <w:p w14:paraId="1412773D" w14:textId="77777777" w:rsidR="00513B87" w:rsidRPr="00206779" w:rsidRDefault="00513B87" w:rsidP="00451482">
            <w:pPr>
              <w:ind w:right="660"/>
              <w:jc w:val="right"/>
              <w:rPr>
                <w:rFonts w:ascii="Times New Roman" w:hAnsi="Times New Roman"/>
                <w:b/>
                <w:bCs/>
                <w:i/>
                <w:iCs/>
                <w:w w:val="105"/>
                <w:sz w:val="24"/>
                <w:szCs w:val="24"/>
              </w:rPr>
            </w:pPr>
            <w:r w:rsidRPr="00206779">
              <w:rPr>
                <w:rFonts w:ascii="Times New Roman" w:hAnsi="Times New Roman"/>
                <w:b/>
                <w:bCs/>
                <w:i/>
                <w:iCs/>
                <w:w w:val="105"/>
                <w:sz w:val="24"/>
                <w:szCs w:val="24"/>
              </w:rPr>
              <w:t>specialitate</w:t>
            </w:r>
          </w:p>
        </w:tc>
        <w:tc>
          <w:tcPr>
            <w:tcW w:w="1574" w:type="dxa"/>
            <w:gridSpan w:val="2"/>
            <w:tcBorders>
              <w:top w:val="nil"/>
              <w:left w:val="single" w:sz="4" w:space="0" w:color="auto"/>
              <w:bottom w:val="nil"/>
              <w:right w:val="single" w:sz="4" w:space="0" w:color="auto"/>
            </w:tcBorders>
            <w:vAlign w:val="center"/>
          </w:tcPr>
          <w:p w14:paraId="23751124"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fara grad</w:t>
            </w:r>
          </w:p>
        </w:tc>
        <w:tc>
          <w:tcPr>
            <w:tcW w:w="1531" w:type="dxa"/>
            <w:gridSpan w:val="2"/>
            <w:tcBorders>
              <w:top w:val="nil"/>
              <w:left w:val="single" w:sz="4" w:space="0" w:color="auto"/>
              <w:bottom w:val="nil"/>
              <w:right w:val="single" w:sz="4" w:space="0" w:color="auto"/>
            </w:tcBorders>
            <w:vAlign w:val="center"/>
          </w:tcPr>
          <w:p w14:paraId="5D1F4B79"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specialisti</w:t>
            </w:r>
          </w:p>
        </w:tc>
        <w:tc>
          <w:tcPr>
            <w:tcW w:w="1786" w:type="dxa"/>
            <w:gridSpan w:val="2"/>
            <w:tcBorders>
              <w:top w:val="nil"/>
              <w:left w:val="single" w:sz="4" w:space="0" w:color="auto"/>
              <w:bottom w:val="nil"/>
              <w:right w:val="single" w:sz="4" w:space="0" w:color="auto"/>
            </w:tcBorders>
            <w:vAlign w:val="center"/>
          </w:tcPr>
          <w:p w14:paraId="149F400B"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primari</w:t>
            </w:r>
          </w:p>
        </w:tc>
        <w:tc>
          <w:tcPr>
            <w:tcW w:w="1623" w:type="dxa"/>
            <w:gridSpan w:val="2"/>
            <w:tcBorders>
              <w:top w:val="nil"/>
              <w:left w:val="single" w:sz="4" w:space="0" w:color="auto"/>
              <w:bottom w:val="nil"/>
              <w:right w:val="single" w:sz="4" w:space="0" w:color="auto"/>
            </w:tcBorders>
          </w:tcPr>
          <w:p w14:paraId="3C68ACBB" w14:textId="77777777" w:rsidR="00513B87" w:rsidRPr="00206779" w:rsidRDefault="00513B87" w:rsidP="00451482">
            <w:pPr>
              <w:rPr>
                <w:rFonts w:ascii="Times New Roman" w:hAnsi="Times New Roman"/>
                <w:sz w:val="24"/>
                <w:szCs w:val="24"/>
                <w:lang w:eastAsia="ro-RO"/>
              </w:rPr>
            </w:pPr>
          </w:p>
        </w:tc>
      </w:tr>
      <w:tr w:rsidR="00206779" w:rsidRPr="00206779" w14:paraId="0E209471" w14:textId="77777777" w:rsidTr="00451482">
        <w:trPr>
          <w:trHeight w:hRule="exact" w:val="283"/>
        </w:trPr>
        <w:tc>
          <w:tcPr>
            <w:tcW w:w="2525" w:type="dxa"/>
            <w:tcBorders>
              <w:top w:val="nil"/>
              <w:left w:val="single" w:sz="4" w:space="0" w:color="auto"/>
              <w:bottom w:val="single" w:sz="4" w:space="0" w:color="auto"/>
              <w:right w:val="single" w:sz="4" w:space="0" w:color="auto"/>
            </w:tcBorders>
          </w:tcPr>
          <w:p w14:paraId="103AAFC8" w14:textId="77777777" w:rsidR="00513B87" w:rsidRPr="00206779" w:rsidRDefault="00513B87" w:rsidP="00451482">
            <w:pPr>
              <w:rPr>
                <w:rFonts w:ascii="Times New Roman" w:hAnsi="Times New Roman"/>
                <w:sz w:val="24"/>
                <w:szCs w:val="24"/>
                <w:lang w:eastAsia="ro-RO"/>
              </w:rPr>
            </w:pPr>
          </w:p>
        </w:tc>
        <w:tc>
          <w:tcPr>
            <w:tcW w:w="1574" w:type="dxa"/>
            <w:gridSpan w:val="2"/>
            <w:tcBorders>
              <w:top w:val="nil"/>
              <w:left w:val="single" w:sz="4" w:space="0" w:color="auto"/>
              <w:bottom w:val="single" w:sz="4" w:space="0" w:color="auto"/>
              <w:right w:val="single" w:sz="4" w:space="0" w:color="auto"/>
            </w:tcBorders>
            <w:vAlign w:val="center"/>
          </w:tcPr>
          <w:p w14:paraId="36764713"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profesional</w:t>
            </w:r>
          </w:p>
        </w:tc>
        <w:tc>
          <w:tcPr>
            <w:tcW w:w="1531" w:type="dxa"/>
            <w:gridSpan w:val="2"/>
            <w:tcBorders>
              <w:top w:val="nil"/>
              <w:left w:val="single" w:sz="4" w:space="0" w:color="auto"/>
              <w:bottom w:val="single" w:sz="4" w:space="0" w:color="auto"/>
              <w:right w:val="single" w:sz="4" w:space="0" w:color="auto"/>
            </w:tcBorders>
          </w:tcPr>
          <w:p w14:paraId="72917F50" w14:textId="77777777" w:rsidR="00513B87" w:rsidRPr="00206779" w:rsidRDefault="00513B87" w:rsidP="00451482">
            <w:pPr>
              <w:rPr>
                <w:rFonts w:ascii="Times New Roman" w:hAnsi="Times New Roman"/>
                <w:sz w:val="24"/>
                <w:szCs w:val="24"/>
                <w:lang w:eastAsia="ro-RO"/>
              </w:rPr>
            </w:pPr>
          </w:p>
        </w:tc>
        <w:tc>
          <w:tcPr>
            <w:tcW w:w="1786" w:type="dxa"/>
            <w:gridSpan w:val="2"/>
            <w:tcBorders>
              <w:top w:val="nil"/>
              <w:left w:val="single" w:sz="4" w:space="0" w:color="auto"/>
              <w:bottom w:val="single" w:sz="4" w:space="0" w:color="auto"/>
              <w:right w:val="single" w:sz="4" w:space="0" w:color="auto"/>
            </w:tcBorders>
          </w:tcPr>
          <w:p w14:paraId="52CE10FB" w14:textId="77777777" w:rsidR="00513B87" w:rsidRPr="00206779" w:rsidRDefault="00513B87" w:rsidP="00451482">
            <w:pPr>
              <w:rPr>
                <w:rFonts w:ascii="Times New Roman" w:hAnsi="Times New Roman"/>
                <w:sz w:val="24"/>
                <w:szCs w:val="24"/>
                <w:lang w:eastAsia="ro-RO"/>
              </w:rPr>
            </w:pPr>
          </w:p>
        </w:tc>
        <w:tc>
          <w:tcPr>
            <w:tcW w:w="1623" w:type="dxa"/>
            <w:gridSpan w:val="2"/>
            <w:tcBorders>
              <w:top w:val="nil"/>
              <w:left w:val="single" w:sz="4" w:space="0" w:color="auto"/>
              <w:bottom w:val="single" w:sz="4" w:space="0" w:color="auto"/>
              <w:right w:val="single" w:sz="4" w:space="0" w:color="auto"/>
            </w:tcBorders>
          </w:tcPr>
          <w:p w14:paraId="466E3CD5" w14:textId="77777777" w:rsidR="00513B87" w:rsidRPr="00206779" w:rsidRDefault="00513B87" w:rsidP="00451482">
            <w:pPr>
              <w:rPr>
                <w:rFonts w:ascii="Times New Roman" w:hAnsi="Times New Roman"/>
                <w:sz w:val="24"/>
                <w:szCs w:val="24"/>
                <w:lang w:eastAsia="ro-RO"/>
              </w:rPr>
            </w:pPr>
          </w:p>
        </w:tc>
      </w:tr>
      <w:tr w:rsidR="00206779" w:rsidRPr="00206779" w14:paraId="32CA9989" w14:textId="77777777" w:rsidTr="00451482">
        <w:trPr>
          <w:trHeight w:hRule="exact" w:val="288"/>
        </w:trPr>
        <w:tc>
          <w:tcPr>
            <w:tcW w:w="2525" w:type="dxa"/>
            <w:tcBorders>
              <w:top w:val="single" w:sz="4" w:space="0" w:color="auto"/>
              <w:left w:val="single" w:sz="4" w:space="0" w:color="auto"/>
              <w:bottom w:val="single" w:sz="4" w:space="0" w:color="auto"/>
              <w:right w:val="single" w:sz="4" w:space="0" w:color="auto"/>
            </w:tcBorders>
          </w:tcPr>
          <w:p w14:paraId="12EB7D75" w14:textId="77777777" w:rsidR="00513B87" w:rsidRPr="00206779" w:rsidRDefault="00513B87" w:rsidP="00451482">
            <w:pPr>
              <w:rPr>
                <w:rFonts w:ascii="Times New Roman" w:hAnsi="Times New Roman"/>
                <w:sz w:val="24"/>
                <w:szCs w:val="24"/>
                <w:lang w:eastAsia="ro-RO"/>
              </w:rPr>
            </w:pPr>
          </w:p>
        </w:tc>
        <w:tc>
          <w:tcPr>
            <w:tcW w:w="825" w:type="dxa"/>
            <w:tcBorders>
              <w:top w:val="single" w:sz="4" w:space="0" w:color="auto"/>
              <w:left w:val="single" w:sz="4" w:space="0" w:color="auto"/>
              <w:bottom w:val="single" w:sz="4" w:space="0" w:color="auto"/>
              <w:right w:val="single" w:sz="4" w:space="0" w:color="auto"/>
            </w:tcBorders>
            <w:vAlign w:val="center"/>
          </w:tcPr>
          <w:p w14:paraId="6F38B323" w14:textId="118BB73C"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4F6C58"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749" w:type="dxa"/>
            <w:tcBorders>
              <w:top w:val="single" w:sz="4" w:space="0" w:color="auto"/>
              <w:left w:val="single" w:sz="4" w:space="0" w:color="auto"/>
              <w:bottom w:val="single" w:sz="4" w:space="0" w:color="auto"/>
              <w:right w:val="single" w:sz="4" w:space="0" w:color="auto"/>
            </w:tcBorders>
            <w:vAlign w:val="center"/>
          </w:tcPr>
          <w:p w14:paraId="6D3D4A69" w14:textId="20DB41CB"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c>
          <w:tcPr>
            <w:tcW w:w="706" w:type="dxa"/>
            <w:tcBorders>
              <w:top w:val="single" w:sz="4" w:space="0" w:color="auto"/>
              <w:left w:val="single" w:sz="4" w:space="0" w:color="auto"/>
              <w:bottom w:val="single" w:sz="4" w:space="0" w:color="auto"/>
              <w:right w:val="single" w:sz="4" w:space="0" w:color="auto"/>
            </w:tcBorders>
            <w:vAlign w:val="center"/>
          </w:tcPr>
          <w:p w14:paraId="635C925B" w14:textId="0BF25792"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4F6C58"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825" w:type="dxa"/>
            <w:tcBorders>
              <w:top w:val="single" w:sz="4" w:space="0" w:color="auto"/>
              <w:left w:val="single" w:sz="4" w:space="0" w:color="auto"/>
              <w:bottom w:val="single" w:sz="4" w:space="0" w:color="auto"/>
              <w:right w:val="single" w:sz="4" w:space="0" w:color="auto"/>
            </w:tcBorders>
            <w:vAlign w:val="center"/>
          </w:tcPr>
          <w:p w14:paraId="7167A2C5" w14:textId="4D4C2B13"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14:paraId="2FDC471E" w14:textId="4420CB5A"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4F6C58"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30A124F0" w14:textId="06EC653C"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c>
          <w:tcPr>
            <w:tcW w:w="883" w:type="dxa"/>
            <w:tcBorders>
              <w:top w:val="single" w:sz="4" w:space="0" w:color="auto"/>
              <w:left w:val="single" w:sz="4" w:space="0" w:color="auto"/>
              <w:bottom w:val="single" w:sz="4" w:space="0" w:color="auto"/>
              <w:right w:val="single" w:sz="4" w:space="0" w:color="auto"/>
            </w:tcBorders>
            <w:vAlign w:val="center"/>
          </w:tcPr>
          <w:p w14:paraId="3112D944" w14:textId="7D8D108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4F6C58" w:rsidRPr="00206779">
              <w:rPr>
                <w:rFonts w:ascii="Times New Roman" w:hAnsi="Times New Roman"/>
                <w:b/>
                <w:bCs/>
                <w:i/>
                <w:iCs/>
                <w:w w:val="105"/>
                <w:sz w:val="24"/>
                <w:szCs w:val="24"/>
              </w:rPr>
              <w:t>2</w:t>
            </w:r>
            <w:r w:rsidR="00DB741E" w:rsidRPr="00206779">
              <w:rPr>
                <w:rFonts w:ascii="Times New Roman" w:hAnsi="Times New Roman"/>
                <w:b/>
                <w:bCs/>
                <w:i/>
                <w:iCs/>
                <w:w w:val="105"/>
                <w:sz w:val="24"/>
                <w:szCs w:val="24"/>
              </w:rPr>
              <w:t>1</w:t>
            </w:r>
          </w:p>
        </w:tc>
        <w:tc>
          <w:tcPr>
            <w:tcW w:w="740" w:type="dxa"/>
            <w:tcBorders>
              <w:top w:val="single" w:sz="4" w:space="0" w:color="auto"/>
              <w:left w:val="single" w:sz="4" w:space="0" w:color="auto"/>
              <w:bottom w:val="single" w:sz="4" w:space="0" w:color="auto"/>
              <w:right w:val="single" w:sz="4" w:space="0" w:color="auto"/>
            </w:tcBorders>
            <w:vAlign w:val="center"/>
          </w:tcPr>
          <w:p w14:paraId="3B25C385" w14:textId="0B0F5D92"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DB741E" w:rsidRPr="00206779">
              <w:rPr>
                <w:rFonts w:ascii="Times New Roman" w:hAnsi="Times New Roman"/>
                <w:b/>
                <w:bCs/>
                <w:i/>
                <w:iCs/>
                <w:w w:val="105"/>
                <w:sz w:val="24"/>
                <w:szCs w:val="24"/>
              </w:rPr>
              <w:t>2</w:t>
            </w:r>
          </w:p>
        </w:tc>
      </w:tr>
      <w:tr w:rsidR="00DB741E" w:rsidRPr="00206779" w14:paraId="228676C9" w14:textId="77777777" w:rsidTr="00451482">
        <w:trPr>
          <w:trHeight w:hRule="exact" w:val="417"/>
        </w:trPr>
        <w:tc>
          <w:tcPr>
            <w:tcW w:w="2525" w:type="dxa"/>
            <w:tcBorders>
              <w:top w:val="single" w:sz="4" w:space="0" w:color="auto"/>
              <w:left w:val="single" w:sz="4" w:space="0" w:color="auto"/>
              <w:bottom w:val="single" w:sz="4" w:space="0" w:color="auto"/>
              <w:right w:val="single" w:sz="4" w:space="0" w:color="auto"/>
            </w:tcBorders>
          </w:tcPr>
          <w:p w14:paraId="2170FCE8" w14:textId="77777777" w:rsidR="00513B87" w:rsidRPr="00206779" w:rsidRDefault="00513B87" w:rsidP="00451482">
            <w:pPr>
              <w:ind w:right="660"/>
              <w:jc w:val="right"/>
              <w:rPr>
                <w:rFonts w:ascii="Times New Roman" w:hAnsi="Times New Roman"/>
                <w:b/>
                <w:bCs/>
                <w:i/>
                <w:iCs/>
                <w:spacing w:val="-4"/>
                <w:w w:val="105"/>
                <w:sz w:val="24"/>
                <w:szCs w:val="24"/>
              </w:rPr>
            </w:pPr>
            <w:r w:rsidRPr="00206779">
              <w:rPr>
                <w:rFonts w:ascii="Times New Roman" w:hAnsi="Times New Roman"/>
                <w:spacing w:val="-4"/>
                <w:w w:val="105"/>
                <w:sz w:val="24"/>
                <w:szCs w:val="24"/>
              </w:rPr>
              <w:t>Medicina dentara</w:t>
            </w:r>
          </w:p>
        </w:tc>
        <w:tc>
          <w:tcPr>
            <w:tcW w:w="825" w:type="dxa"/>
            <w:tcBorders>
              <w:top w:val="single" w:sz="4" w:space="0" w:color="auto"/>
              <w:left w:val="single" w:sz="4" w:space="0" w:color="auto"/>
              <w:bottom w:val="single" w:sz="4" w:space="0" w:color="auto"/>
              <w:right w:val="single" w:sz="4" w:space="0" w:color="auto"/>
            </w:tcBorders>
          </w:tcPr>
          <w:p w14:paraId="06A3057C" w14:textId="048669ED"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6</w:t>
            </w:r>
            <w:r w:rsidR="00DB741E" w:rsidRPr="00206779">
              <w:rPr>
                <w:rFonts w:ascii="Times New Roman" w:hAnsi="Times New Roman"/>
                <w:b/>
                <w:bCs/>
                <w:i/>
                <w:iCs/>
                <w:w w:val="105"/>
                <w:sz w:val="24"/>
                <w:szCs w:val="24"/>
              </w:rPr>
              <w:t>4</w:t>
            </w:r>
          </w:p>
        </w:tc>
        <w:tc>
          <w:tcPr>
            <w:tcW w:w="749" w:type="dxa"/>
            <w:tcBorders>
              <w:top w:val="single" w:sz="4" w:space="0" w:color="auto"/>
              <w:left w:val="single" w:sz="4" w:space="0" w:color="auto"/>
              <w:bottom w:val="single" w:sz="4" w:space="0" w:color="auto"/>
              <w:right w:val="single" w:sz="4" w:space="0" w:color="auto"/>
            </w:tcBorders>
          </w:tcPr>
          <w:p w14:paraId="3716182D" w14:textId="469305E8" w:rsidR="00513B87" w:rsidRPr="00206779" w:rsidRDefault="00DB741E"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7</w:t>
            </w:r>
            <w:r w:rsidR="004F6C58" w:rsidRPr="00206779">
              <w:rPr>
                <w:rFonts w:ascii="Times New Roman" w:hAnsi="Times New Roman"/>
                <w:b/>
                <w:bCs/>
                <w:i/>
                <w:iCs/>
                <w:w w:val="105"/>
                <w:sz w:val="24"/>
                <w:szCs w:val="24"/>
              </w:rPr>
              <w:t>4</w:t>
            </w:r>
          </w:p>
        </w:tc>
        <w:tc>
          <w:tcPr>
            <w:tcW w:w="706" w:type="dxa"/>
            <w:tcBorders>
              <w:top w:val="single" w:sz="4" w:space="0" w:color="auto"/>
              <w:left w:val="single" w:sz="4" w:space="0" w:color="auto"/>
              <w:bottom w:val="single" w:sz="4" w:space="0" w:color="auto"/>
              <w:right w:val="single" w:sz="4" w:space="0" w:color="auto"/>
            </w:tcBorders>
          </w:tcPr>
          <w:p w14:paraId="65AA3DAD"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10</w:t>
            </w:r>
          </w:p>
        </w:tc>
        <w:tc>
          <w:tcPr>
            <w:tcW w:w="825" w:type="dxa"/>
            <w:tcBorders>
              <w:top w:val="single" w:sz="4" w:space="0" w:color="auto"/>
              <w:left w:val="single" w:sz="4" w:space="0" w:color="auto"/>
              <w:bottom w:val="single" w:sz="4" w:space="0" w:color="auto"/>
              <w:right w:val="single" w:sz="4" w:space="0" w:color="auto"/>
            </w:tcBorders>
          </w:tcPr>
          <w:p w14:paraId="4F0D130D" w14:textId="3C84635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1</w:t>
            </w:r>
            <w:r w:rsidR="00DB741E" w:rsidRPr="00206779">
              <w:rPr>
                <w:rFonts w:ascii="Times New Roman" w:hAnsi="Times New Roman"/>
                <w:b/>
                <w:bCs/>
                <w:i/>
                <w:iCs/>
                <w:w w:val="105"/>
                <w:sz w:val="24"/>
                <w:szCs w:val="24"/>
              </w:rPr>
              <w:t>1</w:t>
            </w:r>
          </w:p>
        </w:tc>
        <w:tc>
          <w:tcPr>
            <w:tcW w:w="932" w:type="dxa"/>
            <w:tcBorders>
              <w:top w:val="single" w:sz="4" w:space="0" w:color="auto"/>
              <w:left w:val="single" w:sz="4" w:space="0" w:color="auto"/>
              <w:bottom w:val="single" w:sz="4" w:space="0" w:color="auto"/>
              <w:right w:val="single" w:sz="4" w:space="0" w:color="auto"/>
            </w:tcBorders>
          </w:tcPr>
          <w:p w14:paraId="43A0C791"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0</w:t>
            </w:r>
          </w:p>
        </w:tc>
        <w:tc>
          <w:tcPr>
            <w:tcW w:w="854" w:type="dxa"/>
            <w:tcBorders>
              <w:top w:val="single" w:sz="4" w:space="0" w:color="auto"/>
              <w:left w:val="single" w:sz="4" w:space="0" w:color="auto"/>
              <w:bottom w:val="single" w:sz="4" w:space="0" w:color="auto"/>
              <w:right w:val="single" w:sz="4" w:space="0" w:color="auto"/>
            </w:tcBorders>
          </w:tcPr>
          <w:p w14:paraId="0A14EA75"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0</w:t>
            </w:r>
          </w:p>
        </w:tc>
        <w:tc>
          <w:tcPr>
            <w:tcW w:w="883" w:type="dxa"/>
            <w:tcBorders>
              <w:top w:val="single" w:sz="4" w:space="0" w:color="auto"/>
              <w:left w:val="single" w:sz="4" w:space="0" w:color="auto"/>
              <w:bottom w:val="single" w:sz="4" w:space="0" w:color="auto"/>
              <w:right w:val="single" w:sz="4" w:space="0" w:color="auto"/>
            </w:tcBorders>
          </w:tcPr>
          <w:p w14:paraId="5F7349BE" w14:textId="666E998B"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7</w:t>
            </w:r>
            <w:r w:rsidR="00DB741E" w:rsidRPr="00206779">
              <w:rPr>
                <w:rFonts w:ascii="Times New Roman" w:hAnsi="Times New Roman"/>
                <w:b/>
                <w:bCs/>
                <w:i/>
                <w:iCs/>
                <w:w w:val="105"/>
                <w:sz w:val="24"/>
                <w:szCs w:val="24"/>
              </w:rPr>
              <w:t>4</w:t>
            </w:r>
          </w:p>
        </w:tc>
        <w:tc>
          <w:tcPr>
            <w:tcW w:w="740" w:type="dxa"/>
            <w:tcBorders>
              <w:top w:val="single" w:sz="4" w:space="0" w:color="auto"/>
              <w:left w:val="single" w:sz="4" w:space="0" w:color="auto"/>
              <w:bottom w:val="single" w:sz="4" w:space="0" w:color="auto"/>
              <w:right w:val="single" w:sz="4" w:space="0" w:color="auto"/>
            </w:tcBorders>
          </w:tcPr>
          <w:p w14:paraId="64E0E38D" w14:textId="6CF14F06" w:rsidR="00513B87" w:rsidRPr="00206779" w:rsidRDefault="00DB741E" w:rsidP="00451482">
            <w:pPr>
              <w:jc w:val="center"/>
              <w:rPr>
                <w:rFonts w:ascii="Times New Roman" w:hAnsi="Times New Roman"/>
                <w:w w:val="105"/>
                <w:sz w:val="24"/>
                <w:szCs w:val="24"/>
              </w:rPr>
            </w:pPr>
            <w:r w:rsidRPr="00206779">
              <w:rPr>
                <w:rFonts w:ascii="Times New Roman" w:hAnsi="Times New Roman"/>
                <w:b/>
                <w:bCs/>
                <w:i/>
                <w:iCs/>
                <w:w w:val="105"/>
                <w:sz w:val="24"/>
                <w:szCs w:val="24"/>
              </w:rPr>
              <w:t>85</w:t>
            </w:r>
          </w:p>
        </w:tc>
      </w:tr>
    </w:tbl>
    <w:p w14:paraId="1B87B957" w14:textId="77777777" w:rsidR="005A00ED" w:rsidRPr="00206779" w:rsidRDefault="005A00ED" w:rsidP="00014F7B">
      <w:pPr>
        <w:rPr>
          <w:rFonts w:ascii="Times New Roman" w:hAnsi="Times New Roman"/>
          <w:sz w:val="24"/>
          <w:szCs w:val="24"/>
        </w:rPr>
      </w:pPr>
    </w:p>
    <w:p w14:paraId="40DDFA8C" w14:textId="77777777" w:rsidR="000B22C6" w:rsidRPr="00206779" w:rsidRDefault="000B22C6" w:rsidP="00014F7B">
      <w:pPr>
        <w:rPr>
          <w:rFonts w:ascii="Times New Roman" w:hAnsi="Times New Roman"/>
          <w:sz w:val="24"/>
          <w:szCs w:val="24"/>
        </w:rPr>
      </w:pPr>
    </w:p>
    <w:p w14:paraId="5390DE02" w14:textId="77777777" w:rsidR="00B915E5" w:rsidRPr="00206779" w:rsidRDefault="00014F7B" w:rsidP="00B915E5">
      <w:pPr>
        <w:tabs>
          <w:tab w:val="left" w:pos="1290"/>
        </w:tabs>
        <w:rPr>
          <w:rFonts w:ascii="Times New Roman" w:hAnsi="Times New Roman"/>
          <w:b/>
          <w:i/>
          <w:sz w:val="24"/>
          <w:szCs w:val="24"/>
          <w:u w:val="single"/>
          <w:lang w:val="fr-FR"/>
        </w:rPr>
      </w:pPr>
      <w:r w:rsidRPr="00206779">
        <w:rPr>
          <w:rFonts w:ascii="Times New Roman" w:hAnsi="Times New Roman"/>
          <w:bCs/>
          <w:iCs/>
          <w:spacing w:val="-5"/>
          <w:w w:val="105"/>
          <w:sz w:val="24"/>
          <w:szCs w:val="24"/>
          <w:lang w:val="fr-FR"/>
        </w:rPr>
        <w:t xml:space="preserve"> </w:t>
      </w:r>
      <w:r w:rsidR="00513B87" w:rsidRPr="00206779">
        <w:rPr>
          <w:rFonts w:ascii="Times New Roman" w:hAnsi="Times New Roman"/>
          <w:b/>
          <w:bCs/>
          <w:i/>
          <w:iCs/>
          <w:spacing w:val="-5"/>
          <w:w w:val="105"/>
          <w:sz w:val="24"/>
          <w:szCs w:val="24"/>
          <w:u w:val="single"/>
          <w:lang w:val="fr-FR"/>
        </w:rPr>
        <w:t xml:space="preserve">Asistenta medicala pentru specialitati paraclinice </w:t>
      </w:r>
    </w:p>
    <w:p w14:paraId="77A1C4EB" w14:textId="7E73CBE2" w:rsidR="00513B87" w:rsidRPr="00206779" w:rsidRDefault="00B915E5" w:rsidP="00B915E5">
      <w:pPr>
        <w:tabs>
          <w:tab w:val="left" w:pos="1290"/>
        </w:tabs>
        <w:rPr>
          <w:rFonts w:ascii="Times New Roman" w:hAnsi="Times New Roman"/>
          <w:b/>
          <w:i/>
          <w:sz w:val="24"/>
          <w:szCs w:val="24"/>
          <w:u w:val="single"/>
          <w:lang w:val="fr-FR"/>
        </w:rPr>
      </w:pPr>
      <w:r w:rsidRPr="00206779">
        <w:rPr>
          <w:rFonts w:ascii="Times New Roman" w:hAnsi="Times New Roman"/>
          <w:spacing w:val="-5"/>
          <w:w w:val="105"/>
          <w:sz w:val="24"/>
          <w:szCs w:val="24"/>
          <w:lang w:val="fr-FR"/>
        </w:rPr>
        <w:t xml:space="preserve">             Pe</w:t>
      </w:r>
      <w:r w:rsidR="00513B87" w:rsidRPr="00206779">
        <w:rPr>
          <w:rFonts w:ascii="Times New Roman" w:hAnsi="Times New Roman"/>
          <w:spacing w:val="-5"/>
          <w:w w:val="105"/>
          <w:sz w:val="24"/>
          <w:szCs w:val="24"/>
          <w:lang w:val="fr-FR"/>
        </w:rPr>
        <w:t xml:space="preserve"> parcursul anului 202</w:t>
      </w:r>
      <w:r w:rsidR="009B3EF7" w:rsidRPr="00206779">
        <w:rPr>
          <w:rFonts w:ascii="Times New Roman" w:hAnsi="Times New Roman"/>
          <w:spacing w:val="-5"/>
          <w:w w:val="105"/>
          <w:sz w:val="24"/>
          <w:szCs w:val="24"/>
          <w:lang w:val="fr-FR"/>
        </w:rPr>
        <w:t>2</w:t>
      </w:r>
      <w:r w:rsidR="00513B87" w:rsidRPr="00206779">
        <w:rPr>
          <w:rFonts w:ascii="Times New Roman" w:hAnsi="Times New Roman"/>
          <w:spacing w:val="-5"/>
          <w:w w:val="105"/>
          <w:sz w:val="24"/>
          <w:szCs w:val="24"/>
          <w:lang w:val="fr-FR"/>
        </w:rPr>
        <w:t xml:space="preserve">, CAS Satu Mare a efectuat catre </w:t>
      </w:r>
      <w:r w:rsidR="005A00ED" w:rsidRPr="00206779">
        <w:rPr>
          <w:rFonts w:ascii="Times New Roman" w:hAnsi="Times New Roman"/>
          <w:spacing w:val="-5"/>
          <w:w w:val="105"/>
          <w:sz w:val="24"/>
          <w:szCs w:val="24"/>
          <w:lang w:val="fr-FR"/>
        </w:rPr>
        <w:t xml:space="preserve">furnizorii de servicii medicale </w:t>
      </w:r>
      <w:r w:rsidRPr="00206779">
        <w:rPr>
          <w:rFonts w:ascii="Times New Roman" w:hAnsi="Times New Roman"/>
          <w:spacing w:val="-5"/>
          <w:w w:val="105"/>
          <w:sz w:val="24"/>
          <w:szCs w:val="24"/>
          <w:lang w:val="fr-FR"/>
        </w:rPr>
        <w:t>p</w:t>
      </w:r>
      <w:r w:rsidR="00513B87" w:rsidRPr="00206779">
        <w:rPr>
          <w:rFonts w:ascii="Times New Roman" w:hAnsi="Times New Roman"/>
          <w:spacing w:val="-5"/>
          <w:w w:val="105"/>
          <w:sz w:val="24"/>
          <w:szCs w:val="24"/>
          <w:lang w:val="fr-FR"/>
        </w:rPr>
        <w:t xml:space="preserve">araclinice plati nete totale in valoare de </w:t>
      </w:r>
      <w:r w:rsidR="009B3EF7" w:rsidRPr="00206779">
        <w:rPr>
          <w:rFonts w:ascii="Times New Roman" w:hAnsi="Times New Roman"/>
          <w:spacing w:val="-5"/>
          <w:w w:val="105"/>
          <w:sz w:val="24"/>
          <w:szCs w:val="24"/>
          <w:lang w:val="fr-FR"/>
        </w:rPr>
        <w:t>19.511</w:t>
      </w:r>
      <w:r w:rsidR="00513B87" w:rsidRPr="00206779">
        <w:rPr>
          <w:rFonts w:ascii="Times New Roman" w:hAnsi="Times New Roman"/>
          <w:spacing w:val="-5"/>
          <w:w w:val="105"/>
          <w:sz w:val="24"/>
          <w:szCs w:val="24"/>
          <w:lang w:val="fr-FR"/>
        </w:rPr>
        <w:t>,</w:t>
      </w:r>
      <w:r w:rsidR="009B3EF7" w:rsidRPr="00206779">
        <w:rPr>
          <w:rFonts w:ascii="Times New Roman" w:hAnsi="Times New Roman"/>
          <w:spacing w:val="-5"/>
          <w:w w:val="105"/>
          <w:sz w:val="24"/>
          <w:szCs w:val="24"/>
          <w:lang w:val="fr-FR"/>
        </w:rPr>
        <w:t>05</w:t>
      </w:r>
      <w:r w:rsidR="00513B87" w:rsidRPr="00206779">
        <w:rPr>
          <w:rFonts w:ascii="Times New Roman" w:hAnsi="Times New Roman"/>
          <w:spacing w:val="-5"/>
          <w:w w:val="105"/>
          <w:sz w:val="24"/>
          <w:szCs w:val="24"/>
          <w:lang w:val="fr-FR"/>
        </w:rPr>
        <w:t xml:space="preserve"> mii lei, reprezentand </w:t>
      </w:r>
      <w:r w:rsidR="009B3EF7" w:rsidRPr="00206779">
        <w:rPr>
          <w:rFonts w:ascii="Times New Roman" w:hAnsi="Times New Roman"/>
          <w:spacing w:val="-5"/>
          <w:w w:val="105"/>
          <w:sz w:val="24"/>
          <w:szCs w:val="24"/>
          <w:lang w:val="fr-FR"/>
        </w:rPr>
        <w:t>4</w:t>
      </w:r>
      <w:r w:rsidR="00513B87" w:rsidRPr="00206779">
        <w:rPr>
          <w:rFonts w:ascii="Times New Roman" w:hAnsi="Times New Roman"/>
          <w:spacing w:val="-5"/>
          <w:w w:val="105"/>
          <w:sz w:val="24"/>
          <w:szCs w:val="24"/>
          <w:lang w:val="fr-FR"/>
        </w:rPr>
        <w:t>,</w:t>
      </w:r>
      <w:r w:rsidR="009B3EF7" w:rsidRPr="00206779">
        <w:rPr>
          <w:rFonts w:ascii="Times New Roman" w:hAnsi="Times New Roman"/>
          <w:spacing w:val="-5"/>
          <w:w w:val="105"/>
          <w:sz w:val="24"/>
          <w:szCs w:val="24"/>
          <w:lang w:val="fr-FR"/>
        </w:rPr>
        <w:t>19</w:t>
      </w:r>
      <w:r w:rsidR="00513B87" w:rsidRPr="00206779">
        <w:rPr>
          <w:rFonts w:ascii="Times New Roman" w:hAnsi="Times New Roman"/>
          <w:spacing w:val="-5"/>
          <w:w w:val="105"/>
          <w:sz w:val="24"/>
          <w:szCs w:val="24"/>
          <w:lang w:val="fr-FR"/>
        </w:rPr>
        <w:t xml:space="preserve">% din </w:t>
      </w:r>
      <w:r w:rsidR="00513B87" w:rsidRPr="00206779">
        <w:rPr>
          <w:rFonts w:ascii="Times New Roman" w:hAnsi="Times New Roman"/>
          <w:spacing w:val="-4"/>
          <w:w w:val="105"/>
          <w:sz w:val="24"/>
          <w:szCs w:val="24"/>
          <w:lang w:val="fr-FR"/>
        </w:rPr>
        <w:t>cheltuielile cu serviciile medicale si medicamentele.</w:t>
      </w:r>
    </w:p>
    <w:p w14:paraId="140C758B" w14:textId="77777777" w:rsidR="00B915E5" w:rsidRPr="00206779" w:rsidRDefault="00513B87" w:rsidP="00513B87">
      <w:pPr>
        <w:spacing w:before="144"/>
        <w:ind w:left="426" w:right="1320" w:hanging="426"/>
        <w:jc w:val="both"/>
        <w:rPr>
          <w:rFonts w:ascii="Times New Roman" w:hAnsi="Times New Roman"/>
          <w:b/>
          <w:bCs/>
          <w:i/>
          <w:iCs/>
          <w:spacing w:val="-1"/>
          <w:w w:val="105"/>
          <w:sz w:val="24"/>
          <w:szCs w:val="24"/>
          <w:lang w:val="fr-FR"/>
        </w:rPr>
      </w:pPr>
      <w:r w:rsidRPr="00206779">
        <w:rPr>
          <w:rFonts w:ascii="Times New Roman" w:hAnsi="Times New Roman"/>
          <w:b/>
          <w:bCs/>
          <w:i/>
          <w:iCs/>
          <w:spacing w:val="-1"/>
          <w:w w:val="105"/>
          <w:sz w:val="24"/>
          <w:szCs w:val="24"/>
          <w:lang w:val="fr-FR"/>
        </w:rPr>
        <w:t xml:space="preserve">  </w:t>
      </w:r>
      <w:r w:rsidR="00B915E5" w:rsidRPr="00206779">
        <w:rPr>
          <w:rFonts w:ascii="Times New Roman" w:hAnsi="Times New Roman"/>
          <w:b/>
          <w:bCs/>
          <w:i/>
          <w:iCs/>
          <w:spacing w:val="-1"/>
          <w:w w:val="105"/>
          <w:sz w:val="24"/>
          <w:szCs w:val="24"/>
          <w:lang w:val="fr-FR"/>
        </w:rPr>
        <w:tab/>
      </w:r>
    </w:p>
    <w:p w14:paraId="3D0606E0" w14:textId="77777777" w:rsidR="00B915E5" w:rsidRPr="00206779" w:rsidRDefault="00B915E5" w:rsidP="0080088E">
      <w:pPr>
        <w:spacing w:before="144"/>
        <w:ind w:left="426" w:right="1320"/>
        <w:rPr>
          <w:rFonts w:ascii="Times New Roman" w:hAnsi="Times New Roman"/>
          <w:bCs/>
          <w:iCs/>
          <w:spacing w:val="-1"/>
          <w:w w:val="105"/>
          <w:sz w:val="24"/>
          <w:szCs w:val="24"/>
          <w:lang w:val="fr-FR"/>
        </w:rPr>
      </w:pPr>
      <w:r w:rsidRPr="00206779">
        <w:rPr>
          <w:rFonts w:ascii="Times New Roman" w:hAnsi="Times New Roman"/>
          <w:bCs/>
          <w:iCs/>
          <w:spacing w:val="-1"/>
          <w:w w:val="105"/>
          <w:sz w:val="24"/>
          <w:szCs w:val="24"/>
          <w:lang w:val="fr-FR"/>
        </w:rPr>
        <w:t>In</w:t>
      </w:r>
      <w:r w:rsidR="00513B87" w:rsidRPr="00206779">
        <w:rPr>
          <w:rFonts w:ascii="Times New Roman" w:hAnsi="Times New Roman"/>
          <w:bCs/>
          <w:iCs/>
          <w:spacing w:val="-1"/>
          <w:w w:val="105"/>
          <w:sz w:val="24"/>
          <w:szCs w:val="24"/>
          <w:lang w:val="fr-FR"/>
        </w:rPr>
        <w:t xml:space="preserve"> tabelul de mai jos este prezentata situatia cuprinzan</w:t>
      </w:r>
      <w:r w:rsidRPr="00206779">
        <w:rPr>
          <w:rFonts w:ascii="Times New Roman" w:hAnsi="Times New Roman"/>
          <w:bCs/>
          <w:iCs/>
          <w:spacing w:val="-1"/>
          <w:w w:val="105"/>
          <w:sz w:val="24"/>
          <w:szCs w:val="24"/>
          <w:lang w:val="fr-FR"/>
        </w:rPr>
        <w:t xml:space="preserve">d numarul de medici </w:t>
      </w:r>
    </w:p>
    <w:p w14:paraId="2B428DC0" w14:textId="77777777" w:rsidR="00B915E5" w:rsidRPr="00206779" w:rsidRDefault="00513B87" w:rsidP="0080088E">
      <w:pPr>
        <w:spacing w:before="144"/>
        <w:ind w:left="426" w:right="1320" w:hanging="426"/>
        <w:rPr>
          <w:rFonts w:ascii="Times New Roman" w:hAnsi="Times New Roman"/>
          <w:bCs/>
          <w:iCs/>
          <w:spacing w:val="-5"/>
          <w:w w:val="105"/>
          <w:sz w:val="24"/>
          <w:szCs w:val="24"/>
          <w:lang w:val="fr-FR"/>
        </w:rPr>
      </w:pPr>
      <w:r w:rsidRPr="00206779">
        <w:rPr>
          <w:rFonts w:ascii="Times New Roman" w:hAnsi="Times New Roman"/>
          <w:bCs/>
          <w:iCs/>
          <w:spacing w:val="-1"/>
          <w:w w:val="105"/>
          <w:sz w:val="24"/>
          <w:szCs w:val="24"/>
          <w:lang w:val="fr-FR"/>
        </w:rPr>
        <w:t xml:space="preserve">care </w:t>
      </w:r>
      <w:r w:rsidRPr="00206779">
        <w:rPr>
          <w:rFonts w:ascii="Times New Roman" w:hAnsi="Times New Roman"/>
          <w:bCs/>
          <w:iCs/>
          <w:spacing w:val="-5"/>
          <w:w w:val="105"/>
          <w:sz w:val="24"/>
          <w:szCs w:val="24"/>
          <w:lang w:val="fr-FR"/>
        </w:rPr>
        <w:t>au acordat servicii medicale paraclinice in cadrul l</w:t>
      </w:r>
      <w:r w:rsidR="00B915E5" w:rsidRPr="00206779">
        <w:rPr>
          <w:rFonts w:ascii="Times New Roman" w:hAnsi="Times New Roman"/>
          <w:bCs/>
          <w:iCs/>
          <w:spacing w:val="-5"/>
          <w:w w:val="105"/>
          <w:sz w:val="24"/>
          <w:szCs w:val="24"/>
          <w:lang w:val="fr-FR"/>
        </w:rPr>
        <w:t xml:space="preserve">aboratoarelor aflate in relatie </w:t>
      </w:r>
    </w:p>
    <w:p w14:paraId="3344D871" w14:textId="0B4BD5A1" w:rsidR="00513B87" w:rsidRPr="00206779" w:rsidRDefault="00513B87" w:rsidP="0080088E">
      <w:pPr>
        <w:spacing w:before="144"/>
        <w:ind w:left="426" w:right="1320" w:hanging="426"/>
        <w:rPr>
          <w:rFonts w:ascii="Times New Roman" w:hAnsi="Times New Roman"/>
          <w:bCs/>
          <w:iCs/>
          <w:spacing w:val="-5"/>
          <w:w w:val="105"/>
          <w:sz w:val="24"/>
          <w:szCs w:val="24"/>
          <w:lang w:val="fr-FR"/>
        </w:rPr>
      </w:pPr>
      <w:r w:rsidRPr="00206779">
        <w:rPr>
          <w:rFonts w:ascii="Times New Roman" w:hAnsi="Times New Roman"/>
          <w:bCs/>
          <w:iCs/>
          <w:spacing w:val="-5"/>
          <w:w w:val="105"/>
          <w:sz w:val="24"/>
          <w:szCs w:val="24"/>
          <w:lang w:val="fr-FR"/>
        </w:rPr>
        <w:t>contractuala cu CAS Satu Mare in anul 202</w:t>
      </w:r>
      <w:r w:rsidR="009B3EF7" w:rsidRPr="00206779">
        <w:rPr>
          <w:rFonts w:ascii="Times New Roman" w:hAnsi="Times New Roman"/>
          <w:bCs/>
          <w:iCs/>
          <w:spacing w:val="-5"/>
          <w:w w:val="105"/>
          <w:sz w:val="24"/>
          <w:szCs w:val="24"/>
          <w:lang w:val="fr-FR"/>
        </w:rPr>
        <w:t>2</w:t>
      </w:r>
      <w:r w:rsidRPr="00206779">
        <w:rPr>
          <w:rFonts w:ascii="Times New Roman" w:hAnsi="Times New Roman"/>
          <w:bCs/>
          <w:iCs/>
          <w:spacing w:val="-5"/>
          <w:w w:val="105"/>
          <w:sz w:val="24"/>
          <w:szCs w:val="24"/>
          <w:lang w:val="fr-FR"/>
        </w:rPr>
        <w:t xml:space="preserve"> (comparativ cu anul 20</w:t>
      </w:r>
      <w:r w:rsidR="00D53106" w:rsidRPr="00206779">
        <w:rPr>
          <w:rFonts w:ascii="Times New Roman" w:hAnsi="Times New Roman"/>
          <w:bCs/>
          <w:iCs/>
          <w:spacing w:val="-5"/>
          <w:w w:val="105"/>
          <w:sz w:val="24"/>
          <w:szCs w:val="24"/>
          <w:lang w:val="fr-FR"/>
        </w:rPr>
        <w:t>2</w:t>
      </w:r>
      <w:r w:rsidR="009B3EF7" w:rsidRPr="00206779">
        <w:rPr>
          <w:rFonts w:ascii="Times New Roman" w:hAnsi="Times New Roman"/>
          <w:bCs/>
          <w:iCs/>
          <w:spacing w:val="-5"/>
          <w:w w:val="105"/>
          <w:sz w:val="24"/>
          <w:szCs w:val="24"/>
          <w:lang w:val="fr-FR"/>
        </w:rPr>
        <w:t>1</w:t>
      </w:r>
      <w:r w:rsidRPr="00206779">
        <w:rPr>
          <w:rFonts w:ascii="Times New Roman" w:hAnsi="Times New Roman"/>
          <w:bCs/>
          <w:iCs/>
          <w:spacing w:val="-5"/>
          <w:w w:val="105"/>
          <w:sz w:val="24"/>
          <w:szCs w:val="24"/>
          <w:lang w:val="fr-FR"/>
        </w:rPr>
        <w:t>):</w:t>
      </w:r>
    </w:p>
    <w:tbl>
      <w:tblPr>
        <w:tblW w:w="0" w:type="auto"/>
        <w:tblInd w:w="1423" w:type="dxa"/>
        <w:tblLayout w:type="fixed"/>
        <w:tblCellMar>
          <w:left w:w="0" w:type="dxa"/>
          <w:right w:w="0" w:type="dxa"/>
        </w:tblCellMar>
        <w:tblLook w:val="0000" w:firstRow="0" w:lastRow="0" w:firstColumn="0" w:lastColumn="0" w:noHBand="0" w:noVBand="0"/>
      </w:tblPr>
      <w:tblGrid>
        <w:gridCol w:w="4579"/>
        <w:gridCol w:w="1363"/>
        <w:gridCol w:w="1157"/>
      </w:tblGrid>
      <w:tr w:rsidR="00206779" w:rsidRPr="00206779" w14:paraId="3197CE38" w14:textId="77777777" w:rsidTr="00451482">
        <w:trPr>
          <w:trHeight w:hRule="exact" w:val="1310"/>
        </w:trPr>
        <w:tc>
          <w:tcPr>
            <w:tcW w:w="4579" w:type="dxa"/>
            <w:tcBorders>
              <w:top w:val="single" w:sz="4" w:space="0" w:color="auto"/>
              <w:left w:val="single" w:sz="4" w:space="0" w:color="auto"/>
              <w:bottom w:val="single" w:sz="4" w:space="0" w:color="auto"/>
              <w:right w:val="single" w:sz="4" w:space="0" w:color="auto"/>
            </w:tcBorders>
            <w:vAlign w:val="center"/>
          </w:tcPr>
          <w:p w14:paraId="73302AC8" w14:textId="77777777" w:rsidR="00513B87" w:rsidRPr="00206779" w:rsidRDefault="00513B87" w:rsidP="00451482">
            <w:pPr>
              <w:ind w:left="835"/>
              <w:rPr>
                <w:rFonts w:ascii="Times New Roman" w:hAnsi="Times New Roman"/>
                <w:b/>
                <w:bCs/>
                <w:i/>
                <w:iCs/>
                <w:spacing w:val="-4"/>
                <w:w w:val="105"/>
                <w:sz w:val="24"/>
                <w:szCs w:val="24"/>
              </w:rPr>
            </w:pPr>
            <w:r w:rsidRPr="00206779">
              <w:rPr>
                <w:rFonts w:ascii="Times New Roman" w:hAnsi="Times New Roman"/>
                <w:b/>
                <w:bCs/>
                <w:i/>
                <w:iCs/>
                <w:spacing w:val="-4"/>
                <w:w w:val="105"/>
                <w:sz w:val="24"/>
                <w:szCs w:val="24"/>
              </w:rPr>
              <w:lastRenderedPageBreak/>
              <w:t>Ambulatoriu de specialitate</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9E642A7"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b/>
                <w:bCs/>
                <w:i/>
                <w:iCs/>
                <w:w w:val="105"/>
                <w:sz w:val="24"/>
                <w:szCs w:val="24"/>
              </w:rPr>
              <w:t xml:space="preserve">Nr. </w:t>
            </w:r>
            <w:r w:rsidR="00110A91" w:rsidRPr="00206779">
              <w:rPr>
                <w:rFonts w:ascii="Times New Roman" w:hAnsi="Times New Roman"/>
                <w:b/>
                <w:bCs/>
                <w:i/>
                <w:iCs/>
                <w:w w:val="105"/>
                <w:sz w:val="24"/>
                <w:szCs w:val="24"/>
              </w:rPr>
              <w:t>M</w:t>
            </w:r>
            <w:r w:rsidRPr="00206779">
              <w:rPr>
                <w:rFonts w:ascii="Times New Roman" w:hAnsi="Times New Roman"/>
                <w:b/>
                <w:bCs/>
                <w:i/>
                <w:iCs/>
                <w:w w:val="105"/>
                <w:sz w:val="24"/>
                <w:szCs w:val="24"/>
              </w:rPr>
              <w:t>edici</w:t>
            </w:r>
          </w:p>
        </w:tc>
      </w:tr>
      <w:tr w:rsidR="00206779" w:rsidRPr="00206779" w14:paraId="386E0851" w14:textId="77777777" w:rsidTr="00451482">
        <w:trPr>
          <w:trHeight w:hRule="exact" w:val="284"/>
        </w:trPr>
        <w:tc>
          <w:tcPr>
            <w:tcW w:w="4579" w:type="dxa"/>
            <w:tcBorders>
              <w:top w:val="single" w:sz="4" w:space="0" w:color="auto"/>
              <w:left w:val="single" w:sz="4" w:space="0" w:color="auto"/>
              <w:bottom w:val="single" w:sz="4" w:space="0" w:color="auto"/>
              <w:right w:val="single" w:sz="4" w:space="0" w:color="auto"/>
            </w:tcBorders>
          </w:tcPr>
          <w:p w14:paraId="27CF141C" w14:textId="77777777" w:rsidR="00D53106" w:rsidRPr="00206779" w:rsidRDefault="00D53106" w:rsidP="00451482">
            <w:pPr>
              <w:rPr>
                <w:rFonts w:ascii="Times New Roman" w:hAnsi="Times New Roman"/>
                <w:sz w:val="24"/>
                <w:szCs w:val="24"/>
                <w:lang w:eastAsia="ro-RO"/>
              </w:rPr>
            </w:pPr>
          </w:p>
        </w:tc>
        <w:tc>
          <w:tcPr>
            <w:tcW w:w="1363" w:type="dxa"/>
            <w:tcBorders>
              <w:top w:val="single" w:sz="4" w:space="0" w:color="auto"/>
              <w:left w:val="single" w:sz="4" w:space="0" w:color="auto"/>
              <w:bottom w:val="single" w:sz="4" w:space="0" w:color="auto"/>
              <w:right w:val="single" w:sz="4" w:space="0" w:color="auto"/>
            </w:tcBorders>
            <w:vAlign w:val="center"/>
          </w:tcPr>
          <w:p w14:paraId="4E4340E0" w14:textId="1652ED88" w:rsidR="00D53106" w:rsidRPr="00206779" w:rsidRDefault="00D53106" w:rsidP="009B3EF7">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9B3EF7" w:rsidRPr="00206779">
              <w:rPr>
                <w:rFonts w:ascii="Times New Roman" w:hAnsi="Times New Roman"/>
                <w:b/>
                <w:bCs/>
                <w:i/>
                <w:iCs/>
                <w:w w:val="105"/>
                <w:sz w:val="24"/>
                <w:szCs w:val="24"/>
              </w:rPr>
              <w:t>1</w:t>
            </w:r>
          </w:p>
        </w:tc>
        <w:tc>
          <w:tcPr>
            <w:tcW w:w="1157" w:type="dxa"/>
            <w:tcBorders>
              <w:top w:val="single" w:sz="4" w:space="0" w:color="auto"/>
              <w:left w:val="single" w:sz="4" w:space="0" w:color="auto"/>
              <w:bottom w:val="single" w:sz="4" w:space="0" w:color="auto"/>
              <w:right w:val="single" w:sz="4" w:space="0" w:color="auto"/>
            </w:tcBorders>
            <w:vAlign w:val="center"/>
          </w:tcPr>
          <w:p w14:paraId="051CAEE4" w14:textId="72C442D2" w:rsidR="00D53106" w:rsidRPr="00206779" w:rsidRDefault="00D53106" w:rsidP="009B3EF7">
            <w:pPr>
              <w:jc w:val="center"/>
              <w:rPr>
                <w:rFonts w:ascii="Times New Roman" w:hAnsi="Times New Roman"/>
                <w:w w:val="105"/>
                <w:sz w:val="24"/>
                <w:szCs w:val="24"/>
              </w:rPr>
            </w:pPr>
            <w:r w:rsidRPr="00206779">
              <w:rPr>
                <w:rFonts w:ascii="Times New Roman" w:hAnsi="Times New Roman"/>
                <w:b/>
                <w:bCs/>
                <w:i/>
                <w:iCs/>
                <w:w w:val="105"/>
                <w:sz w:val="24"/>
                <w:szCs w:val="24"/>
              </w:rPr>
              <w:t>202</w:t>
            </w:r>
            <w:r w:rsidR="009B3EF7" w:rsidRPr="00206779">
              <w:rPr>
                <w:rFonts w:ascii="Times New Roman" w:hAnsi="Times New Roman"/>
                <w:b/>
                <w:bCs/>
                <w:i/>
                <w:iCs/>
                <w:w w:val="105"/>
                <w:sz w:val="24"/>
                <w:szCs w:val="24"/>
              </w:rPr>
              <w:t>2</w:t>
            </w:r>
          </w:p>
        </w:tc>
      </w:tr>
      <w:tr w:rsidR="00206779" w:rsidRPr="00206779" w14:paraId="589A8935" w14:textId="77777777" w:rsidTr="00451482">
        <w:trPr>
          <w:trHeight w:hRule="exact" w:val="288"/>
        </w:trPr>
        <w:tc>
          <w:tcPr>
            <w:tcW w:w="4579" w:type="dxa"/>
            <w:tcBorders>
              <w:top w:val="single" w:sz="4" w:space="0" w:color="auto"/>
              <w:left w:val="single" w:sz="4" w:space="0" w:color="auto"/>
              <w:bottom w:val="single" w:sz="4" w:space="0" w:color="auto"/>
              <w:right w:val="single" w:sz="4" w:space="0" w:color="auto"/>
            </w:tcBorders>
            <w:vAlign w:val="center"/>
          </w:tcPr>
          <w:p w14:paraId="7041DAB3" w14:textId="77777777" w:rsidR="00D53106" w:rsidRPr="00206779" w:rsidRDefault="00D53106" w:rsidP="00451482">
            <w:pPr>
              <w:ind w:left="115"/>
              <w:rPr>
                <w:rFonts w:ascii="Times New Roman" w:hAnsi="Times New Roman"/>
                <w:spacing w:val="-4"/>
                <w:w w:val="105"/>
                <w:sz w:val="24"/>
                <w:szCs w:val="24"/>
              </w:rPr>
            </w:pPr>
            <w:r w:rsidRPr="00206779">
              <w:rPr>
                <w:rFonts w:ascii="Times New Roman" w:hAnsi="Times New Roman"/>
                <w:spacing w:val="-4"/>
                <w:w w:val="105"/>
                <w:sz w:val="24"/>
                <w:szCs w:val="24"/>
              </w:rPr>
              <w:t>Investigatii paraclinice:</w:t>
            </w:r>
          </w:p>
        </w:tc>
        <w:tc>
          <w:tcPr>
            <w:tcW w:w="1363" w:type="dxa"/>
            <w:tcBorders>
              <w:top w:val="single" w:sz="4" w:space="0" w:color="auto"/>
              <w:left w:val="single" w:sz="4" w:space="0" w:color="auto"/>
              <w:bottom w:val="single" w:sz="4" w:space="0" w:color="auto"/>
              <w:right w:val="single" w:sz="4" w:space="0" w:color="auto"/>
            </w:tcBorders>
          </w:tcPr>
          <w:p w14:paraId="296FE59D" w14:textId="77777777" w:rsidR="00D53106" w:rsidRPr="00206779" w:rsidRDefault="00D53106" w:rsidP="00451482">
            <w:pPr>
              <w:rPr>
                <w:rFonts w:ascii="Times New Roman" w:hAnsi="Times New Roman"/>
                <w:sz w:val="24"/>
                <w:szCs w:val="24"/>
                <w:lang w:eastAsia="ro-RO"/>
              </w:rPr>
            </w:pPr>
          </w:p>
        </w:tc>
        <w:tc>
          <w:tcPr>
            <w:tcW w:w="1157" w:type="dxa"/>
            <w:tcBorders>
              <w:top w:val="single" w:sz="4" w:space="0" w:color="auto"/>
              <w:left w:val="single" w:sz="4" w:space="0" w:color="auto"/>
              <w:bottom w:val="single" w:sz="4" w:space="0" w:color="auto"/>
              <w:right w:val="single" w:sz="4" w:space="0" w:color="auto"/>
            </w:tcBorders>
          </w:tcPr>
          <w:p w14:paraId="44C870C2" w14:textId="77777777" w:rsidR="00D53106" w:rsidRPr="00206779" w:rsidRDefault="00D53106" w:rsidP="00451482">
            <w:pPr>
              <w:rPr>
                <w:rFonts w:ascii="Times New Roman" w:hAnsi="Times New Roman"/>
                <w:sz w:val="24"/>
                <w:szCs w:val="24"/>
                <w:lang w:eastAsia="ro-RO"/>
              </w:rPr>
            </w:pPr>
          </w:p>
        </w:tc>
      </w:tr>
      <w:tr w:rsidR="00206779" w:rsidRPr="00206779" w14:paraId="5BDBFCBB" w14:textId="77777777" w:rsidTr="00451482">
        <w:trPr>
          <w:trHeight w:hRule="exact" w:val="288"/>
        </w:trPr>
        <w:tc>
          <w:tcPr>
            <w:tcW w:w="4579" w:type="dxa"/>
            <w:tcBorders>
              <w:top w:val="single" w:sz="4" w:space="0" w:color="auto"/>
              <w:left w:val="single" w:sz="4" w:space="0" w:color="auto"/>
              <w:bottom w:val="single" w:sz="4" w:space="0" w:color="auto"/>
              <w:right w:val="single" w:sz="4" w:space="0" w:color="auto"/>
            </w:tcBorders>
            <w:vAlign w:val="center"/>
          </w:tcPr>
          <w:p w14:paraId="3B8EA214" w14:textId="77777777" w:rsidR="00D53106" w:rsidRPr="00206779" w:rsidRDefault="00D53106" w:rsidP="00451482">
            <w:pPr>
              <w:ind w:left="115"/>
              <w:rPr>
                <w:rFonts w:ascii="Times New Roman" w:hAnsi="Times New Roman"/>
                <w:i/>
                <w:iCs/>
                <w:spacing w:val="-16"/>
                <w:sz w:val="24"/>
                <w:szCs w:val="24"/>
              </w:rPr>
            </w:pPr>
            <w:r w:rsidRPr="00206779">
              <w:rPr>
                <w:rFonts w:ascii="Times New Roman" w:hAnsi="Times New Roman"/>
                <w:i/>
                <w:iCs/>
                <w:spacing w:val="-16"/>
                <w:sz w:val="24"/>
                <w:szCs w:val="24"/>
              </w:rPr>
              <w:t>laborator</w:t>
            </w:r>
          </w:p>
        </w:tc>
        <w:tc>
          <w:tcPr>
            <w:tcW w:w="1363" w:type="dxa"/>
            <w:tcBorders>
              <w:top w:val="single" w:sz="4" w:space="0" w:color="auto"/>
              <w:left w:val="single" w:sz="4" w:space="0" w:color="auto"/>
              <w:bottom w:val="single" w:sz="4" w:space="0" w:color="auto"/>
              <w:right w:val="single" w:sz="4" w:space="0" w:color="auto"/>
            </w:tcBorders>
            <w:vAlign w:val="center"/>
          </w:tcPr>
          <w:p w14:paraId="69EC9B5A" w14:textId="532E1A6A" w:rsidR="00D53106" w:rsidRPr="00206779" w:rsidRDefault="00D53106" w:rsidP="009B3EF7">
            <w:pPr>
              <w:jc w:val="center"/>
              <w:rPr>
                <w:rFonts w:ascii="Times New Roman" w:hAnsi="Times New Roman"/>
                <w:w w:val="105"/>
                <w:sz w:val="24"/>
                <w:szCs w:val="24"/>
              </w:rPr>
            </w:pPr>
            <w:r w:rsidRPr="00206779">
              <w:rPr>
                <w:rFonts w:ascii="Times New Roman" w:hAnsi="Times New Roman"/>
                <w:w w:val="105"/>
                <w:sz w:val="24"/>
                <w:szCs w:val="24"/>
              </w:rPr>
              <w:t>1</w:t>
            </w:r>
            <w:r w:rsidR="009B3EF7" w:rsidRPr="00206779">
              <w:rPr>
                <w:rFonts w:ascii="Times New Roman" w:hAnsi="Times New Roman"/>
                <w:w w:val="105"/>
                <w:sz w:val="24"/>
                <w:szCs w:val="24"/>
              </w:rPr>
              <w:t>6</w:t>
            </w:r>
          </w:p>
        </w:tc>
        <w:tc>
          <w:tcPr>
            <w:tcW w:w="1157" w:type="dxa"/>
            <w:tcBorders>
              <w:top w:val="single" w:sz="4" w:space="0" w:color="auto"/>
              <w:left w:val="single" w:sz="4" w:space="0" w:color="auto"/>
              <w:bottom w:val="single" w:sz="4" w:space="0" w:color="auto"/>
              <w:right w:val="single" w:sz="4" w:space="0" w:color="auto"/>
            </w:tcBorders>
            <w:vAlign w:val="center"/>
          </w:tcPr>
          <w:p w14:paraId="3510AD7A" w14:textId="59F5E90E" w:rsidR="00D53106" w:rsidRPr="00206779" w:rsidRDefault="00D53106" w:rsidP="009B3EF7">
            <w:pPr>
              <w:jc w:val="center"/>
              <w:rPr>
                <w:rFonts w:ascii="Times New Roman" w:hAnsi="Times New Roman"/>
                <w:w w:val="105"/>
                <w:sz w:val="24"/>
                <w:szCs w:val="24"/>
              </w:rPr>
            </w:pPr>
            <w:r w:rsidRPr="00206779">
              <w:rPr>
                <w:rFonts w:ascii="Times New Roman" w:hAnsi="Times New Roman"/>
                <w:w w:val="105"/>
                <w:sz w:val="24"/>
                <w:szCs w:val="24"/>
              </w:rPr>
              <w:t>1</w:t>
            </w:r>
            <w:r w:rsidR="009B3EF7" w:rsidRPr="00206779">
              <w:rPr>
                <w:rFonts w:ascii="Times New Roman" w:hAnsi="Times New Roman"/>
                <w:w w:val="105"/>
                <w:sz w:val="24"/>
                <w:szCs w:val="24"/>
              </w:rPr>
              <w:t>9</w:t>
            </w:r>
          </w:p>
        </w:tc>
      </w:tr>
      <w:tr w:rsidR="00206779" w:rsidRPr="00206779" w14:paraId="7DCB84EA" w14:textId="77777777" w:rsidTr="00451482">
        <w:trPr>
          <w:trHeight w:hRule="exact" w:val="283"/>
        </w:trPr>
        <w:tc>
          <w:tcPr>
            <w:tcW w:w="4579" w:type="dxa"/>
            <w:tcBorders>
              <w:top w:val="single" w:sz="4" w:space="0" w:color="auto"/>
              <w:left w:val="single" w:sz="4" w:space="0" w:color="auto"/>
              <w:bottom w:val="single" w:sz="4" w:space="0" w:color="auto"/>
              <w:right w:val="single" w:sz="4" w:space="0" w:color="auto"/>
            </w:tcBorders>
            <w:vAlign w:val="center"/>
          </w:tcPr>
          <w:p w14:paraId="217B82DA" w14:textId="77777777" w:rsidR="00D53106" w:rsidRPr="00206779" w:rsidRDefault="00D53106" w:rsidP="00451482">
            <w:pPr>
              <w:ind w:left="115"/>
              <w:rPr>
                <w:rFonts w:ascii="Times New Roman" w:hAnsi="Times New Roman"/>
                <w:i/>
                <w:iCs/>
                <w:spacing w:val="-2"/>
                <w:sz w:val="24"/>
                <w:szCs w:val="24"/>
              </w:rPr>
            </w:pPr>
            <w:r w:rsidRPr="00206779">
              <w:rPr>
                <w:rFonts w:ascii="Times New Roman" w:hAnsi="Times New Roman"/>
                <w:i/>
                <w:iCs/>
                <w:spacing w:val="-2"/>
                <w:sz w:val="24"/>
                <w:szCs w:val="24"/>
              </w:rPr>
              <w:t>anatomie patologică</w:t>
            </w:r>
          </w:p>
        </w:tc>
        <w:tc>
          <w:tcPr>
            <w:tcW w:w="1363" w:type="dxa"/>
            <w:tcBorders>
              <w:top w:val="single" w:sz="4" w:space="0" w:color="auto"/>
              <w:left w:val="single" w:sz="4" w:space="0" w:color="auto"/>
              <w:bottom w:val="single" w:sz="4" w:space="0" w:color="auto"/>
              <w:right w:val="single" w:sz="4" w:space="0" w:color="auto"/>
            </w:tcBorders>
            <w:vAlign w:val="center"/>
          </w:tcPr>
          <w:p w14:paraId="1A57B4C6" w14:textId="77777777" w:rsidR="00D53106" w:rsidRPr="00206779" w:rsidRDefault="00D53106" w:rsidP="00451482">
            <w:pPr>
              <w:jc w:val="center"/>
              <w:rPr>
                <w:rFonts w:ascii="Times New Roman" w:hAnsi="Times New Roman"/>
                <w:w w:val="105"/>
                <w:sz w:val="24"/>
                <w:szCs w:val="24"/>
              </w:rPr>
            </w:pPr>
            <w:r w:rsidRPr="00206779">
              <w:rPr>
                <w:rFonts w:ascii="Times New Roman" w:hAnsi="Times New Roman"/>
                <w:w w:val="105"/>
                <w:sz w:val="24"/>
                <w:szCs w:val="24"/>
              </w:rPr>
              <w:t>3</w:t>
            </w:r>
          </w:p>
        </w:tc>
        <w:tc>
          <w:tcPr>
            <w:tcW w:w="1157" w:type="dxa"/>
            <w:tcBorders>
              <w:top w:val="single" w:sz="4" w:space="0" w:color="auto"/>
              <w:left w:val="single" w:sz="4" w:space="0" w:color="auto"/>
              <w:bottom w:val="single" w:sz="4" w:space="0" w:color="auto"/>
              <w:right w:val="single" w:sz="4" w:space="0" w:color="auto"/>
            </w:tcBorders>
            <w:vAlign w:val="center"/>
          </w:tcPr>
          <w:p w14:paraId="31BEBFA9" w14:textId="2D1C16D9" w:rsidR="00D53106" w:rsidRPr="00206779" w:rsidRDefault="009B3EF7" w:rsidP="00451482">
            <w:pPr>
              <w:jc w:val="center"/>
              <w:rPr>
                <w:rFonts w:ascii="Times New Roman" w:hAnsi="Times New Roman"/>
                <w:w w:val="105"/>
                <w:sz w:val="24"/>
                <w:szCs w:val="24"/>
              </w:rPr>
            </w:pPr>
            <w:r w:rsidRPr="00206779">
              <w:rPr>
                <w:rFonts w:ascii="Times New Roman" w:hAnsi="Times New Roman"/>
                <w:w w:val="105"/>
                <w:sz w:val="24"/>
                <w:szCs w:val="24"/>
              </w:rPr>
              <w:t>4</w:t>
            </w:r>
          </w:p>
        </w:tc>
      </w:tr>
      <w:tr w:rsidR="00206779" w:rsidRPr="00206779" w14:paraId="057494DC" w14:textId="77777777" w:rsidTr="00451482">
        <w:trPr>
          <w:trHeight w:val="313"/>
        </w:trPr>
        <w:tc>
          <w:tcPr>
            <w:tcW w:w="4579" w:type="dxa"/>
            <w:tcBorders>
              <w:top w:val="single" w:sz="4" w:space="0" w:color="auto"/>
              <w:left w:val="single" w:sz="4" w:space="0" w:color="auto"/>
              <w:bottom w:val="single" w:sz="4" w:space="0" w:color="auto"/>
              <w:right w:val="single" w:sz="4" w:space="0" w:color="auto"/>
            </w:tcBorders>
            <w:vAlign w:val="center"/>
          </w:tcPr>
          <w:p w14:paraId="03B71300" w14:textId="77777777" w:rsidR="00D53106" w:rsidRPr="00206779" w:rsidRDefault="00D53106" w:rsidP="00451482">
            <w:pPr>
              <w:ind w:left="115"/>
              <w:rPr>
                <w:rFonts w:ascii="Times New Roman" w:hAnsi="Times New Roman"/>
                <w:spacing w:val="42"/>
                <w:w w:val="105"/>
                <w:sz w:val="24"/>
                <w:szCs w:val="24"/>
              </w:rPr>
            </w:pPr>
            <w:r w:rsidRPr="00206779">
              <w:rPr>
                <w:rFonts w:ascii="Times New Roman" w:hAnsi="Times New Roman"/>
                <w:i/>
                <w:iCs/>
                <w:spacing w:val="-2"/>
                <w:sz w:val="24"/>
                <w:szCs w:val="24"/>
              </w:rPr>
              <w:t>radiologie si imagistica medicala</w:t>
            </w:r>
          </w:p>
        </w:tc>
        <w:tc>
          <w:tcPr>
            <w:tcW w:w="1363" w:type="dxa"/>
            <w:tcBorders>
              <w:top w:val="single" w:sz="4" w:space="0" w:color="auto"/>
              <w:left w:val="single" w:sz="4" w:space="0" w:color="auto"/>
              <w:bottom w:val="single" w:sz="4" w:space="0" w:color="auto"/>
              <w:right w:val="single" w:sz="4" w:space="0" w:color="auto"/>
            </w:tcBorders>
            <w:vAlign w:val="center"/>
          </w:tcPr>
          <w:p w14:paraId="2160A292" w14:textId="7A40B6B0" w:rsidR="00D53106" w:rsidRPr="00206779" w:rsidRDefault="00D53106" w:rsidP="009B3EF7">
            <w:pPr>
              <w:jc w:val="center"/>
              <w:rPr>
                <w:rFonts w:ascii="Times New Roman" w:hAnsi="Times New Roman"/>
                <w:w w:val="105"/>
                <w:sz w:val="24"/>
                <w:szCs w:val="24"/>
              </w:rPr>
            </w:pPr>
            <w:r w:rsidRPr="00206779">
              <w:rPr>
                <w:rFonts w:ascii="Times New Roman" w:hAnsi="Times New Roman"/>
                <w:w w:val="105"/>
                <w:sz w:val="24"/>
                <w:szCs w:val="24"/>
              </w:rPr>
              <w:t>1</w:t>
            </w:r>
            <w:r w:rsidR="009B3EF7" w:rsidRPr="00206779">
              <w:rPr>
                <w:rFonts w:ascii="Times New Roman" w:hAnsi="Times New Roman"/>
                <w:w w:val="105"/>
                <w:sz w:val="24"/>
                <w:szCs w:val="24"/>
              </w:rPr>
              <w:t>6</w:t>
            </w:r>
          </w:p>
        </w:tc>
        <w:tc>
          <w:tcPr>
            <w:tcW w:w="1157" w:type="dxa"/>
            <w:tcBorders>
              <w:top w:val="single" w:sz="4" w:space="0" w:color="auto"/>
              <w:left w:val="single" w:sz="4" w:space="0" w:color="auto"/>
              <w:bottom w:val="single" w:sz="4" w:space="0" w:color="auto"/>
              <w:right w:val="single" w:sz="4" w:space="0" w:color="auto"/>
            </w:tcBorders>
            <w:vAlign w:val="center"/>
          </w:tcPr>
          <w:p w14:paraId="13497E07" w14:textId="4817A1B3" w:rsidR="00D53106" w:rsidRPr="00206779" w:rsidRDefault="00D53106" w:rsidP="009B3EF7">
            <w:pPr>
              <w:jc w:val="center"/>
              <w:rPr>
                <w:rFonts w:ascii="Times New Roman" w:hAnsi="Times New Roman"/>
                <w:w w:val="105"/>
                <w:sz w:val="24"/>
                <w:szCs w:val="24"/>
              </w:rPr>
            </w:pPr>
            <w:r w:rsidRPr="00206779">
              <w:rPr>
                <w:rFonts w:ascii="Times New Roman" w:hAnsi="Times New Roman"/>
                <w:w w:val="105"/>
                <w:sz w:val="24"/>
                <w:szCs w:val="24"/>
              </w:rPr>
              <w:t>1</w:t>
            </w:r>
            <w:r w:rsidR="009B3EF7" w:rsidRPr="00206779">
              <w:rPr>
                <w:rFonts w:ascii="Times New Roman" w:hAnsi="Times New Roman"/>
                <w:w w:val="105"/>
                <w:sz w:val="24"/>
                <w:szCs w:val="24"/>
              </w:rPr>
              <w:t>8</w:t>
            </w:r>
          </w:p>
        </w:tc>
      </w:tr>
    </w:tbl>
    <w:p w14:paraId="647F65E1" w14:textId="5D738BE6" w:rsidR="00513B87" w:rsidRPr="00206779" w:rsidRDefault="00513B87" w:rsidP="00CE134C">
      <w:pPr>
        <w:spacing w:before="144"/>
        <w:ind w:right="1050" w:firstLine="708"/>
        <w:jc w:val="both"/>
        <w:rPr>
          <w:rFonts w:ascii="Times New Roman" w:hAnsi="Times New Roman"/>
          <w:bCs/>
          <w:iCs/>
          <w:spacing w:val="-1"/>
          <w:w w:val="105"/>
          <w:sz w:val="24"/>
          <w:szCs w:val="24"/>
          <w:lang w:val="fr-FR"/>
        </w:rPr>
      </w:pPr>
      <w:r w:rsidRPr="00206779">
        <w:rPr>
          <w:rFonts w:ascii="Times New Roman" w:hAnsi="Times New Roman"/>
          <w:bCs/>
          <w:iCs/>
          <w:spacing w:val="-1"/>
          <w:w w:val="105"/>
          <w:sz w:val="24"/>
          <w:szCs w:val="24"/>
          <w:lang w:val="fr-FR"/>
        </w:rPr>
        <w:t xml:space="preserve">In tabelul de mai jos este prezentata situatia cuprinzand numarul de furnizori </w:t>
      </w:r>
      <w:r w:rsidR="00A75F4A" w:rsidRPr="00206779">
        <w:rPr>
          <w:rFonts w:ascii="Times New Roman" w:hAnsi="Times New Roman"/>
          <w:bCs/>
          <w:iCs/>
          <w:spacing w:val="-1"/>
          <w:w w:val="105"/>
          <w:sz w:val="24"/>
          <w:szCs w:val="24"/>
          <w:lang w:val="fr-FR"/>
        </w:rPr>
        <w:t xml:space="preserve">    </w:t>
      </w:r>
      <w:r w:rsidR="00CE134C" w:rsidRPr="00206779">
        <w:rPr>
          <w:rFonts w:ascii="Times New Roman" w:hAnsi="Times New Roman"/>
          <w:bCs/>
          <w:iCs/>
          <w:spacing w:val="-1"/>
          <w:w w:val="105"/>
          <w:sz w:val="24"/>
          <w:szCs w:val="24"/>
          <w:lang w:val="fr-FR"/>
        </w:rPr>
        <w:t xml:space="preserve">   </w:t>
      </w:r>
      <w:r w:rsidRPr="00206779">
        <w:rPr>
          <w:rFonts w:ascii="Times New Roman" w:hAnsi="Times New Roman"/>
          <w:bCs/>
          <w:iCs/>
          <w:spacing w:val="-1"/>
          <w:w w:val="105"/>
          <w:sz w:val="24"/>
          <w:szCs w:val="24"/>
          <w:lang w:val="fr-FR"/>
        </w:rPr>
        <w:t xml:space="preserve">care </w:t>
      </w:r>
      <w:r w:rsidRPr="00206779">
        <w:rPr>
          <w:rFonts w:ascii="Times New Roman" w:hAnsi="Times New Roman"/>
          <w:bCs/>
          <w:iCs/>
          <w:spacing w:val="-5"/>
          <w:w w:val="105"/>
          <w:sz w:val="24"/>
          <w:szCs w:val="24"/>
          <w:lang w:val="fr-FR"/>
        </w:rPr>
        <w:t>au acordat servicii medicale paraclinice aflate in relatie contractuala cu CAS Satu Mare in anul 202</w:t>
      </w:r>
      <w:r w:rsidR="009B3EF7" w:rsidRPr="00206779">
        <w:rPr>
          <w:rFonts w:ascii="Times New Roman" w:hAnsi="Times New Roman"/>
          <w:bCs/>
          <w:iCs/>
          <w:spacing w:val="-5"/>
          <w:w w:val="105"/>
          <w:sz w:val="24"/>
          <w:szCs w:val="24"/>
          <w:lang w:val="fr-FR"/>
        </w:rPr>
        <w:t>2</w:t>
      </w:r>
      <w:r w:rsidR="00B26F6E" w:rsidRPr="00206779">
        <w:rPr>
          <w:rFonts w:ascii="Times New Roman" w:hAnsi="Times New Roman"/>
          <w:bCs/>
          <w:iCs/>
          <w:spacing w:val="-5"/>
          <w:w w:val="105"/>
          <w:sz w:val="24"/>
          <w:szCs w:val="24"/>
          <w:lang w:val="fr-FR"/>
        </w:rPr>
        <w:t xml:space="preserve"> (comparativ cu anul 20</w:t>
      </w:r>
      <w:r w:rsidR="00D53106" w:rsidRPr="00206779">
        <w:rPr>
          <w:rFonts w:ascii="Times New Roman" w:hAnsi="Times New Roman"/>
          <w:bCs/>
          <w:iCs/>
          <w:spacing w:val="-5"/>
          <w:w w:val="105"/>
          <w:sz w:val="24"/>
          <w:szCs w:val="24"/>
          <w:lang w:val="fr-FR"/>
        </w:rPr>
        <w:t>2</w:t>
      </w:r>
      <w:r w:rsidR="009B3EF7" w:rsidRPr="00206779">
        <w:rPr>
          <w:rFonts w:ascii="Times New Roman" w:hAnsi="Times New Roman"/>
          <w:bCs/>
          <w:iCs/>
          <w:spacing w:val="-5"/>
          <w:w w:val="105"/>
          <w:sz w:val="24"/>
          <w:szCs w:val="24"/>
          <w:lang w:val="fr-FR"/>
        </w:rPr>
        <w:t>1</w:t>
      </w:r>
      <w:r w:rsidR="00B26F6E" w:rsidRPr="00206779">
        <w:rPr>
          <w:rFonts w:ascii="Times New Roman" w:hAnsi="Times New Roman"/>
          <w:bCs/>
          <w:iCs/>
          <w:spacing w:val="-5"/>
          <w:w w:val="105"/>
          <w:sz w:val="24"/>
          <w:szCs w:val="24"/>
          <w:lang w:val="fr-FR"/>
        </w:rPr>
        <w: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1620"/>
        <w:gridCol w:w="1800"/>
        <w:gridCol w:w="1486"/>
        <w:gridCol w:w="1431"/>
      </w:tblGrid>
      <w:tr w:rsidR="00206779" w:rsidRPr="00206779" w14:paraId="51E84ED7" w14:textId="77777777" w:rsidTr="009B3EF7">
        <w:tc>
          <w:tcPr>
            <w:tcW w:w="3060" w:type="dxa"/>
            <w:vMerge w:val="restart"/>
          </w:tcPr>
          <w:p w14:paraId="06745E28" w14:textId="77777777" w:rsidR="00513B87" w:rsidRPr="00206779" w:rsidRDefault="00513B87" w:rsidP="009B3EF7">
            <w:pPr>
              <w:spacing w:before="144" w:after="0" w:line="240" w:lineRule="auto"/>
              <w:ind w:right="648"/>
              <w:jc w:val="center"/>
              <w:rPr>
                <w:rFonts w:ascii="Times New Roman" w:eastAsia="Times New Roman" w:hAnsi="Times New Roman"/>
                <w:b/>
                <w:bCs/>
                <w:i/>
                <w:iCs/>
                <w:spacing w:val="-5"/>
                <w:w w:val="105"/>
                <w:sz w:val="24"/>
                <w:szCs w:val="24"/>
              </w:rPr>
            </w:pPr>
            <w:r w:rsidRPr="00206779">
              <w:rPr>
                <w:rFonts w:ascii="Times New Roman" w:eastAsia="Times New Roman" w:hAnsi="Times New Roman"/>
                <w:b/>
                <w:bCs/>
                <w:i/>
                <w:iCs/>
                <w:spacing w:val="-4"/>
                <w:w w:val="105"/>
                <w:sz w:val="24"/>
                <w:szCs w:val="24"/>
              </w:rPr>
              <w:t>Ambulatoriu de specialitate</w:t>
            </w:r>
          </w:p>
        </w:tc>
        <w:tc>
          <w:tcPr>
            <w:tcW w:w="6337" w:type="dxa"/>
            <w:gridSpan w:val="4"/>
          </w:tcPr>
          <w:p w14:paraId="394CC9D9" w14:textId="77777777" w:rsidR="00513B87" w:rsidRPr="00206779" w:rsidRDefault="00513B87" w:rsidP="00451482">
            <w:pPr>
              <w:spacing w:before="144" w:after="0" w:line="240" w:lineRule="auto"/>
              <w:ind w:right="648"/>
              <w:jc w:val="center"/>
              <w:rPr>
                <w:rFonts w:ascii="Times New Roman" w:eastAsia="Times New Roman" w:hAnsi="Times New Roman"/>
                <w:b/>
                <w:bCs/>
                <w:i/>
                <w:iCs/>
                <w:spacing w:val="-5"/>
                <w:w w:val="105"/>
                <w:sz w:val="24"/>
                <w:szCs w:val="24"/>
              </w:rPr>
            </w:pPr>
            <w:r w:rsidRPr="00206779">
              <w:rPr>
                <w:rFonts w:ascii="Times New Roman" w:eastAsia="Times New Roman" w:hAnsi="Times New Roman"/>
                <w:b/>
                <w:bCs/>
                <w:i/>
                <w:iCs/>
                <w:spacing w:val="-5"/>
                <w:w w:val="105"/>
                <w:sz w:val="24"/>
                <w:szCs w:val="24"/>
              </w:rPr>
              <w:t xml:space="preserve">Nr. </w:t>
            </w:r>
            <w:r w:rsidR="00623B71" w:rsidRPr="00206779">
              <w:rPr>
                <w:rFonts w:ascii="Times New Roman" w:eastAsia="Times New Roman" w:hAnsi="Times New Roman"/>
                <w:b/>
                <w:bCs/>
                <w:i/>
                <w:iCs/>
                <w:spacing w:val="-5"/>
                <w:w w:val="105"/>
                <w:sz w:val="24"/>
                <w:szCs w:val="24"/>
              </w:rPr>
              <w:t>F</w:t>
            </w:r>
            <w:r w:rsidRPr="00206779">
              <w:rPr>
                <w:rFonts w:ascii="Times New Roman" w:eastAsia="Times New Roman" w:hAnsi="Times New Roman"/>
                <w:b/>
                <w:bCs/>
                <w:i/>
                <w:iCs/>
                <w:spacing w:val="-5"/>
                <w:w w:val="105"/>
                <w:sz w:val="24"/>
                <w:szCs w:val="24"/>
              </w:rPr>
              <w:t>urnizori</w:t>
            </w:r>
          </w:p>
        </w:tc>
      </w:tr>
      <w:tr w:rsidR="00206779" w:rsidRPr="00206779" w14:paraId="37FE018A" w14:textId="77777777" w:rsidTr="009B3EF7">
        <w:tc>
          <w:tcPr>
            <w:tcW w:w="3060" w:type="dxa"/>
            <w:vMerge/>
          </w:tcPr>
          <w:p w14:paraId="5825731C" w14:textId="77777777" w:rsidR="00D53106" w:rsidRPr="00206779" w:rsidRDefault="00D53106" w:rsidP="00451482">
            <w:pPr>
              <w:spacing w:before="144" w:after="0" w:line="240" w:lineRule="auto"/>
              <w:ind w:right="648"/>
              <w:jc w:val="both"/>
              <w:rPr>
                <w:rFonts w:ascii="Times New Roman" w:eastAsia="Times New Roman" w:hAnsi="Times New Roman"/>
                <w:b/>
                <w:bCs/>
                <w:i/>
                <w:iCs/>
                <w:spacing w:val="-5"/>
                <w:w w:val="105"/>
                <w:sz w:val="24"/>
                <w:szCs w:val="24"/>
              </w:rPr>
            </w:pPr>
          </w:p>
        </w:tc>
        <w:tc>
          <w:tcPr>
            <w:tcW w:w="3420" w:type="dxa"/>
            <w:gridSpan w:val="2"/>
            <w:vAlign w:val="center"/>
          </w:tcPr>
          <w:p w14:paraId="2FBDCD51" w14:textId="772EEEEF" w:rsidR="00D53106" w:rsidRPr="00206779" w:rsidRDefault="009B3EF7" w:rsidP="00451482">
            <w:pPr>
              <w:spacing w:after="0" w:line="240" w:lineRule="auto"/>
              <w:jc w:val="center"/>
              <w:rPr>
                <w:rFonts w:ascii="Times New Roman" w:eastAsia="Times New Roman" w:hAnsi="Times New Roman"/>
                <w:b/>
                <w:bCs/>
                <w:i/>
                <w:iCs/>
                <w:w w:val="105"/>
                <w:sz w:val="24"/>
                <w:szCs w:val="24"/>
              </w:rPr>
            </w:pPr>
            <w:r w:rsidRPr="00206779">
              <w:rPr>
                <w:rFonts w:ascii="Times New Roman" w:eastAsia="Times New Roman" w:hAnsi="Times New Roman"/>
                <w:b/>
                <w:bCs/>
                <w:i/>
                <w:iCs/>
                <w:w w:val="105"/>
                <w:sz w:val="24"/>
                <w:szCs w:val="24"/>
              </w:rPr>
              <w:t>2021</w:t>
            </w:r>
          </w:p>
        </w:tc>
        <w:tc>
          <w:tcPr>
            <w:tcW w:w="2917" w:type="dxa"/>
            <w:gridSpan w:val="2"/>
            <w:vAlign w:val="center"/>
          </w:tcPr>
          <w:p w14:paraId="1F7A7598" w14:textId="7C9D5E94" w:rsidR="00D53106" w:rsidRPr="00206779" w:rsidRDefault="009B3EF7" w:rsidP="00451482">
            <w:pPr>
              <w:spacing w:after="0" w:line="240" w:lineRule="auto"/>
              <w:jc w:val="center"/>
              <w:rPr>
                <w:rFonts w:ascii="Times New Roman" w:eastAsia="Times New Roman" w:hAnsi="Times New Roman"/>
                <w:w w:val="105"/>
                <w:sz w:val="24"/>
                <w:szCs w:val="24"/>
              </w:rPr>
            </w:pPr>
            <w:r w:rsidRPr="00206779">
              <w:rPr>
                <w:rFonts w:ascii="Times New Roman" w:eastAsia="Times New Roman" w:hAnsi="Times New Roman"/>
                <w:b/>
                <w:bCs/>
                <w:i/>
                <w:iCs/>
                <w:w w:val="105"/>
                <w:sz w:val="24"/>
                <w:szCs w:val="24"/>
              </w:rPr>
              <w:t>2022</w:t>
            </w:r>
          </w:p>
        </w:tc>
      </w:tr>
      <w:tr w:rsidR="00206779" w:rsidRPr="00206779" w14:paraId="1BEDC8AE" w14:textId="77777777" w:rsidTr="009B3EF7">
        <w:tc>
          <w:tcPr>
            <w:tcW w:w="3060" w:type="dxa"/>
          </w:tcPr>
          <w:p w14:paraId="268DE340" w14:textId="77777777" w:rsidR="00D53106" w:rsidRPr="00206779" w:rsidRDefault="00D53106" w:rsidP="00451482">
            <w:pPr>
              <w:spacing w:after="0" w:line="240" w:lineRule="auto"/>
              <w:ind w:right="648"/>
              <w:jc w:val="center"/>
              <w:rPr>
                <w:rFonts w:ascii="Times New Roman" w:eastAsia="Times New Roman" w:hAnsi="Times New Roman"/>
                <w:b/>
                <w:bCs/>
                <w:i/>
                <w:iCs/>
                <w:spacing w:val="-5"/>
                <w:w w:val="105"/>
                <w:sz w:val="24"/>
                <w:szCs w:val="24"/>
              </w:rPr>
            </w:pPr>
            <w:r w:rsidRPr="00206779">
              <w:rPr>
                <w:rFonts w:ascii="Times New Roman" w:eastAsia="Times New Roman" w:hAnsi="Times New Roman"/>
                <w:spacing w:val="-4"/>
                <w:w w:val="105"/>
                <w:sz w:val="24"/>
                <w:szCs w:val="24"/>
              </w:rPr>
              <w:t>Investigatii paraclinice</w:t>
            </w:r>
          </w:p>
        </w:tc>
        <w:tc>
          <w:tcPr>
            <w:tcW w:w="1620" w:type="dxa"/>
          </w:tcPr>
          <w:p w14:paraId="2C53D91B" w14:textId="7C4335E6" w:rsidR="00D53106" w:rsidRPr="00206779" w:rsidRDefault="009B3EF7" w:rsidP="009B3EF7">
            <w:pPr>
              <w:spacing w:after="0" w:line="240" w:lineRule="auto"/>
              <w:ind w:right="648"/>
              <w:jc w:val="center"/>
              <w:rPr>
                <w:rFonts w:ascii="Times New Roman" w:eastAsia="Times New Roman" w:hAnsi="Times New Roman"/>
                <w:b/>
                <w:bCs/>
                <w:i/>
                <w:iCs/>
                <w:spacing w:val="-5"/>
                <w:w w:val="105"/>
                <w:sz w:val="24"/>
                <w:szCs w:val="24"/>
              </w:rPr>
            </w:pPr>
            <w:r w:rsidRPr="00206779">
              <w:rPr>
                <w:rFonts w:ascii="Times New Roman" w:eastAsia="Times New Roman" w:hAnsi="Times New Roman"/>
                <w:b/>
                <w:bCs/>
                <w:i/>
                <w:iCs/>
                <w:spacing w:val="-5"/>
                <w:w w:val="105"/>
                <w:sz w:val="24"/>
                <w:szCs w:val="24"/>
              </w:rPr>
              <w:t>Total</w:t>
            </w:r>
          </w:p>
        </w:tc>
        <w:tc>
          <w:tcPr>
            <w:tcW w:w="1800" w:type="dxa"/>
          </w:tcPr>
          <w:p w14:paraId="27BCA5E5" w14:textId="1D6AB954" w:rsidR="00D53106" w:rsidRPr="00206779" w:rsidRDefault="009B3EF7" w:rsidP="009B3EF7">
            <w:pPr>
              <w:spacing w:after="0" w:line="240" w:lineRule="auto"/>
              <w:ind w:right="648"/>
              <w:jc w:val="center"/>
              <w:rPr>
                <w:rFonts w:ascii="Times New Roman" w:eastAsia="Times New Roman" w:hAnsi="Times New Roman"/>
                <w:b/>
                <w:bCs/>
                <w:i/>
                <w:iCs/>
                <w:spacing w:val="-5"/>
                <w:w w:val="105"/>
                <w:sz w:val="24"/>
                <w:szCs w:val="24"/>
              </w:rPr>
            </w:pPr>
            <w:r w:rsidRPr="00206779">
              <w:rPr>
                <w:rFonts w:ascii="Times New Roman" w:eastAsia="Times New Roman" w:hAnsi="Times New Roman"/>
                <w:b/>
                <w:bCs/>
                <w:i/>
                <w:iCs/>
                <w:spacing w:val="-5"/>
                <w:w w:val="105"/>
                <w:sz w:val="24"/>
                <w:szCs w:val="24"/>
              </w:rPr>
              <w:t>Din care unităti publice</w:t>
            </w:r>
          </w:p>
        </w:tc>
        <w:tc>
          <w:tcPr>
            <w:tcW w:w="1486" w:type="dxa"/>
          </w:tcPr>
          <w:p w14:paraId="0B3507CE" w14:textId="7C6AC3CB" w:rsidR="00D53106" w:rsidRPr="00206779" w:rsidRDefault="00110A91" w:rsidP="009B3EF7">
            <w:pPr>
              <w:spacing w:after="0" w:line="240" w:lineRule="auto"/>
              <w:ind w:right="648"/>
              <w:jc w:val="center"/>
              <w:rPr>
                <w:rFonts w:ascii="Times New Roman" w:eastAsia="Times New Roman" w:hAnsi="Times New Roman"/>
                <w:b/>
                <w:bCs/>
                <w:i/>
                <w:iCs/>
                <w:spacing w:val="-5"/>
                <w:w w:val="105"/>
                <w:sz w:val="24"/>
                <w:szCs w:val="24"/>
              </w:rPr>
            </w:pPr>
            <w:r w:rsidRPr="00206779">
              <w:rPr>
                <w:rFonts w:ascii="Times New Roman" w:eastAsia="Times New Roman" w:hAnsi="Times New Roman"/>
                <w:b/>
                <w:bCs/>
                <w:i/>
                <w:iCs/>
                <w:spacing w:val="-5"/>
                <w:w w:val="105"/>
                <w:sz w:val="24"/>
                <w:szCs w:val="24"/>
              </w:rPr>
              <w:t>T</w:t>
            </w:r>
            <w:r w:rsidR="009B3EF7" w:rsidRPr="00206779">
              <w:rPr>
                <w:rFonts w:ascii="Times New Roman" w:eastAsia="Times New Roman" w:hAnsi="Times New Roman"/>
                <w:b/>
                <w:bCs/>
                <w:i/>
                <w:iCs/>
                <w:spacing w:val="-5"/>
                <w:w w:val="105"/>
                <w:sz w:val="24"/>
                <w:szCs w:val="24"/>
              </w:rPr>
              <w:t>otal</w:t>
            </w:r>
          </w:p>
        </w:tc>
        <w:tc>
          <w:tcPr>
            <w:tcW w:w="1431" w:type="dxa"/>
          </w:tcPr>
          <w:p w14:paraId="0C791380" w14:textId="77777777" w:rsidR="00D53106" w:rsidRPr="00206779" w:rsidRDefault="00D53106" w:rsidP="009B3EF7">
            <w:pPr>
              <w:tabs>
                <w:tab w:val="left" w:pos="1016"/>
              </w:tabs>
              <w:spacing w:after="0" w:line="240" w:lineRule="auto"/>
              <w:ind w:right="199"/>
              <w:jc w:val="center"/>
              <w:rPr>
                <w:rFonts w:ascii="Times New Roman" w:eastAsia="Times New Roman" w:hAnsi="Times New Roman"/>
                <w:b/>
                <w:bCs/>
                <w:i/>
                <w:iCs/>
                <w:spacing w:val="-5"/>
                <w:w w:val="105"/>
                <w:sz w:val="24"/>
                <w:szCs w:val="24"/>
              </w:rPr>
            </w:pPr>
            <w:r w:rsidRPr="00206779">
              <w:rPr>
                <w:rFonts w:ascii="Times New Roman" w:eastAsia="Times New Roman" w:hAnsi="Times New Roman"/>
                <w:b/>
                <w:bCs/>
                <w:i/>
                <w:iCs/>
                <w:spacing w:val="-5"/>
                <w:w w:val="105"/>
                <w:sz w:val="24"/>
                <w:szCs w:val="24"/>
              </w:rPr>
              <w:t>Din care unităti publice</w:t>
            </w:r>
          </w:p>
        </w:tc>
      </w:tr>
      <w:tr w:rsidR="00206779" w:rsidRPr="00206779" w14:paraId="4EE8A7E9" w14:textId="77777777" w:rsidTr="009B3EF7">
        <w:tc>
          <w:tcPr>
            <w:tcW w:w="3060" w:type="dxa"/>
            <w:vAlign w:val="center"/>
          </w:tcPr>
          <w:p w14:paraId="0C387103" w14:textId="77777777" w:rsidR="00D53106" w:rsidRPr="00206779" w:rsidRDefault="00D53106" w:rsidP="00451482">
            <w:pPr>
              <w:spacing w:after="0" w:line="240" w:lineRule="auto"/>
              <w:ind w:left="115"/>
              <w:rPr>
                <w:rFonts w:ascii="Times New Roman" w:eastAsia="Times New Roman" w:hAnsi="Times New Roman"/>
                <w:i/>
                <w:iCs/>
                <w:spacing w:val="-16"/>
                <w:sz w:val="24"/>
                <w:szCs w:val="24"/>
              </w:rPr>
            </w:pPr>
            <w:r w:rsidRPr="00206779">
              <w:rPr>
                <w:rFonts w:ascii="Times New Roman" w:eastAsia="Times New Roman" w:hAnsi="Times New Roman"/>
                <w:i/>
                <w:iCs/>
                <w:spacing w:val="-16"/>
                <w:sz w:val="24"/>
                <w:szCs w:val="24"/>
              </w:rPr>
              <w:t>laborator</w:t>
            </w:r>
          </w:p>
        </w:tc>
        <w:tc>
          <w:tcPr>
            <w:tcW w:w="1620" w:type="dxa"/>
          </w:tcPr>
          <w:p w14:paraId="6C544399"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14</w:t>
            </w:r>
          </w:p>
        </w:tc>
        <w:tc>
          <w:tcPr>
            <w:tcW w:w="1800" w:type="dxa"/>
          </w:tcPr>
          <w:p w14:paraId="77B237AB" w14:textId="4054CBC5" w:rsidR="00D53106" w:rsidRPr="00206779" w:rsidRDefault="009B3EF7"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w:t>
            </w:r>
          </w:p>
        </w:tc>
        <w:tc>
          <w:tcPr>
            <w:tcW w:w="1486" w:type="dxa"/>
          </w:tcPr>
          <w:p w14:paraId="0B0E9B54"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14</w:t>
            </w:r>
          </w:p>
        </w:tc>
        <w:tc>
          <w:tcPr>
            <w:tcW w:w="1431" w:type="dxa"/>
          </w:tcPr>
          <w:p w14:paraId="4A6990E6"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w:t>
            </w:r>
          </w:p>
        </w:tc>
      </w:tr>
      <w:tr w:rsidR="00206779" w:rsidRPr="00206779" w14:paraId="0D38E84B" w14:textId="77777777" w:rsidTr="009B3EF7">
        <w:tc>
          <w:tcPr>
            <w:tcW w:w="3060" w:type="dxa"/>
            <w:vAlign w:val="center"/>
          </w:tcPr>
          <w:p w14:paraId="4E7E861D" w14:textId="77777777" w:rsidR="00D53106" w:rsidRPr="00206779" w:rsidRDefault="00D53106" w:rsidP="00451482">
            <w:pPr>
              <w:spacing w:after="0" w:line="240" w:lineRule="auto"/>
              <w:ind w:left="115"/>
              <w:rPr>
                <w:rFonts w:ascii="Times New Roman" w:eastAsia="Times New Roman" w:hAnsi="Times New Roman"/>
                <w:i/>
                <w:iCs/>
                <w:spacing w:val="-2"/>
                <w:sz w:val="24"/>
                <w:szCs w:val="24"/>
              </w:rPr>
            </w:pPr>
            <w:r w:rsidRPr="00206779">
              <w:rPr>
                <w:rFonts w:ascii="Times New Roman" w:eastAsia="Times New Roman" w:hAnsi="Times New Roman"/>
                <w:i/>
                <w:iCs/>
                <w:spacing w:val="-2"/>
                <w:sz w:val="24"/>
                <w:szCs w:val="24"/>
              </w:rPr>
              <w:t>anatomie patologică</w:t>
            </w:r>
          </w:p>
        </w:tc>
        <w:tc>
          <w:tcPr>
            <w:tcW w:w="1620" w:type="dxa"/>
          </w:tcPr>
          <w:p w14:paraId="66EBD2A9"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w:t>
            </w:r>
          </w:p>
        </w:tc>
        <w:tc>
          <w:tcPr>
            <w:tcW w:w="1800" w:type="dxa"/>
          </w:tcPr>
          <w:p w14:paraId="7FFD8C36"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w:t>
            </w:r>
          </w:p>
        </w:tc>
        <w:tc>
          <w:tcPr>
            <w:tcW w:w="1486" w:type="dxa"/>
          </w:tcPr>
          <w:p w14:paraId="3CF8E642"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w:t>
            </w:r>
          </w:p>
        </w:tc>
        <w:tc>
          <w:tcPr>
            <w:tcW w:w="1431" w:type="dxa"/>
          </w:tcPr>
          <w:p w14:paraId="33A64885"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1</w:t>
            </w:r>
          </w:p>
        </w:tc>
      </w:tr>
      <w:tr w:rsidR="009B3EF7" w:rsidRPr="00206779" w14:paraId="510E95F9" w14:textId="77777777" w:rsidTr="009B3EF7">
        <w:tc>
          <w:tcPr>
            <w:tcW w:w="3060" w:type="dxa"/>
            <w:vAlign w:val="center"/>
          </w:tcPr>
          <w:p w14:paraId="5B342DC8" w14:textId="77777777" w:rsidR="00D53106" w:rsidRPr="00206779" w:rsidRDefault="00D53106" w:rsidP="00451482">
            <w:pPr>
              <w:spacing w:after="0" w:line="240" w:lineRule="auto"/>
              <w:ind w:left="115"/>
              <w:rPr>
                <w:rFonts w:ascii="Times New Roman" w:eastAsia="Times New Roman" w:hAnsi="Times New Roman"/>
                <w:spacing w:val="42"/>
                <w:w w:val="105"/>
                <w:sz w:val="24"/>
                <w:szCs w:val="24"/>
              </w:rPr>
            </w:pPr>
            <w:r w:rsidRPr="00206779">
              <w:rPr>
                <w:rFonts w:ascii="Times New Roman" w:eastAsia="Times New Roman" w:hAnsi="Times New Roman"/>
                <w:i/>
                <w:iCs/>
                <w:spacing w:val="-2"/>
                <w:sz w:val="24"/>
                <w:szCs w:val="24"/>
              </w:rPr>
              <w:t>radiologie si imagistica medicala</w:t>
            </w:r>
          </w:p>
        </w:tc>
        <w:tc>
          <w:tcPr>
            <w:tcW w:w="1620" w:type="dxa"/>
          </w:tcPr>
          <w:p w14:paraId="7BCD35C2" w14:textId="57BEA14A" w:rsidR="00D53106" w:rsidRPr="00206779" w:rsidRDefault="00D53106" w:rsidP="009B3EF7">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 xml:space="preserve"> </w:t>
            </w:r>
            <w:r w:rsidR="009B3EF7" w:rsidRPr="00206779">
              <w:rPr>
                <w:rFonts w:ascii="Times New Roman" w:eastAsia="Times New Roman" w:hAnsi="Times New Roman"/>
                <w:bCs/>
                <w:iCs/>
                <w:spacing w:val="-5"/>
                <w:w w:val="105"/>
                <w:sz w:val="24"/>
                <w:szCs w:val="24"/>
              </w:rPr>
              <w:t>8</w:t>
            </w:r>
          </w:p>
        </w:tc>
        <w:tc>
          <w:tcPr>
            <w:tcW w:w="1800" w:type="dxa"/>
          </w:tcPr>
          <w:p w14:paraId="0A944718" w14:textId="5269CBD8" w:rsidR="00D53106" w:rsidRPr="00206779" w:rsidRDefault="00D53106" w:rsidP="009B3EF7">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 xml:space="preserve"> </w:t>
            </w:r>
            <w:r w:rsidR="009B3EF7" w:rsidRPr="00206779">
              <w:rPr>
                <w:rFonts w:ascii="Times New Roman" w:eastAsia="Times New Roman" w:hAnsi="Times New Roman"/>
                <w:bCs/>
                <w:iCs/>
                <w:spacing w:val="-5"/>
                <w:w w:val="105"/>
                <w:sz w:val="24"/>
                <w:szCs w:val="24"/>
              </w:rPr>
              <w:t>3</w:t>
            </w:r>
          </w:p>
        </w:tc>
        <w:tc>
          <w:tcPr>
            <w:tcW w:w="1486" w:type="dxa"/>
          </w:tcPr>
          <w:p w14:paraId="757821AE" w14:textId="10AF1047" w:rsidR="00D53106" w:rsidRPr="00206779" w:rsidRDefault="00D53106" w:rsidP="009B3EF7">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 xml:space="preserve"> </w:t>
            </w:r>
            <w:r w:rsidR="009B3EF7" w:rsidRPr="00206779">
              <w:rPr>
                <w:rFonts w:ascii="Times New Roman" w:eastAsia="Times New Roman" w:hAnsi="Times New Roman"/>
                <w:bCs/>
                <w:iCs/>
                <w:spacing w:val="-5"/>
                <w:w w:val="105"/>
                <w:sz w:val="24"/>
                <w:szCs w:val="24"/>
              </w:rPr>
              <w:t>8</w:t>
            </w:r>
          </w:p>
        </w:tc>
        <w:tc>
          <w:tcPr>
            <w:tcW w:w="1431" w:type="dxa"/>
          </w:tcPr>
          <w:p w14:paraId="1CB118BC" w14:textId="77777777" w:rsidR="00D53106" w:rsidRPr="00206779" w:rsidRDefault="00D53106" w:rsidP="00451482">
            <w:pPr>
              <w:spacing w:before="144" w:after="0" w:line="240" w:lineRule="auto"/>
              <w:ind w:right="648"/>
              <w:jc w:val="center"/>
              <w:rPr>
                <w:rFonts w:ascii="Times New Roman" w:eastAsia="Times New Roman" w:hAnsi="Times New Roman"/>
                <w:bCs/>
                <w:iCs/>
                <w:spacing w:val="-5"/>
                <w:w w:val="105"/>
                <w:sz w:val="24"/>
                <w:szCs w:val="24"/>
              </w:rPr>
            </w:pPr>
            <w:r w:rsidRPr="00206779">
              <w:rPr>
                <w:rFonts w:ascii="Times New Roman" w:eastAsia="Times New Roman" w:hAnsi="Times New Roman"/>
                <w:bCs/>
                <w:iCs/>
                <w:spacing w:val="-5"/>
                <w:w w:val="105"/>
                <w:sz w:val="24"/>
                <w:szCs w:val="24"/>
              </w:rPr>
              <w:t>3</w:t>
            </w:r>
          </w:p>
        </w:tc>
      </w:tr>
    </w:tbl>
    <w:p w14:paraId="379C5BB5" w14:textId="77777777" w:rsidR="00B915E5" w:rsidRPr="00206779" w:rsidRDefault="00B915E5" w:rsidP="005A00ED">
      <w:pPr>
        <w:spacing w:line="262" w:lineRule="exact"/>
        <w:ind w:left="567" w:right="-1"/>
        <w:jc w:val="both"/>
        <w:rPr>
          <w:rFonts w:ascii="Times New Roman" w:hAnsi="Times New Roman"/>
          <w:b/>
          <w:bCs/>
          <w:i/>
          <w:iCs/>
          <w:spacing w:val="-6"/>
          <w:w w:val="105"/>
          <w:sz w:val="24"/>
          <w:szCs w:val="24"/>
        </w:rPr>
      </w:pPr>
    </w:p>
    <w:p w14:paraId="0476F7F6" w14:textId="32749E6B" w:rsidR="00513B87" w:rsidRPr="00206779" w:rsidRDefault="00513B87" w:rsidP="00A75F4A">
      <w:pPr>
        <w:spacing w:line="262" w:lineRule="exact"/>
        <w:ind w:left="567" w:right="-1"/>
        <w:jc w:val="both"/>
        <w:rPr>
          <w:rFonts w:ascii="Times New Roman" w:hAnsi="Times New Roman"/>
          <w:bCs/>
          <w:iCs/>
          <w:spacing w:val="-4"/>
          <w:w w:val="105"/>
          <w:sz w:val="24"/>
          <w:szCs w:val="24"/>
          <w:lang w:val="pt-BR"/>
        </w:rPr>
      </w:pPr>
      <w:r w:rsidRPr="00206779">
        <w:rPr>
          <w:rFonts w:ascii="Times New Roman" w:hAnsi="Times New Roman"/>
          <w:bCs/>
          <w:iCs/>
          <w:spacing w:val="-6"/>
          <w:w w:val="105"/>
          <w:sz w:val="24"/>
          <w:szCs w:val="24"/>
          <w:lang w:val="pt-BR"/>
        </w:rPr>
        <w:t>In tabelul de mai jos este prezentata situatia comparativa (an 202</w:t>
      </w:r>
      <w:r w:rsidR="009B3EF7" w:rsidRPr="00206779">
        <w:rPr>
          <w:rFonts w:ascii="Times New Roman" w:hAnsi="Times New Roman"/>
          <w:bCs/>
          <w:iCs/>
          <w:spacing w:val="-6"/>
          <w:w w:val="105"/>
          <w:sz w:val="24"/>
          <w:szCs w:val="24"/>
          <w:lang w:val="pt-BR"/>
        </w:rPr>
        <w:t>2</w:t>
      </w:r>
      <w:r w:rsidRPr="00206779">
        <w:rPr>
          <w:rFonts w:ascii="Times New Roman" w:hAnsi="Times New Roman"/>
          <w:bCs/>
          <w:iCs/>
          <w:spacing w:val="-6"/>
          <w:w w:val="105"/>
          <w:sz w:val="24"/>
          <w:szCs w:val="24"/>
          <w:lang w:val="pt-BR"/>
        </w:rPr>
        <w:t xml:space="preserve"> fata de an 20</w:t>
      </w:r>
      <w:r w:rsidR="009B3EF7" w:rsidRPr="00206779">
        <w:rPr>
          <w:rFonts w:ascii="Times New Roman" w:hAnsi="Times New Roman"/>
          <w:bCs/>
          <w:iCs/>
          <w:spacing w:val="-6"/>
          <w:w w:val="105"/>
          <w:sz w:val="24"/>
          <w:szCs w:val="24"/>
          <w:lang w:val="pt-BR"/>
        </w:rPr>
        <w:t>21</w:t>
      </w:r>
      <w:r w:rsidRPr="00206779">
        <w:rPr>
          <w:rFonts w:ascii="Times New Roman" w:hAnsi="Times New Roman"/>
          <w:bCs/>
          <w:iCs/>
          <w:spacing w:val="-6"/>
          <w:w w:val="105"/>
          <w:sz w:val="24"/>
          <w:szCs w:val="24"/>
          <w:lang w:val="pt-BR"/>
        </w:rPr>
        <w:t xml:space="preserve">) </w:t>
      </w:r>
      <w:r w:rsidRPr="00206779">
        <w:rPr>
          <w:rFonts w:ascii="Times New Roman" w:hAnsi="Times New Roman"/>
          <w:bCs/>
          <w:iCs/>
          <w:spacing w:val="-4"/>
          <w:w w:val="105"/>
          <w:sz w:val="24"/>
          <w:szCs w:val="24"/>
          <w:lang w:val="pt-BR"/>
        </w:rPr>
        <w:t>privind numarul necesar de servicii medicale paraclinice</w:t>
      </w:r>
      <w:r w:rsidRPr="00206779">
        <w:rPr>
          <w:rFonts w:ascii="Times New Roman" w:hAnsi="Times New Roman"/>
          <w:bCs/>
          <w:iCs/>
          <w:spacing w:val="-3"/>
          <w:w w:val="105"/>
          <w:sz w:val="24"/>
          <w:szCs w:val="24"/>
          <w:lang w:val="pt-BR"/>
        </w:rPr>
        <w:t xml:space="preserve"> realizate conform contractului:</w:t>
      </w:r>
    </w:p>
    <w:tbl>
      <w:tblPr>
        <w:tblW w:w="0" w:type="auto"/>
        <w:tblInd w:w="998" w:type="dxa"/>
        <w:tblLayout w:type="fixed"/>
        <w:tblCellMar>
          <w:left w:w="0" w:type="dxa"/>
          <w:right w:w="0" w:type="dxa"/>
        </w:tblCellMar>
        <w:tblLook w:val="0000" w:firstRow="0" w:lastRow="0" w:firstColumn="0" w:lastColumn="0" w:noHBand="0" w:noVBand="0"/>
      </w:tblPr>
      <w:tblGrid>
        <w:gridCol w:w="653"/>
        <w:gridCol w:w="2006"/>
        <w:gridCol w:w="1124"/>
        <w:gridCol w:w="1065"/>
      </w:tblGrid>
      <w:tr w:rsidR="00206779" w:rsidRPr="00206779" w14:paraId="065B755B" w14:textId="77777777" w:rsidTr="00451482">
        <w:trPr>
          <w:trHeight w:hRule="exact" w:val="1109"/>
        </w:trPr>
        <w:tc>
          <w:tcPr>
            <w:tcW w:w="653" w:type="dxa"/>
            <w:tcBorders>
              <w:top w:val="single" w:sz="4" w:space="0" w:color="auto"/>
              <w:left w:val="single" w:sz="4" w:space="0" w:color="auto"/>
              <w:bottom w:val="nil"/>
              <w:right w:val="single" w:sz="4" w:space="0" w:color="auto"/>
            </w:tcBorders>
            <w:vAlign w:val="bottom"/>
          </w:tcPr>
          <w:p w14:paraId="63135D99" w14:textId="77777777" w:rsidR="00513B87" w:rsidRPr="00206779" w:rsidRDefault="00513B87" w:rsidP="00451482">
            <w:pPr>
              <w:spacing w:before="540"/>
              <w:jc w:val="center"/>
              <w:rPr>
                <w:rFonts w:ascii="Times New Roman" w:hAnsi="Times New Roman"/>
                <w:b/>
                <w:bCs/>
                <w:i/>
                <w:iCs/>
                <w:w w:val="105"/>
                <w:sz w:val="24"/>
                <w:szCs w:val="24"/>
              </w:rPr>
            </w:pPr>
            <w:r w:rsidRPr="00206779">
              <w:rPr>
                <w:rFonts w:ascii="Times New Roman" w:hAnsi="Times New Roman"/>
                <w:b/>
                <w:bCs/>
                <w:i/>
                <w:iCs/>
                <w:w w:val="105"/>
                <w:sz w:val="24"/>
                <w:szCs w:val="24"/>
              </w:rPr>
              <w:t>Nr.</w:t>
            </w:r>
            <w:r w:rsidRPr="00206779">
              <w:rPr>
                <w:rFonts w:ascii="Times New Roman" w:hAnsi="Times New Roman"/>
                <w:b/>
                <w:bCs/>
                <w:i/>
                <w:iCs/>
                <w:w w:val="105"/>
                <w:sz w:val="24"/>
                <w:szCs w:val="24"/>
              </w:rPr>
              <w:br/>
              <w:t>crt.</w:t>
            </w:r>
          </w:p>
        </w:tc>
        <w:tc>
          <w:tcPr>
            <w:tcW w:w="2006" w:type="dxa"/>
            <w:tcBorders>
              <w:top w:val="single" w:sz="4" w:space="0" w:color="auto"/>
              <w:left w:val="single" w:sz="4" w:space="0" w:color="auto"/>
              <w:bottom w:val="nil"/>
              <w:right w:val="single" w:sz="4" w:space="0" w:color="auto"/>
            </w:tcBorders>
            <w:vAlign w:val="bottom"/>
          </w:tcPr>
          <w:p w14:paraId="78FAB07D" w14:textId="77777777" w:rsidR="00513B87" w:rsidRPr="00206779" w:rsidRDefault="00513B87" w:rsidP="00451482">
            <w:pPr>
              <w:spacing w:before="540"/>
              <w:jc w:val="center"/>
              <w:rPr>
                <w:rFonts w:ascii="Times New Roman" w:hAnsi="Times New Roman"/>
                <w:b/>
                <w:bCs/>
                <w:i/>
                <w:iCs/>
                <w:w w:val="105"/>
                <w:sz w:val="24"/>
                <w:szCs w:val="24"/>
              </w:rPr>
            </w:pPr>
            <w:r w:rsidRPr="00206779">
              <w:rPr>
                <w:rFonts w:ascii="Times New Roman" w:hAnsi="Times New Roman"/>
                <w:b/>
                <w:bCs/>
                <w:i/>
                <w:iCs/>
                <w:w w:val="105"/>
                <w:sz w:val="24"/>
                <w:szCs w:val="24"/>
              </w:rPr>
              <w:t>Investigatii</w:t>
            </w:r>
            <w:r w:rsidRPr="00206779">
              <w:rPr>
                <w:rFonts w:ascii="Times New Roman" w:hAnsi="Times New Roman"/>
                <w:b/>
                <w:bCs/>
                <w:i/>
                <w:iCs/>
                <w:w w:val="105"/>
                <w:sz w:val="24"/>
                <w:szCs w:val="24"/>
              </w:rPr>
              <w:br/>
              <w:t>paraclinice</w:t>
            </w:r>
          </w:p>
        </w:tc>
        <w:tc>
          <w:tcPr>
            <w:tcW w:w="2189" w:type="dxa"/>
            <w:gridSpan w:val="2"/>
            <w:tcBorders>
              <w:top w:val="single" w:sz="4" w:space="0" w:color="auto"/>
              <w:left w:val="single" w:sz="4" w:space="0" w:color="auto"/>
              <w:bottom w:val="nil"/>
              <w:right w:val="single" w:sz="4" w:space="0" w:color="auto"/>
            </w:tcBorders>
          </w:tcPr>
          <w:p w14:paraId="4451998E" w14:textId="77777777" w:rsidR="00513B87" w:rsidRPr="00206779" w:rsidRDefault="00F645AA" w:rsidP="00451482">
            <w:pPr>
              <w:jc w:val="center"/>
              <w:rPr>
                <w:rFonts w:ascii="Times New Roman" w:hAnsi="Times New Roman"/>
                <w:b/>
                <w:bCs/>
                <w:i/>
                <w:iCs/>
                <w:w w:val="105"/>
                <w:sz w:val="24"/>
                <w:szCs w:val="24"/>
                <w:lang w:val="fr-FR"/>
              </w:rPr>
            </w:pPr>
            <w:r w:rsidRPr="00206779">
              <w:rPr>
                <w:rFonts w:ascii="Times New Roman" w:hAnsi="Times New Roman"/>
                <w:b/>
                <w:bCs/>
                <w:i/>
                <w:iCs/>
                <w:w w:val="105"/>
                <w:sz w:val="24"/>
                <w:szCs w:val="24"/>
                <w:lang w:val="fr-FR"/>
              </w:rPr>
              <w:t xml:space="preserve">Nr. </w:t>
            </w:r>
            <w:r w:rsidRPr="00206779">
              <w:rPr>
                <w:rFonts w:ascii="Times New Roman" w:hAnsi="Times New Roman"/>
                <w:b/>
                <w:bCs/>
                <w:i/>
                <w:iCs/>
                <w:spacing w:val="-4"/>
                <w:w w:val="105"/>
                <w:sz w:val="24"/>
                <w:szCs w:val="24"/>
                <w:lang w:val="fr-FR"/>
              </w:rPr>
              <w:t>serv. med.</w:t>
            </w:r>
            <w:r w:rsidR="00513B87" w:rsidRPr="00206779">
              <w:rPr>
                <w:rFonts w:ascii="Times New Roman" w:hAnsi="Times New Roman"/>
                <w:b/>
                <w:bCs/>
                <w:i/>
                <w:iCs/>
                <w:spacing w:val="-4"/>
                <w:w w:val="105"/>
                <w:sz w:val="24"/>
                <w:szCs w:val="24"/>
                <w:lang w:val="fr-FR"/>
              </w:rPr>
              <w:br/>
            </w:r>
            <w:r w:rsidRPr="00206779">
              <w:rPr>
                <w:rFonts w:ascii="Times New Roman" w:hAnsi="Times New Roman"/>
                <w:b/>
                <w:bCs/>
                <w:i/>
                <w:iCs/>
                <w:w w:val="105"/>
                <w:sz w:val="24"/>
                <w:szCs w:val="24"/>
                <w:lang w:val="fr-FR"/>
              </w:rPr>
              <w:t>paraclinice conf. contractului</w:t>
            </w:r>
          </w:p>
          <w:p w14:paraId="097CB707" w14:textId="77777777" w:rsidR="00F645AA" w:rsidRPr="00206779" w:rsidRDefault="00F645AA" w:rsidP="00451482">
            <w:pPr>
              <w:jc w:val="center"/>
              <w:rPr>
                <w:rFonts w:ascii="Times New Roman" w:hAnsi="Times New Roman"/>
                <w:b/>
                <w:bCs/>
                <w:i/>
                <w:iCs/>
                <w:w w:val="105"/>
                <w:sz w:val="24"/>
                <w:szCs w:val="24"/>
                <w:lang w:val="fr-FR"/>
              </w:rPr>
            </w:pPr>
          </w:p>
          <w:p w14:paraId="1086443D" w14:textId="77777777" w:rsidR="00F645AA" w:rsidRPr="00206779" w:rsidRDefault="00F645AA" w:rsidP="00451482">
            <w:pPr>
              <w:jc w:val="center"/>
              <w:rPr>
                <w:rFonts w:ascii="Times New Roman" w:hAnsi="Times New Roman"/>
                <w:b/>
                <w:bCs/>
                <w:i/>
                <w:iCs/>
                <w:w w:val="105"/>
                <w:sz w:val="24"/>
                <w:szCs w:val="24"/>
                <w:lang w:val="fr-FR"/>
              </w:rPr>
            </w:pPr>
            <w:r w:rsidRPr="00206779">
              <w:rPr>
                <w:rFonts w:ascii="Times New Roman" w:hAnsi="Times New Roman"/>
                <w:b/>
                <w:bCs/>
                <w:i/>
                <w:iCs/>
                <w:w w:val="105"/>
                <w:sz w:val="24"/>
                <w:szCs w:val="24"/>
                <w:lang w:val="fr-FR"/>
              </w:rPr>
              <w:t>contractului</w:t>
            </w:r>
          </w:p>
          <w:p w14:paraId="09F49096" w14:textId="77777777" w:rsidR="00F645AA" w:rsidRPr="00206779" w:rsidRDefault="00F645AA" w:rsidP="00451482">
            <w:pPr>
              <w:jc w:val="center"/>
              <w:rPr>
                <w:rFonts w:ascii="Times New Roman" w:hAnsi="Times New Roman"/>
                <w:b/>
                <w:bCs/>
                <w:i/>
                <w:iCs/>
                <w:w w:val="105"/>
                <w:sz w:val="24"/>
                <w:szCs w:val="24"/>
                <w:lang w:val="fr-FR"/>
              </w:rPr>
            </w:pPr>
          </w:p>
        </w:tc>
      </w:tr>
      <w:tr w:rsidR="00206779" w:rsidRPr="00206779" w14:paraId="2179EE7A" w14:textId="77777777" w:rsidTr="00451482">
        <w:trPr>
          <w:trHeight w:hRule="exact" w:val="278"/>
        </w:trPr>
        <w:tc>
          <w:tcPr>
            <w:tcW w:w="653" w:type="dxa"/>
            <w:tcBorders>
              <w:top w:val="nil"/>
              <w:left w:val="single" w:sz="4" w:space="0" w:color="auto"/>
              <w:bottom w:val="nil"/>
              <w:right w:val="single" w:sz="4" w:space="0" w:color="auto"/>
            </w:tcBorders>
          </w:tcPr>
          <w:p w14:paraId="7DB1D3A2" w14:textId="77777777" w:rsidR="00513B87" w:rsidRPr="00206779" w:rsidRDefault="00513B87" w:rsidP="00451482">
            <w:pPr>
              <w:rPr>
                <w:rFonts w:ascii="Times New Roman" w:hAnsi="Times New Roman"/>
                <w:sz w:val="24"/>
                <w:szCs w:val="24"/>
                <w:lang w:val="fr-FR" w:eastAsia="ro-RO"/>
              </w:rPr>
            </w:pPr>
          </w:p>
        </w:tc>
        <w:tc>
          <w:tcPr>
            <w:tcW w:w="2006" w:type="dxa"/>
            <w:tcBorders>
              <w:top w:val="nil"/>
              <w:left w:val="single" w:sz="4" w:space="0" w:color="auto"/>
              <w:bottom w:val="nil"/>
              <w:right w:val="single" w:sz="4" w:space="0" w:color="auto"/>
            </w:tcBorders>
          </w:tcPr>
          <w:p w14:paraId="2A10FB2B" w14:textId="77777777" w:rsidR="00513B87" w:rsidRPr="00206779" w:rsidRDefault="00513B87" w:rsidP="00451482">
            <w:pPr>
              <w:rPr>
                <w:rFonts w:ascii="Times New Roman" w:hAnsi="Times New Roman"/>
                <w:sz w:val="24"/>
                <w:szCs w:val="24"/>
                <w:lang w:val="fr-FR" w:eastAsia="ro-RO"/>
              </w:rPr>
            </w:pPr>
          </w:p>
        </w:tc>
        <w:tc>
          <w:tcPr>
            <w:tcW w:w="2189" w:type="dxa"/>
            <w:gridSpan w:val="2"/>
            <w:tcBorders>
              <w:top w:val="nil"/>
              <w:left w:val="single" w:sz="4" w:space="0" w:color="auto"/>
              <w:bottom w:val="nil"/>
              <w:right w:val="single" w:sz="4" w:space="0" w:color="auto"/>
            </w:tcBorders>
            <w:vAlign w:val="center"/>
          </w:tcPr>
          <w:p w14:paraId="68806A46" w14:textId="77777777" w:rsidR="00513B87" w:rsidRPr="00206779" w:rsidRDefault="00513B87" w:rsidP="00451482">
            <w:pPr>
              <w:jc w:val="center"/>
              <w:rPr>
                <w:rFonts w:ascii="Times New Roman" w:hAnsi="Times New Roman"/>
                <w:b/>
                <w:bCs/>
                <w:i/>
                <w:iCs/>
                <w:w w:val="105"/>
                <w:sz w:val="24"/>
                <w:szCs w:val="24"/>
                <w:lang w:val="fr-FR"/>
              </w:rPr>
            </w:pPr>
          </w:p>
        </w:tc>
      </w:tr>
      <w:tr w:rsidR="00206779" w:rsidRPr="00206779" w14:paraId="12278889" w14:textId="77777777" w:rsidTr="00451482">
        <w:trPr>
          <w:trHeight w:hRule="exact" w:val="283"/>
        </w:trPr>
        <w:tc>
          <w:tcPr>
            <w:tcW w:w="653" w:type="dxa"/>
            <w:tcBorders>
              <w:top w:val="nil"/>
              <w:left w:val="single" w:sz="4" w:space="0" w:color="auto"/>
              <w:bottom w:val="nil"/>
              <w:right w:val="single" w:sz="4" w:space="0" w:color="auto"/>
            </w:tcBorders>
          </w:tcPr>
          <w:p w14:paraId="5DBE7923" w14:textId="77777777" w:rsidR="00513B87" w:rsidRPr="00206779" w:rsidRDefault="00513B87" w:rsidP="00451482">
            <w:pPr>
              <w:rPr>
                <w:rFonts w:ascii="Times New Roman" w:hAnsi="Times New Roman"/>
                <w:sz w:val="24"/>
                <w:szCs w:val="24"/>
                <w:lang w:val="fr-FR" w:eastAsia="ro-RO"/>
              </w:rPr>
            </w:pPr>
          </w:p>
        </w:tc>
        <w:tc>
          <w:tcPr>
            <w:tcW w:w="2006" w:type="dxa"/>
            <w:tcBorders>
              <w:top w:val="nil"/>
              <w:left w:val="single" w:sz="4" w:space="0" w:color="auto"/>
              <w:bottom w:val="nil"/>
              <w:right w:val="single" w:sz="4" w:space="0" w:color="auto"/>
            </w:tcBorders>
          </w:tcPr>
          <w:p w14:paraId="6F3A241B" w14:textId="77777777" w:rsidR="00513B87" w:rsidRPr="00206779" w:rsidRDefault="00513B87" w:rsidP="00451482">
            <w:pPr>
              <w:rPr>
                <w:rFonts w:ascii="Times New Roman" w:hAnsi="Times New Roman"/>
                <w:sz w:val="24"/>
                <w:szCs w:val="24"/>
                <w:lang w:val="fr-FR" w:eastAsia="ro-RO"/>
              </w:rPr>
            </w:pPr>
          </w:p>
        </w:tc>
        <w:tc>
          <w:tcPr>
            <w:tcW w:w="2189" w:type="dxa"/>
            <w:gridSpan w:val="2"/>
            <w:tcBorders>
              <w:top w:val="nil"/>
              <w:left w:val="single" w:sz="4" w:space="0" w:color="auto"/>
              <w:bottom w:val="single" w:sz="4" w:space="0" w:color="auto"/>
              <w:right w:val="single" w:sz="4" w:space="0" w:color="auto"/>
            </w:tcBorders>
          </w:tcPr>
          <w:p w14:paraId="24880B55" w14:textId="77777777" w:rsidR="00513B87" w:rsidRPr="00206779" w:rsidRDefault="00513B87" w:rsidP="00451482">
            <w:pPr>
              <w:rPr>
                <w:rFonts w:ascii="Times New Roman" w:hAnsi="Times New Roman"/>
                <w:sz w:val="24"/>
                <w:szCs w:val="24"/>
                <w:lang w:val="fr-FR" w:eastAsia="ro-RO"/>
              </w:rPr>
            </w:pPr>
          </w:p>
        </w:tc>
      </w:tr>
      <w:tr w:rsidR="00206779" w:rsidRPr="00206779" w14:paraId="72B6B0D0" w14:textId="77777777" w:rsidTr="00451482">
        <w:trPr>
          <w:trHeight w:hRule="exact" w:val="284"/>
        </w:trPr>
        <w:tc>
          <w:tcPr>
            <w:tcW w:w="653" w:type="dxa"/>
            <w:tcBorders>
              <w:top w:val="nil"/>
              <w:left w:val="single" w:sz="4" w:space="0" w:color="auto"/>
              <w:bottom w:val="single" w:sz="4" w:space="0" w:color="auto"/>
              <w:right w:val="single" w:sz="4" w:space="0" w:color="auto"/>
            </w:tcBorders>
          </w:tcPr>
          <w:p w14:paraId="11AD9C48" w14:textId="77777777" w:rsidR="00513B87" w:rsidRPr="00206779" w:rsidRDefault="00513B87" w:rsidP="00451482">
            <w:pPr>
              <w:rPr>
                <w:rFonts w:ascii="Times New Roman" w:hAnsi="Times New Roman"/>
                <w:sz w:val="24"/>
                <w:szCs w:val="24"/>
                <w:lang w:val="fr-FR" w:eastAsia="ro-RO"/>
              </w:rPr>
            </w:pPr>
          </w:p>
        </w:tc>
        <w:tc>
          <w:tcPr>
            <w:tcW w:w="2006" w:type="dxa"/>
            <w:tcBorders>
              <w:top w:val="nil"/>
              <w:left w:val="single" w:sz="4" w:space="0" w:color="auto"/>
              <w:bottom w:val="single" w:sz="4" w:space="0" w:color="auto"/>
              <w:right w:val="single" w:sz="4" w:space="0" w:color="auto"/>
            </w:tcBorders>
          </w:tcPr>
          <w:p w14:paraId="4C512596" w14:textId="77777777" w:rsidR="00513B87" w:rsidRPr="00206779" w:rsidRDefault="00513B87" w:rsidP="00451482">
            <w:pPr>
              <w:rPr>
                <w:rFonts w:ascii="Times New Roman" w:hAnsi="Times New Roman"/>
                <w:sz w:val="24"/>
                <w:szCs w:val="24"/>
                <w:lang w:val="fr-FR" w:eastAsia="ro-RO"/>
              </w:rPr>
            </w:pPr>
          </w:p>
        </w:tc>
        <w:tc>
          <w:tcPr>
            <w:tcW w:w="1124" w:type="dxa"/>
            <w:tcBorders>
              <w:top w:val="single" w:sz="4" w:space="0" w:color="auto"/>
              <w:left w:val="single" w:sz="4" w:space="0" w:color="auto"/>
              <w:bottom w:val="single" w:sz="4" w:space="0" w:color="auto"/>
              <w:right w:val="single" w:sz="4" w:space="0" w:color="auto"/>
            </w:tcBorders>
            <w:vAlign w:val="center"/>
          </w:tcPr>
          <w:p w14:paraId="601BC481" w14:textId="5728D720" w:rsidR="00513B87" w:rsidRPr="00206779" w:rsidRDefault="00513B87" w:rsidP="009B3EF7">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D53106" w:rsidRPr="00206779">
              <w:rPr>
                <w:rFonts w:ascii="Times New Roman" w:hAnsi="Times New Roman"/>
                <w:b/>
                <w:bCs/>
                <w:i/>
                <w:iCs/>
                <w:w w:val="105"/>
                <w:sz w:val="24"/>
                <w:szCs w:val="24"/>
              </w:rPr>
              <w:t>2</w:t>
            </w:r>
            <w:r w:rsidR="009B3EF7" w:rsidRPr="00206779">
              <w:rPr>
                <w:rFonts w:ascii="Times New Roman" w:hAnsi="Times New Roman"/>
                <w:b/>
                <w:bCs/>
                <w:i/>
                <w:iCs/>
                <w:w w:val="105"/>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14:paraId="244E80FA" w14:textId="0C9DD4BE" w:rsidR="00513B87" w:rsidRPr="00206779" w:rsidRDefault="00513B87" w:rsidP="009B3EF7">
            <w:pPr>
              <w:jc w:val="center"/>
              <w:rPr>
                <w:rFonts w:ascii="Times New Roman" w:hAnsi="Times New Roman"/>
                <w:w w:val="105"/>
                <w:sz w:val="24"/>
                <w:szCs w:val="24"/>
              </w:rPr>
            </w:pPr>
            <w:r w:rsidRPr="00206779">
              <w:rPr>
                <w:rFonts w:ascii="Times New Roman" w:hAnsi="Times New Roman"/>
                <w:b/>
                <w:bCs/>
                <w:i/>
                <w:iCs/>
                <w:w w:val="105"/>
                <w:sz w:val="24"/>
                <w:szCs w:val="24"/>
              </w:rPr>
              <w:t>202</w:t>
            </w:r>
            <w:r w:rsidR="009B3EF7" w:rsidRPr="00206779">
              <w:rPr>
                <w:rFonts w:ascii="Times New Roman" w:hAnsi="Times New Roman"/>
                <w:b/>
                <w:bCs/>
                <w:i/>
                <w:iCs/>
                <w:w w:val="105"/>
                <w:sz w:val="24"/>
                <w:szCs w:val="24"/>
              </w:rPr>
              <w:t>2</w:t>
            </w:r>
          </w:p>
        </w:tc>
      </w:tr>
      <w:tr w:rsidR="00206779" w:rsidRPr="00206779" w14:paraId="5F3C7A6D" w14:textId="77777777" w:rsidTr="00451482">
        <w:trPr>
          <w:trHeight w:hRule="exact" w:val="288"/>
        </w:trPr>
        <w:tc>
          <w:tcPr>
            <w:tcW w:w="653" w:type="dxa"/>
            <w:tcBorders>
              <w:top w:val="single" w:sz="4" w:space="0" w:color="auto"/>
              <w:left w:val="single" w:sz="4" w:space="0" w:color="auto"/>
              <w:bottom w:val="single" w:sz="4" w:space="0" w:color="auto"/>
              <w:right w:val="single" w:sz="4" w:space="0" w:color="auto"/>
            </w:tcBorders>
            <w:vAlign w:val="center"/>
          </w:tcPr>
          <w:p w14:paraId="65AA0C07" w14:textId="77777777" w:rsidR="00513B87" w:rsidRPr="00206779" w:rsidRDefault="00513B87" w:rsidP="00451482">
            <w:pPr>
              <w:ind w:right="235"/>
              <w:jc w:val="right"/>
              <w:rPr>
                <w:rFonts w:ascii="Times New Roman" w:hAnsi="Times New Roman"/>
                <w:w w:val="105"/>
                <w:sz w:val="24"/>
                <w:szCs w:val="24"/>
              </w:rPr>
            </w:pPr>
            <w:r w:rsidRPr="00206779">
              <w:rPr>
                <w:rFonts w:ascii="Times New Roman" w:hAnsi="Times New Roman"/>
                <w:w w:val="105"/>
                <w:sz w:val="24"/>
                <w:szCs w:val="24"/>
              </w:rPr>
              <w:t>1</w:t>
            </w:r>
          </w:p>
        </w:tc>
        <w:tc>
          <w:tcPr>
            <w:tcW w:w="2006" w:type="dxa"/>
            <w:tcBorders>
              <w:top w:val="single" w:sz="4" w:space="0" w:color="auto"/>
              <w:left w:val="single" w:sz="4" w:space="0" w:color="auto"/>
              <w:bottom w:val="single" w:sz="4" w:space="0" w:color="auto"/>
              <w:right w:val="single" w:sz="4" w:space="0" w:color="auto"/>
            </w:tcBorders>
            <w:vAlign w:val="center"/>
          </w:tcPr>
          <w:p w14:paraId="479C5B1C" w14:textId="77777777" w:rsidR="00513B87" w:rsidRPr="00206779" w:rsidRDefault="00513B87" w:rsidP="00451482">
            <w:pPr>
              <w:ind w:right="884"/>
              <w:jc w:val="right"/>
              <w:rPr>
                <w:rFonts w:ascii="Times New Roman" w:hAnsi="Times New Roman"/>
                <w:w w:val="105"/>
                <w:sz w:val="24"/>
                <w:szCs w:val="24"/>
              </w:rPr>
            </w:pPr>
            <w:r w:rsidRPr="00206779">
              <w:rPr>
                <w:rFonts w:ascii="Times New Roman" w:hAnsi="Times New Roman"/>
                <w:w w:val="105"/>
                <w:sz w:val="24"/>
                <w:szCs w:val="24"/>
              </w:rPr>
              <w:t>2</w:t>
            </w:r>
          </w:p>
        </w:tc>
        <w:tc>
          <w:tcPr>
            <w:tcW w:w="1124" w:type="dxa"/>
            <w:tcBorders>
              <w:top w:val="single" w:sz="4" w:space="0" w:color="auto"/>
              <w:left w:val="single" w:sz="4" w:space="0" w:color="auto"/>
              <w:bottom w:val="single" w:sz="4" w:space="0" w:color="auto"/>
              <w:right w:val="single" w:sz="4" w:space="0" w:color="auto"/>
            </w:tcBorders>
            <w:vAlign w:val="center"/>
          </w:tcPr>
          <w:p w14:paraId="54601098"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5</w:t>
            </w:r>
          </w:p>
        </w:tc>
        <w:tc>
          <w:tcPr>
            <w:tcW w:w="1065" w:type="dxa"/>
            <w:tcBorders>
              <w:top w:val="single" w:sz="4" w:space="0" w:color="auto"/>
              <w:left w:val="single" w:sz="4" w:space="0" w:color="auto"/>
              <w:bottom w:val="single" w:sz="4" w:space="0" w:color="auto"/>
              <w:right w:val="single" w:sz="4" w:space="0" w:color="auto"/>
            </w:tcBorders>
            <w:vAlign w:val="center"/>
          </w:tcPr>
          <w:p w14:paraId="046985BE"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6</w:t>
            </w:r>
          </w:p>
        </w:tc>
      </w:tr>
      <w:tr w:rsidR="00206779" w:rsidRPr="00206779" w14:paraId="29256D58" w14:textId="77777777" w:rsidTr="00451482">
        <w:trPr>
          <w:trHeight w:hRule="exact" w:val="561"/>
        </w:trPr>
        <w:tc>
          <w:tcPr>
            <w:tcW w:w="653" w:type="dxa"/>
            <w:tcBorders>
              <w:top w:val="single" w:sz="4" w:space="0" w:color="auto"/>
              <w:left w:val="single" w:sz="4" w:space="0" w:color="auto"/>
              <w:bottom w:val="single" w:sz="4" w:space="0" w:color="auto"/>
              <w:right w:val="single" w:sz="4" w:space="0" w:color="auto"/>
            </w:tcBorders>
          </w:tcPr>
          <w:p w14:paraId="2E318E7A" w14:textId="77777777" w:rsidR="009B3EF7" w:rsidRPr="00206779" w:rsidRDefault="009B3EF7" w:rsidP="00451482">
            <w:pPr>
              <w:ind w:left="106"/>
              <w:rPr>
                <w:rFonts w:ascii="Times New Roman" w:hAnsi="Times New Roman"/>
                <w:b/>
                <w:bCs/>
                <w:i/>
                <w:iCs/>
                <w:w w:val="105"/>
                <w:sz w:val="24"/>
                <w:szCs w:val="24"/>
              </w:rPr>
            </w:pPr>
            <w:r w:rsidRPr="00206779">
              <w:rPr>
                <w:rFonts w:ascii="Times New Roman" w:hAnsi="Times New Roman"/>
                <w:b/>
                <w:bCs/>
                <w:i/>
                <w:iCs/>
                <w:w w:val="105"/>
                <w:sz w:val="24"/>
                <w:szCs w:val="24"/>
              </w:rPr>
              <w:t>1</w:t>
            </w:r>
          </w:p>
        </w:tc>
        <w:tc>
          <w:tcPr>
            <w:tcW w:w="2006" w:type="dxa"/>
            <w:tcBorders>
              <w:top w:val="single" w:sz="4" w:space="0" w:color="auto"/>
              <w:left w:val="single" w:sz="4" w:space="0" w:color="auto"/>
              <w:bottom w:val="single" w:sz="4" w:space="0" w:color="auto"/>
              <w:right w:val="single" w:sz="4" w:space="0" w:color="auto"/>
            </w:tcBorders>
          </w:tcPr>
          <w:p w14:paraId="3E33A0DB" w14:textId="77777777" w:rsidR="009B3EF7" w:rsidRPr="00206779" w:rsidRDefault="009B3EF7" w:rsidP="00451482">
            <w:pPr>
              <w:ind w:left="72" w:right="252"/>
              <w:rPr>
                <w:rFonts w:ascii="Times New Roman" w:hAnsi="Times New Roman"/>
                <w:spacing w:val="-7"/>
                <w:w w:val="105"/>
                <w:sz w:val="24"/>
                <w:szCs w:val="24"/>
              </w:rPr>
            </w:pPr>
            <w:r w:rsidRPr="00206779">
              <w:rPr>
                <w:rFonts w:ascii="Times New Roman" w:hAnsi="Times New Roman"/>
                <w:b/>
                <w:bCs/>
                <w:i/>
                <w:iCs/>
                <w:w w:val="105"/>
                <w:sz w:val="24"/>
                <w:szCs w:val="24"/>
              </w:rPr>
              <w:t xml:space="preserve">Laborator de </w:t>
            </w:r>
            <w:r w:rsidRPr="00206779">
              <w:rPr>
                <w:rFonts w:ascii="Times New Roman" w:hAnsi="Times New Roman"/>
                <w:b/>
                <w:bCs/>
                <w:i/>
                <w:iCs/>
                <w:spacing w:val="-7"/>
                <w:w w:val="105"/>
                <w:sz w:val="24"/>
                <w:szCs w:val="24"/>
              </w:rPr>
              <w:t>analize medicale</w:t>
            </w:r>
          </w:p>
        </w:tc>
        <w:tc>
          <w:tcPr>
            <w:tcW w:w="1124" w:type="dxa"/>
            <w:tcBorders>
              <w:top w:val="single" w:sz="4" w:space="0" w:color="auto"/>
              <w:left w:val="single" w:sz="4" w:space="0" w:color="auto"/>
              <w:bottom w:val="single" w:sz="4" w:space="0" w:color="auto"/>
              <w:right w:val="single" w:sz="4" w:space="0" w:color="auto"/>
            </w:tcBorders>
          </w:tcPr>
          <w:p w14:paraId="5DAED6C9" w14:textId="0DE5CA8B" w:rsidR="009B3EF7" w:rsidRPr="00206779" w:rsidRDefault="009B3EF7" w:rsidP="00451482">
            <w:pPr>
              <w:jc w:val="center"/>
              <w:rPr>
                <w:rFonts w:ascii="Times New Roman" w:hAnsi="Times New Roman"/>
                <w:w w:val="105"/>
                <w:sz w:val="24"/>
                <w:szCs w:val="24"/>
              </w:rPr>
            </w:pPr>
            <w:r w:rsidRPr="00206779">
              <w:rPr>
                <w:rFonts w:ascii="Times New Roman" w:hAnsi="Times New Roman"/>
                <w:w w:val="105"/>
                <w:sz w:val="24"/>
                <w:szCs w:val="24"/>
              </w:rPr>
              <w:t>637.683</w:t>
            </w:r>
          </w:p>
        </w:tc>
        <w:tc>
          <w:tcPr>
            <w:tcW w:w="1065" w:type="dxa"/>
            <w:tcBorders>
              <w:top w:val="single" w:sz="4" w:space="0" w:color="auto"/>
              <w:left w:val="single" w:sz="4" w:space="0" w:color="auto"/>
              <w:bottom w:val="single" w:sz="4" w:space="0" w:color="auto"/>
              <w:right w:val="single" w:sz="4" w:space="0" w:color="auto"/>
            </w:tcBorders>
          </w:tcPr>
          <w:p w14:paraId="1772C612" w14:textId="1BBF48A8" w:rsidR="009B3EF7" w:rsidRPr="00206779" w:rsidRDefault="009B3EF7" w:rsidP="00451482">
            <w:pPr>
              <w:jc w:val="center"/>
              <w:rPr>
                <w:rFonts w:ascii="Times New Roman" w:hAnsi="Times New Roman"/>
                <w:w w:val="105"/>
                <w:sz w:val="24"/>
                <w:szCs w:val="24"/>
              </w:rPr>
            </w:pPr>
            <w:r w:rsidRPr="00206779">
              <w:rPr>
                <w:rFonts w:ascii="Times New Roman" w:hAnsi="Times New Roman"/>
                <w:w w:val="105"/>
                <w:sz w:val="24"/>
                <w:szCs w:val="24"/>
              </w:rPr>
              <w:t>823.019</w:t>
            </w:r>
          </w:p>
        </w:tc>
      </w:tr>
      <w:tr w:rsidR="009B3EF7" w:rsidRPr="00206779" w14:paraId="5C3530D7" w14:textId="77777777" w:rsidTr="00451482">
        <w:trPr>
          <w:trHeight w:hRule="exact" w:val="621"/>
        </w:trPr>
        <w:tc>
          <w:tcPr>
            <w:tcW w:w="653" w:type="dxa"/>
            <w:tcBorders>
              <w:top w:val="single" w:sz="4" w:space="0" w:color="auto"/>
              <w:left w:val="single" w:sz="4" w:space="0" w:color="auto"/>
              <w:bottom w:val="single" w:sz="4" w:space="0" w:color="auto"/>
              <w:right w:val="single" w:sz="4" w:space="0" w:color="auto"/>
            </w:tcBorders>
          </w:tcPr>
          <w:p w14:paraId="1BE0836A" w14:textId="77777777" w:rsidR="009B3EF7" w:rsidRPr="00206779" w:rsidRDefault="009B3EF7" w:rsidP="00451482">
            <w:pPr>
              <w:ind w:left="106"/>
              <w:rPr>
                <w:rFonts w:ascii="Times New Roman" w:hAnsi="Times New Roman"/>
                <w:b/>
                <w:bCs/>
                <w:i/>
                <w:iCs/>
                <w:w w:val="105"/>
                <w:sz w:val="24"/>
                <w:szCs w:val="24"/>
              </w:rPr>
            </w:pPr>
            <w:r w:rsidRPr="00206779">
              <w:rPr>
                <w:rFonts w:ascii="Times New Roman" w:hAnsi="Times New Roman"/>
                <w:b/>
                <w:bCs/>
                <w:i/>
                <w:iCs/>
                <w:w w:val="105"/>
                <w:sz w:val="24"/>
                <w:szCs w:val="24"/>
              </w:rPr>
              <w:t>2</w:t>
            </w:r>
          </w:p>
        </w:tc>
        <w:tc>
          <w:tcPr>
            <w:tcW w:w="2006" w:type="dxa"/>
            <w:tcBorders>
              <w:top w:val="single" w:sz="4" w:space="0" w:color="auto"/>
              <w:left w:val="single" w:sz="4" w:space="0" w:color="auto"/>
              <w:bottom w:val="single" w:sz="4" w:space="0" w:color="auto"/>
              <w:right w:val="single" w:sz="4" w:space="0" w:color="auto"/>
            </w:tcBorders>
          </w:tcPr>
          <w:p w14:paraId="0F1E4710" w14:textId="77777777" w:rsidR="009B3EF7" w:rsidRPr="00206779" w:rsidRDefault="009B3EF7" w:rsidP="00451482">
            <w:pPr>
              <w:ind w:left="96" w:right="540"/>
              <w:rPr>
                <w:rFonts w:ascii="Times New Roman" w:hAnsi="Times New Roman"/>
                <w:b/>
                <w:bCs/>
                <w:i/>
                <w:iCs/>
                <w:w w:val="105"/>
                <w:sz w:val="24"/>
                <w:szCs w:val="24"/>
              </w:rPr>
            </w:pPr>
            <w:r w:rsidRPr="00206779">
              <w:rPr>
                <w:rFonts w:ascii="Times New Roman" w:hAnsi="Times New Roman"/>
                <w:b/>
                <w:bCs/>
                <w:i/>
                <w:iCs/>
                <w:spacing w:val="-11"/>
                <w:w w:val="105"/>
                <w:sz w:val="24"/>
                <w:szCs w:val="24"/>
              </w:rPr>
              <w:t xml:space="preserve">Radiologie </w:t>
            </w:r>
            <w:r w:rsidRPr="00206779">
              <w:rPr>
                <w:rFonts w:ascii="Times New Roman" w:hAnsi="Times New Roman"/>
                <w:b/>
                <w:bCs/>
                <w:i/>
                <w:iCs/>
                <w:spacing w:val="-11"/>
                <w:sz w:val="24"/>
                <w:szCs w:val="24"/>
              </w:rPr>
              <w:t xml:space="preserve">și </w:t>
            </w:r>
            <w:r w:rsidRPr="00206779">
              <w:rPr>
                <w:rFonts w:ascii="Times New Roman" w:hAnsi="Times New Roman"/>
                <w:b/>
                <w:bCs/>
                <w:i/>
                <w:iCs/>
                <w:w w:val="105"/>
                <w:sz w:val="24"/>
                <w:szCs w:val="24"/>
              </w:rPr>
              <w:t>imagistica</w:t>
            </w:r>
          </w:p>
          <w:p w14:paraId="1798E437" w14:textId="77777777" w:rsidR="009B3EF7" w:rsidRPr="00206779" w:rsidRDefault="009B3EF7" w:rsidP="00451482">
            <w:pPr>
              <w:spacing w:line="199" w:lineRule="auto"/>
              <w:ind w:left="96"/>
              <w:rPr>
                <w:rFonts w:ascii="Times New Roman" w:hAnsi="Times New Roman"/>
                <w:b/>
                <w:bCs/>
                <w:i/>
                <w:iCs/>
                <w:w w:val="105"/>
                <w:sz w:val="24"/>
                <w:szCs w:val="24"/>
              </w:rPr>
            </w:pPr>
            <w:r w:rsidRPr="00206779">
              <w:rPr>
                <w:rFonts w:ascii="Times New Roman" w:hAnsi="Times New Roman"/>
                <w:b/>
                <w:bCs/>
                <w:i/>
                <w:iCs/>
                <w:w w:val="105"/>
                <w:sz w:val="24"/>
                <w:szCs w:val="24"/>
              </w:rPr>
              <w:t>medicala</w:t>
            </w:r>
          </w:p>
        </w:tc>
        <w:tc>
          <w:tcPr>
            <w:tcW w:w="1124" w:type="dxa"/>
            <w:tcBorders>
              <w:top w:val="single" w:sz="4" w:space="0" w:color="auto"/>
              <w:left w:val="single" w:sz="4" w:space="0" w:color="auto"/>
              <w:bottom w:val="single" w:sz="4" w:space="0" w:color="auto"/>
              <w:right w:val="single" w:sz="4" w:space="0" w:color="auto"/>
            </w:tcBorders>
          </w:tcPr>
          <w:p w14:paraId="5F77DCAF" w14:textId="34B5D59D" w:rsidR="009B3EF7" w:rsidRPr="00206779" w:rsidRDefault="009B3EF7" w:rsidP="00451482">
            <w:pPr>
              <w:jc w:val="center"/>
              <w:rPr>
                <w:rFonts w:ascii="Times New Roman" w:hAnsi="Times New Roman"/>
                <w:w w:val="105"/>
                <w:sz w:val="24"/>
                <w:szCs w:val="24"/>
              </w:rPr>
            </w:pPr>
            <w:r w:rsidRPr="00206779">
              <w:rPr>
                <w:rFonts w:ascii="Times New Roman" w:hAnsi="Times New Roman"/>
                <w:w w:val="105"/>
                <w:sz w:val="24"/>
                <w:szCs w:val="24"/>
              </w:rPr>
              <w:t>50.977</w:t>
            </w:r>
          </w:p>
        </w:tc>
        <w:tc>
          <w:tcPr>
            <w:tcW w:w="1065" w:type="dxa"/>
            <w:tcBorders>
              <w:top w:val="single" w:sz="4" w:space="0" w:color="auto"/>
              <w:left w:val="single" w:sz="4" w:space="0" w:color="auto"/>
              <w:bottom w:val="single" w:sz="4" w:space="0" w:color="auto"/>
              <w:right w:val="single" w:sz="4" w:space="0" w:color="auto"/>
            </w:tcBorders>
          </w:tcPr>
          <w:p w14:paraId="145A0316" w14:textId="4D3E8E72" w:rsidR="009B3EF7" w:rsidRPr="00206779" w:rsidRDefault="009B3EF7" w:rsidP="00451482">
            <w:pPr>
              <w:jc w:val="center"/>
              <w:rPr>
                <w:rFonts w:ascii="Times New Roman" w:hAnsi="Times New Roman"/>
                <w:w w:val="105"/>
                <w:sz w:val="24"/>
                <w:szCs w:val="24"/>
              </w:rPr>
            </w:pPr>
            <w:r w:rsidRPr="00206779">
              <w:rPr>
                <w:rFonts w:ascii="Times New Roman" w:hAnsi="Times New Roman"/>
                <w:w w:val="105"/>
                <w:sz w:val="24"/>
                <w:szCs w:val="24"/>
              </w:rPr>
              <w:t>77.688</w:t>
            </w:r>
          </w:p>
        </w:tc>
      </w:tr>
    </w:tbl>
    <w:p w14:paraId="7F9F9DBD" w14:textId="77777777" w:rsidR="005A00ED" w:rsidRPr="00206779" w:rsidRDefault="005A00ED" w:rsidP="005A00ED">
      <w:pPr>
        <w:spacing w:line="360" w:lineRule="auto"/>
        <w:ind w:left="1170" w:right="960"/>
        <w:jc w:val="both"/>
        <w:rPr>
          <w:rFonts w:ascii="Times New Roman" w:hAnsi="Times New Roman"/>
          <w:sz w:val="24"/>
          <w:szCs w:val="24"/>
        </w:rPr>
      </w:pPr>
    </w:p>
    <w:p w14:paraId="2973629C" w14:textId="77777777" w:rsidR="00207892" w:rsidRPr="00206779" w:rsidRDefault="00207892" w:rsidP="00B735B8">
      <w:pPr>
        <w:spacing w:before="108" w:line="360" w:lineRule="auto"/>
        <w:ind w:right="-1"/>
        <w:jc w:val="both"/>
        <w:rPr>
          <w:rFonts w:ascii="Times New Roman" w:hAnsi="Times New Roman"/>
          <w:b/>
          <w:bCs/>
          <w:i/>
          <w:iCs/>
          <w:spacing w:val="-6"/>
          <w:w w:val="105"/>
          <w:sz w:val="24"/>
          <w:szCs w:val="24"/>
          <w:u w:val="single"/>
          <w:lang w:val="pt-BR"/>
        </w:rPr>
      </w:pPr>
      <w:r w:rsidRPr="00206779">
        <w:rPr>
          <w:rFonts w:ascii="Times New Roman" w:hAnsi="Times New Roman"/>
          <w:b/>
          <w:bCs/>
          <w:i/>
          <w:iCs/>
          <w:spacing w:val="-6"/>
          <w:w w:val="105"/>
          <w:sz w:val="24"/>
          <w:szCs w:val="24"/>
          <w:u w:val="single"/>
          <w:lang w:val="pt-BR"/>
        </w:rPr>
        <w:t>Asistență medical în centre medicale multifuncționale (servicii medicale de recuperare)</w:t>
      </w:r>
    </w:p>
    <w:p w14:paraId="4A9AB364" w14:textId="6811B3CC" w:rsidR="00513B87" w:rsidRPr="00206779" w:rsidRDefault="00513B87" w:rsidP="00B915E5">
      <w:pPr>
        <w:spacing w:before="108" w:line="360" w:lineRule="auto"/>
        <w:ind w:right="-1" w:firstLine="708"/>
        <w:jc w:val="both"/>
        <w:rPr>
          <w:rFonts w:ascii="Times New Roman" w:hAnsi="Times New Roman"/>
          <w:spacing w:val="-4"/>
          <w:w w:val="105"/>
          <w:sz w:val="24"/>
          <w:szCs w:val="24"/>
          <w:lang w:val="pt-BR"/>
        </w:rPr>
      </w:pPr>
      <w:r w:rsidRPr="00206779">
        <w:rPr>
          <w:rFonts w:ascii="Times New Roman" w:hAnsi="Times New Roman"/>
          <w:spacing w:val="-3"/>
          <w:w w:val="105"/>
          <w:sz w:val="24"/>
          <w:szCs w:val="24"/>
          <w:lang w:val="pt-BR"/>
        </w:rPr>
        <w:t>In vederea asigurarii servi</w:t>
      </w:r>
      <w:r w:rsidR="005A00ED" w:rsidRPr="00206779">
        <w:rPr>
          <w:rFonts w:ascii="Times New Roman" w:hAnsi="Times New Roman"/>
          <w:spacing w:val="-3"/>
          <w:w w:val="105"/>
          <w:sz w:val="24"/>
          <w:szCs w:val="24"/>
          <w:lang w:val="pt-BR"/>
        </w:rPr>
        <w:t>ciilor medicale de recuperare-</w:t>
      </w:r>
      <w:r w:rsidRPr="00206779">
        <w:rPr>
          <w:rFonts w:ascii="Times New Roman" w:hAnsi="Times New Roman"/>
          <w:spacing w:val="-3"/>
          <w:w w:val="105"/>
          <w:sz w:val="24"/>
          <w:szCs w:val="24"/>
          <w:lang w:val="pt-BR"/>
        </w:rPr>
        <w:t xml:space="preserve">reabilitare a sanatatii, CAS </w:t>
      </w:r>
      <w:r w:rsidRPr="00206779">
        <w:rPr>
          <w:rFonts w:ascii="Times New Roman" w:hAnsi="Times New Roman"/>
          <w:spacing w:val="-8"/>
          <w:w w:val="105"/>
          <w:sz w:val="24"/>
          <w:szCs w:val="24"/>
          <w:lang w:val="pt-BR"/>
        </w:rPr>
        <w:t xml:space="preserve">Satu Mare a efectuat </w:t>
      </w:r>
      <w:r w:rsidR="00FC58A8" w:rsidRPr="00206779">
        <w:rPr>
          <w:rFonts w:ascii="Times New Roman" w:hAnsi="Times New Roman"/>
          <w:spacing w:val="-8"/>
          <w:w w:val="105"/>
          <w:sz w:val="24"/>
          <w:szCs w:val="24"/>
          <w:lang w:val="pt-BR"/>
        </w:rPr>
        <w:t>in anul 202</w:t>
      </w:r>
      <w:r w:rsidR="006C1783" w:rsidRPr="00206779">
        <w:rPr>
          <w:rFonts w:ascii="Times New Roman" w:hAnsi="Times New Roman"/>
          <w:spacing w:val="-8"/>
          <w:w w:val="105"/>
          <w:sz w:val="24"/>
          <w:szCs w:val="24"/>
          <w:lang w:val="pt-BR"/>
        </w:rPr>
        <w:t>2</w:t>
      </w:r>
      <w:r w:rsidRPr="00206779">
        <w:rPr>
          <w:rFonts w:ascii="Times New Roman" w:hAnsi="Times New Roman"/>
          <w:spacing w:val="-8"/>
          <w:w w:val="105"/>
          <w:sz w:val="24"/>
          <w:szCs w:val="24"/>
          <w:lang w:val="pt-BR"/>
        </w:rPr>
        <w:t xml:space="preserve"> plati nete in valoare de 8</w:t>
      </w:r>
      <w:r w:rsidR="006C1783" w:rsidRPr="00206779">
        <w:rPr>
          <w:rFonts w:ascii="Times New Roman" w:hAnsi="Times New Roman"/>
          <w:spacing w:val="-8"/>
          <w:w w:val="105"/>
          <w:sz w:val="24"/>
          <w:szCs w:val="24"/>
          <w:lang w:val="pt-BR"/>
        </w:rPr>
        <w:t>46</w:t>
      </w:r>
      <w:r w:rsidRPr="00206779">
        <w:rPr>
          <w:rFonts w:ascii="Times New Roman" w:hAnsi="Times New Roman"/>
          <w:spacing w:val="-8"/>
          <w:w w:val="105"/>
          <w:sz w:val="24"/>
          <w:szCs w:val="24"/>
          <w:lang w:val="pt-BR"/>
        </w:rPr>
        <w:t>,</w:t>
      </w:r>
      <w:r w:rsidR="006C1783" w:rsidRPr="00206779">
        <w:rPr>
          <w:rFonts w:ascii="Times New Roman" w:hAnsi="Times New Roman"/>
          <w:spacing w:val="-8"/>
          <w:w w:val="105"/>
          <w:sz w:val="24"/>
          <w:szCs w:val="24"/>
          <w:lang w:val="pt-BR"/>
        </w:rPr>
        <w:t>97</w:t>
      </w:r>
      <w:r w:rsidRPr="00206779">
        <w:rPr>
          <w:rFonts w:ascii="Times New Roman" w:hAnsi="Times New Roman"/>
          <w:spacing w:val="-8"/>
          <w:w w:val="105"/>
          <w:sz w:val="24"/>
          <w:szCs w:val="24"/>
          <w:lang w:val="pt-BR"/>
        </w:rPr>
        <w:t xml:space="preserve"> mii lei, ponderea acestor </w:t>
      </w:r>
      <w:r w:rsidRPr="00206779">
        <w:rPr>
          <w:rFonts w:ascii="Times New Roman" w:hAnsi="Times New Roman"/>
          <w:spacing w:val="-4"/>
          <w:w w:val="105"/>
          <w:sz w:val="24"/>
          <w:szCs w:val="24"/>
          <w:lang w:val="pt-BR"/>
        </w:rPr>
        <w:t xml:space="preserve">cheltuieli fiind de </w:t>
      </w:r>
      <w:r w:rsidR="006C1783" w:rsidRPr="00206779">
        <w:rPr>
          <w:rFonts w:ascii="Times New Roman" w:hAnsi="Times New Roman"/>
          <w:spacing w:val="-4"/>
          <w:w w:val="105"/>
          <w:sz w:val="24"/>
          <w:szCs w:val="24"/>
          <w:lang w:val="pt-BR"/>
        </w:rPr>
        <w:t>0,17</w:t>
      </w:r>
      <w:r w:rsidRPr="00206779">
        <w:rPr>
          <w:rFonts w:ascii="Times New Roman" w:hAnsi="Times New Roman"/>
          <w:spacing w:val="-4"/>
          <w:w w:val="105"/>
          <w:sz w:val="24"/>
          <w:szCs w:val="24"/>
          <w:lang w:val="pt-BR"/>
        </w:rPr>
        <w:t xml:space="preserve"> %</w:t>
      </w:r>
      <w:r w:rsidR="006C1783" w:rsidRPr="00206779">
        <w:rPr>
          <w:rFonts w:ascii="Times New Roman" w:hAnsi="Times New Roman"/>
          <w:spacing w:val="-4"/>
          <w:w w:val="105"/>
          <w:sz w:val="24"/>
          <w:szCs w:val="24"/>
          <w:lang w:val="pt-BR"/>
        </w:rPr>
        <w:t xml:space="preserve"> </w:t>
      </w:r>
      <w:r w:rsidRPr="00206779">
        <w:rPr>
          <w:rFonts w:ascii="Times New Roman" w:hAnsi="Times New Roman"/>
          <w:spacing w:val="-4"/>
          <w:w w:val="105"/>
          <w:sz w:val="24"/>
          <w:szCs w:val="24"/>
          <w:lang w:val="pt-BR"/>
        </w:rPr>
        <w:t xml:space="preserve">din </w:t>
      </w:r>
      <w:r w:rsidRPr="00206779">
        <w:rPr>
          <w:rFonts w:ascii="Times New Roman" w:hAnsi="Times New Roman"/>
          <w:spacing w:val="-4"/>
          <w:w w:val="105"/>
          <w:sz w:val="24"/>
          <w:szCs w:val="24"/>
          <w:lang w:val="pt-BR"/>
        </w:rPr>
        <w:lastRenderedPageBreak/>
        <w:t>cheltuielile cu servic</w:t>
      </w:r>
      <w:r w:rsidR="00B735B8" w:rsidRPr="00206779">
        <w:rPr>
          <w:rFonts w:ascii="Times New Roman" w:hAnsi="Times New Roman"/>
          <w:spacing w:val="-4"/>
          <w:w w:val="105"/>
          <w:sz w:val="24"/>
          <w:szCs w:val="24"/>
          <w:lang w:val="pt-BR"/>
        </w:rPr>
        <w:t xml:space="preserve">iile medicale si medicamentele. </w:t>
      </w:r>
      <w:r w:rsidRPr="00206779">
        <w:rPr>
          <w:rFonts w:ascii="Times New Roman" w:hAnsi="Times New Roman"/>
          <w:bCs/>
          <w:iCs/>
          <w:spacing w:val="-2"/>
          <w:w w:val="105"/>
          <w:sz w:val="24"/>
          <w:szCs w:val="24"/>
          <w:lang w:val="pt-BR"/>
        </w:rPr>
        <w:t>Situa</w:t>
      </w:r>
      <w:r w:rsidRPr="00206779">
        <w:rPr>
          <w:rFonts w:ascii="Times New Roman" w:hAnsi="Times New Roman"/>
          <w:bCs/>
          <w:iCs/>
          <w:spacing w:val="-2"/>
          <w:sz w:val="24"/>
          <w:szCs w:val="24"/>
          <w:lang w:val="pt-BR"/>
        </w:rPr>
        <w:t>ţ</w:t>
      </w:r>
      <w:r w:rsidRPr="00206779">
        <w:rPr>
          <w:rFonts w:ascii="Times New Roman" w:hAnsi="Times New Roman"/>
          <w:bCs/>
          <w:iCs/>
          <w:spacing w:val="-2"/>
          <w:w w:val="105"/>
          <w:sz w:val="24"/>
          <w:szCs w:val="24"/>
          <w:lang w:val="pt-BR"/>
        </w:rPr>
        <w:t xml:space="preserve">ia pe grade profesionate a medicilor din specialitatea reabilitare medicala </w:t>
      </w:r>
      <w:r w:rsidRPr="00206779">
        <w:rPr>
          <w:rFonts w:ascii="Times New Roman" w:hAnsi="Times New Roman"/>
          <w:bCs/>
          <w:iCs/>
          <w:spacing w:val="-3"/>
          <w:w w:val="105"/>
          <w:sz w:val="24"/>
          <w:szCs w:val="24"/>
          <w:lang w:val="pt-BR"/>
        </w:rPr>
        <w:t>aflati în rela</w:t>
      </w:r>
      <w:r w:rsidRPr="00206779">
        <w:rPr>
          <w:rFonts w:ascii="Times New Roman" w:hAnsi="Times New Roman"/>
          <w:bCs/>
          <w:iCs/>
          <w:spacing w:val="-3"/>
          <w:sz w:val="24"/>
          <w:szCs w:val="24"/>
          <w:lang w:val="pt-BR"/>
        </w:rPr>
        <w:t>ţ</w:t>
      </w:r>
      <w:r w:rsidRPr="00206779">
        <w:rPr>
          <w:rFonts w:ascii="Times New Roman" w:hAnsi="Times New Roman"/>
          <w:bCs/>
          <w:iCs/>
          <w:spacing w:val="-3"/>
          <w:w w:val="105"/>
          <w:sz w:val="24"/>
          <w:szCs w:val="24"/>
          <w:lang w:val="pt-BR"/>
        </w:rPr>
        <w:t>ie contractuala cu CAS Satu Mare in anul 202</w:t>
      </w:r>
      <w:r w:rsidR="006C1783" w:rsidRPr="00206779">
        <w:rPr>
          <w:rFonts w:ascii="Times New Roman" w:hAnsi="Times New Roman"/>
          <w:bCs/>
          <w:iCs/>
          <w:spacing w:val="-3"/>
          <w:w w:val="105"/>
          <w:sz w:val="24"/>
          <w:szCs w:val="24"/>
          <w:lang w:val="pt-BR"/>
        </w:rPr>
        <w:t>2</w:t>
      </w:r>
      <w:r w:rsidRPr="00206779">
        <w:rPr>
          <w:rFonts w:ascii="Times New Roman" w:hAnsi="Times New Roman"/>
          <w:bCs/>
          <w:iCs/>
          <w:spacing w:val="-3"/>
          <w:w w:val="105"/>
          <w:sz w:val="24"/>
          <w:szCs w:val="24"/>
          <w:lang w:val="pt-BR"/>
        </w:rPr>
        <w:t xml:space="preserve">, a numarului de servicii </w:t>
      </w:r>
      <w:r w:rsidRPr="00206779">
        <w:rPr>
          <w:rFonts w:ascii="Times New Roman" w:hAnsi="Times New Roman"/>
          <w:bCs/>
          <w:iCs/>
          <w:spacing w:val="-1"/>
          <w:w w:val="105"/>
          <w:sz w:val="24"/>
          <w:szCs w:val="24"/>
          <w:lang w:val="pt-BR"/>
        </w:rPr>
        <w:t xml:space="preserve">medicale (consultatii </w:t>
      </w:r>
      <w:r w:rsidRPr="00206779">
        <w:rPr>
          <w:rFonts w:ascii="Times New Roman" w:hAnsi="Times New Roman"/>
          <w:bCs/>
          <w:iCs/>
          <w:spacing w:val="-1"/>
          <w:sz w:val="24"/>
          <w:szCs w:val="24"/>
          <w:lang w:val="pt-BR"/>
        </w:rPr>
        <w:t>ş</w:t>
      </w:r>
      <w:r w:rsidR="00A75F4A" w:rsidRPr="00206779">
        <w:rPr>
          <w:rFonts w:ascii="Times New Roman" w:hAnsi="Times New Roman"/>
          <w:bCs/>
          <w:iCs/>
          <w:spacing w:val="-1"/>
          <w:w w:val="105"/>
          <w:sz w:val="24"/>
          <w:szCs w:val="24"/>
          <w:lang w:val="pt-BR"/>
        </w:rPr>
        <w:t>i zile de tratament</w:t>
      </w:r>
      <w:r w:rsidRPr="00206779">
        <w:rPr>
          <w:rFonts w:ascii="Times New Roman" w:hAnsi="Times New Roman"/>
          <w:bCs/>
          <w:iCs/>
          <w:spacing w:val="-1"/>
          <w:w w:val="105"/>
          <w:sz w:val="24"/>
          <w:szCs w:val="24"/>
          <w:lang w:val="pt-BR"/>
        </w:rPr>
        <w:t xml:space="preserve">) decontate </w:t>
      </w:r>
      <w:r w:rsidRPr="00206779">
        <w:rPr>
          <w:rFonts w:ascii="Times New Roman" w:hAnsi="Times New Roman"/>
          <w:bCs/>
          <w:iCs/>
          <w:spacing w:val="-1"/>
          <w:sz w:val="24"/>
          <w:szCs w:val="24"/>
          <w:lang w:val="pt-BR"/>
        </w:rPr>
        <w:t>ş</w:t>
      </w:r>
      <w:r w:rsidRPr="00206779">
        <w:rPr>
          <w:rFonts w:ascii="Times New Roman" w:hAnsi="Times New Roman"/>
          <w:bCs/>
          <w:iCs/>
          <w:spacing w:val="-1"/>
          <w:w w:val="105"/>
          <w:sz w:val="24"/>
          <w:szCs w:val="24"/>
          <w:lang w:val="pt-BR"/>
        </w:rPr>
        <w:t xml:space="preserve">i a numarului de persoane </w:t>
      </w:r>
      <w:r w:rsidRPr="00206779">
        <w:rPr>
          <w:rFonts w:ascii="Times New Roman" w:hAnsi="Times New Roman"/>
          <w:bCs/>
          <w:iCs/>
          <w:spacing w:val="-3"/>
          <w:w w:val="105"/>
          <w:sz w:val="24"/>
          <w:szCs w:val="24"/>
          <w:lang w:val="pt-BR"/>
        </w:rPr>
        <w:t>care au beneficiat de servicii de reabilitare medicala in anul 202</w:t>
      </w:r>
      <w:r w:rsidR="006C1783" w:rsidRPr="00206779">
        <w:rPr>
          <w:rFonts w:ascii="Times New Roman" w:hAnsi="Times New Roman"/>
          <w:bCs/>
          <w:iCs/>
          <w:spacing w:val="-3"/>
          <w:w w:val="105"/>
          <w:sz w:val="24"/>
          <w:szCs w:val="24"/>
          <w:lang w:val="pt-BR"/>
        </w:rPr>
        <w:t>2</w:t>
      </w:r>
      <w:r w:rsidRPr="00206779">
        <w:rPr>
          <w:rFonts w:ascii="Times New Roman" w:hAnsi="Times New Roman"/>
          <w:bCs/>
          <w:iCs/>
          <w:spacing w:val="-3"/>
          <w:w w:val="105"/>
          <w:sz w:val="24"/>
          <w:szCs w:val="24"/>
          <w:lang w:val="pt-BR"/>
        </w:rPr>
        <w:t xml:space="preserve"> este redata in </w:t>
      </w:r>
      <w:r w:rsidRPr="00206779">
        <w:rPr>
          <w:rFonts w:ascii="Times New Roman" w:hAnsi="Times New Roman"/>
          <w:bCs/>
          <w:iCs/>
          <w:spacing w:val="-4"/>
          <w:w w:val="105"/>
          <w:sz w:val="24"/>
          <w:szCs w:val="24"/>
          <w:lang w:val="pt-BR"/>
        </w:rPr>
        <w:t>tabelul de mai jos:</w:t>
      </w:r>
    </w:p>
    <w:tbl>
      <w:tblPr>
        <w:tblW w:w="0" w:type="auto"/>
        <w:tblInd w:w="3" w:type="dxa"/>
        <w:tblLayout w:type="fixed"/>
        <w:tblCellMar>
          <w:left w:w="0" w:type="dxa"/>
          <w:right w:w="0" w:type="dxa"/>
        </w:tblCellMar>
        <w:tblLook w:val="0000" w:firstRow="0" w:lastRow="0" w:firstColumn="0" w:lastColumn="0" w:noHBand="0" w:noVBand="0"/>
      </w:tblPr>
      <w:tblGrid>
        <w:gridCol w:w="2597"/>
        <w:gridCol w:w="1051"/>
        <w:gridCol w:w="763"/>
        <w:gridCol w:w="643"/>
        <w:gridCol w:w="1772"/>
        <w:gridCol w:w="1348"/>
        <w:gridCol w:w="1392"/>
      </w:tblGrid>
      <w:tr w:rsidR="00206779" w:rsidRPr="00206779" w14:paraId="14ADB2B1" w14:textId="77777777" w:rsidTr="00451482">
        <w:trPr>
          <w:cantSplit/>
          <w:trHeight w:hRule="exact" w:val="802"/>
        </w:trPr>
        <w:tc>
          <w:tcPr>
            <w:tcW w:w="2597" w:type="dxa"/>
            <w:vMerge w:val="restart"/>
            <w:tcBorders>
              <w:top w:val="single" w:sz="2" w:space="0" w:color="auto"/>
              <w:left w:val="single" w:sz="2" w:space="0" w:color="auto"/>
              <w:bottom w:val="nil"/>
              <w:right w:val="single" w:sz="2" w:space="0" w:color="auto"/>
            </w:tcBorders>
          </w:tcPr>
          <w:p w14:paraId="2BE0F06D" w14:textId="77777777" w:rsidR="00513B87" w:rsidRPr="00206779" w:rsidRDefault="00513B87" w:rsidP="00451482">
            <w:pPr>
              <w:jc w:val="center"/>
              <w:rPr>
                <w:rFonts w:ascii="Times New Roman" w:hAnsi="Times New Roman"/>
                <w:spacing w:val="-2"/>
                <w:sz w:val="24"/>
                <w:szCs w:val="24"/>
                <w:lang w:val="pt-BR"/>
              </w:rPr>
            </w:pPr>
            <w:r w:rsidRPr="00206779">
              <w:rPr>
                <w:rFonts w:ascii="Times New Roman" w:hAnsi="Times New Roman"/>
                <w:b/>
                <w:bCs/>
                <w:i/>
                <w:iCs/>
                <w:spacing w:val="-4"/>
                <w:w w:val="105"/>
                <w:sz w:val="24"/>
                <w:szCs w:val="24"/>
                <w:lang w:val="pt-BR"/>
              </w:rPr>
              <w:t>Furnizori de servicii medicale</w:t>
            </w:r>
            <w:r w:rsidRPr="00206779">
              <w:rPr>
                <w:rFonts w:ascii="Times New Roman" w:hAnsi="Times New Roman"/>
                <w:b/>
                <w:bCs/>
                <w:i/>
                <w:iCs/>
                <w:spacing w:val="-4"/>
                <w:w w:val="105"/>
                <w:sz w:val="24"/>
                <w:szCs w:val="24"/>
                <w:lang w:val="pt-BR"/>
              </w:rPr>
              <w:br/>
              <w:t>de reabilitare medicala in</w:t>
            </w:r>
            <w:r w:rsidRPr="00206779">
              <w:rPr>
                <w:rFonts w:ascii="Times New Roman" w:hAnsi="Times New Roman"/>
                <w:b/>
                <w:bCs/>
                <w:i/>
                <w:iCs/>
                <w:spacing w:val="-4"/>
                <w:w w:val="105"/>
                <w:sz w:val="24"/>
                <w:szCs w:val="24"/>
                <w:lang w:val="pt-BR"/>
              </w:rPr>
              <w:br/>
              <w:t>asistenta medicala</w:t>
            </w:r>
            <w:r w:rsidRPr="00206779">
              <w:rPr>
                <w:rFonts w:ascii="Times New Roman" w:hAnsi="Times New Roman"/>
                <w:b/>
                <w:bCs/>
                <w:i/>
                <w:iCs/>
                <w:spacing w:val="-4"/>
                <w:w w:val="105"/>
                <w:sz w:val="24"/>
                <w:szCs w:val="24"/>
                <w:lang w:val="pt-BR"/>
              </w:rPr>
              <w:br/>
            </w:r>
            <w:r w:rsidRPr="00206779">
              <w:rPr>
                <w:rFonts w:ascii="Times New Roman" w:hAnsi="Times New Roman"/>
                <w:b/>
                <w:bCs/>
                <w:i/>
                <w:iCs/>
                <w:spacing w:val="-2"/>
                <w:w w:val="105"/>
                <w:sz w:val="24"/>
                <w:szCs w:val="24"/>
                <w:lang w:val="pt-BR"/>
              </w:rPr>
              <w:t>ambulatorie de specialitate</w:t>
            </w:r>
          </w:p>
        </w:tc>
        <w:tc>
          <w:tcPr>
            <w:tcW w:w="2457" w:type="dxa"/>
            <w:gridSpan w:val="3"/>
            <w:tcBorders>
              <w:top w:val="single" w:sz="2" w:space="0" w:color="auto"/>
              <w:left w:val="single" w:sz="2" w:space="0" w:color="auto"/>
              <w:bottom w:val="single" w:sz="2" w:space="0" w:color="auto"/>
              <w:right w:val="single" w:sz="2" w:space="0" w:color="auto"/>
            </w:tcBorders>
            <w:vAlign w:val="center"/>
          </w:tcPr>
          <w:p w14:paraId="6F744B0E" w14:textId="44CAED90" w:rsidR="00513B87" w:rsidRPr="00206779" w:rsidRDefault="00513B87" w:rsidP="00FC58A8">
            <w:pPr>
              <w:jc w:val="center"/>
              <w:rPr>
                <w:rFonts w:ascii="Times New Roman" w:hAnsi="Times New Roman"/>
                <w:spacing w:val="-2"/>
                <w:sz w:val="24"/>
                <w:szCs w:val="24"/>
              </w:rPr>
            </w:pPr>
            <w:r w:rsidRPr="00206779">
              <w:rPr>
                <w:rFonts w:ascii="Times New Roman" w:hAnsi="Times New Roman"/>
                <w:b/>
                <w:bCs/>
                <w:i/>
                <w:iCs/>
                <w:spacing w:val="-2"/>
                <w:w w:val="105"/>
                <w:sz w:val="24"/>
                <w:szCs w:val="24"/>
              </w:rPr>
              <w:t>Nr. medici la 31.12.202</w:t>
            </w:r>
            <w:r w:rsidR="006C1783" w:rsidRPr="00206779">
              <w:rPr>
                <w:rFonts w:ascii="Times New Roman" w:hAnsi="Times New Roman"/>
                <w:b/>
                <w:bCs/>
                <w:i/>
                <w:iCs/>
                <w:spacing w:val="-2"/>
                <w:w w:val="105"/>
                <w:sz w:val="24"/>
                <w:szCs w:val="24"/>
              </w:rPr>
              <w:t>2</w:t>
            </w:r>
          </w:p>
        </w:tc>
        <w:tc>
          <w:tcPr>
            <w:tcW w:w="1772" w:type="dxa"/>
            <w:vMerge w:val="restart"/>
            <w:tcBorders>
              <w:top w:val="single" w:sz="2" w:space="0" w:color="auto"/>
              <w:left w:val="single" w:sz="2" w:space="0" w:color="auto"/>
              <w:bottom w:val="nil"/>
              <w:right w:val="single" w:sz="2" w:space="0" w:color="auto"/>
            </w:tcBorders>
            <w:vAlign w:val="center"/>
          </w:tcPr>
          <w:p w14:paraId="5B704089" w14:textId="77777777" w:rsidR="00513B87" w:rsidRPr="00206779" w:rsidRDefault="00513B87" w:rsidP="00451482">
            <w:pPr>
              <w:jc w:val="center"/>
              <w:rPr>
                <w:rFonts w:ascii="Times New Roman" w:hAnsi="Times New Roman"/>
                <w:sz w:val="24"/>
                <w:szCs w:val="24"/>
              </w:rPr>
            </w:pPr>
            <w:r w:rsidRPr="00206779">
              <w:rPr>
                <w:rFonts w:ascii="Times New Roman" w:hAnsi="Times New Roman"/>
                <w:b/>
                <w:bCs/>
                <w:i/>
                <w:iCs/>
                <w:spacing w:val="-2"/>
                <w:w w:val="105"/>
                <w:sz w:val="24"/>
                <w:szCs w:val="24"/>
              </w:rPr>
              <w:t>Nr. servicii</w:t>
            </w:r>
            <w:r w:rsidRPr="00206779">
              <w:rPr>
                <w:rFonts w:ascii="Times New Roman" w:hAnsi="Times New Roman"/>
                <w:b/>
                <w:bCs/>
                <w:i/>
                <w:iCs/>
                <w:spacing w:val="-2"/>
                <w:w w:val="105"/>
                <w:sz w:val="24"/>
                <w:szCs w:val="24"/>
              </w:rPr>
              <w:br/>
            </w:r>
            <w:r w:rsidRPr="00206779">
              <w:rPr>
                <w:rFonts w:ascii="Times New Roman" w:hAnsi="Times New Roman"/>
                <w:b/>
                <w:bCs/>
                <w:i/>
                <w:iCs/>
                <w:w w:val="105"/>
                <w:sz w:val="24"/>
                <w:szCs w:val="24"/>
              </w:rPr>
              <w:t>medicale -</w:t>
            </w:r>
            <w:r w:rsidRPr="00206779">
              <w:rPr>
                <w:rFonts w:ascii="Times New Roman" w:hAnsi="Times New Roman"/>
                <w:b/>
                <w:bCs/>
                <w:i/>
                <w:iCs/>
                <w:w w:val="105"/>
                <w:sz w:val="24"/>
                <w:szCs w:val="24"/>
              </w:rPr>
              <w:br/>
            </w:r>
            <w:r w:rsidRPr="00206779">
              <w:rPr>
                <w:rFonts w:ascii="Times New Roman" w:hAnsi="Times New Roman"/>
                <w:b/>
                <w:bCs/>
                <w:i/>
                <w:iCs/>
                <w:spacing w:val="-4"/>
                <w:w w:val="105"/>
                <w:sz w:val="24"/>
                <w:szCs w:val="24"/>
              </w:rPr>
              <w:t>consultatii medicale</w:t>
            </w:r>
            <w:r w:rsidRPr="00206779">
              <w:rPr>
                <w:rFonts w:ascii="Times New Roman" w:hAnsi="Times New Roman"/>
                <w:b/>
                <w:bCs/>
                <w:i/>
                <w:iCs/>
                <w:spacing w:val="-4"/>
                <w:w w:val="105"/>
                <w:sz w:val="24"/>
                <w:szCs w:val="24"/>
              </w:rPr>
              <w:br/>
            </w:r>
            <w:r w:rsidRPr="00206779">
              <w:rPr>
                <w:rFonts w:ascii="Times New Roman" w:hAnsi="Times New Roman"/>
                <w:b/>
                <w:bCs/>
                <w:i/>
                <w:iCs/>
                <w:spacing w:val="-2"/>
                <w:w w:val="105"/>
                <w:sz w:val="24"/>
                <w:szCs w:val="24"/>
              </w:rPr>
              <w:t>de specialitate</w:t>
            </w:r>
            <w:r w:rsidRPr="00206779">
              <w:rPr>
                <w:rFonts w:ascii="Times New Roman" w:hAnsi="Times New Roman"/>
                <w:b/>
                <w:bCs/>
                <w:i/>
                <w:iCs/>
                <w:spacing w:val="-2"/>
                <w:w w:val="105"/>
                <w:sz w:val="24"/>
                <w:szCs w:val="24"/>
              </w:rPr>
              <w:br/>
            </w:r>
            <w:r w:rsidRPr="00206779">
              <w:rPr>
                <w:rFonts w:ascii="Times New Roman" w:hAnsi="Times New Roman"/>
                <w:b/>
                <w:bCs/>
                <w:i/>
                <w:iCs/>
                <w:w w:val="105"/>
                <w:sz w:val="24"/>
                <w:szCs w:val="24"/>
              </w:rPr>
              <w:t>decontate</w:t>
            </w:r>
          </w:p>
        </w:tc>
        <w:tc>
          <w:tcPr>
            <w:tcW w:w="1348" w:type="dxa"/>
            <w:vMerge w:val="restart"/>
            <w:tcBorders>
              <w:top w:val="single" w:sz="2" w:space="0" w:color="auto"/>
              <w:left w:val="single" w:sz="2" w:space="0" w:color="auto"/>
              <w:bottom w:val="nil"/>
              <w:right w:val="single" w:sz="2" w:space="0" w:color="auto"/>
            </w:tcBorders>
          </w:tcPr>
          <w:p w14:paraId="7C68A9B3" w14:textId="77777777" w:rsidR="00513B87" w:rsidRPr="00206779" w:rsidRDefault="00513B87" w:rsidP="00451482">
            <w:pPr>
              <w:spacing w:before="288"/>
              <w:jc w:val="center"/>
              <w:rPr>
                <w:rFonts w:ascii="Times New Roman" w:hAnsi="Times New Roman"/>
                <w:b/>
                <w:bCs/>
                <w:i/>
                <w:iCs/>
                <w:w w:val="105"/>
                <w:sz w:val="24"/>
                <w:szCs w:val="24"/>
                <w:lang w:val="fr-FR"/>
              </w:rPr>
            </w:pPr>
            <w:r w:rsidRPr="00206779">
              <w:rPr>
                <w:rFonts w:ascii="Times New Roman" w:hAnsi="Times New Roman"/>
                <w:b/>
                <w:bCs/>
                <w:i/>
                <w:iCs/>
                <w:spacing w:val="-2"/>
                <w:w w:val="105"/>
                <w:sz w:val="24"/>
                <w:szCs w:val="24"/>
                <w:lang w:val="fr-FR"/>
              </w:rPr>
              <w:t>Nr. servicii</w:t>
            </w:r>
            <w:r w:rsidRPr="00206779">
              <w:rPr>
                <w:rFonts w:ascii="Times New Roman" w:hAnsi="Times New Roman"/>
                <w:b/>
                <w:bCs/>
                <w:i/>
                <w:iCs/>
                <w:spacing w:val="-2"/>
                <w:w w:val="105"/>
                <w:sz w:val="24"/>
                <w:szCs w:val="24"/>
                <w:lang w:val="fr-FR"/>
              </w:rPr>
              <w:br/>
              <w:t>medicale - zile</w:t>
            </w:r>
            <w:r w:rsidRPr="00206779">
              <w:rPr>
                <w:rFonts w:ascii="Times New Roman" w:hAnsi="Times New Roman"/>
                <w:b/>
                <w:bCs/>
                <w:i/>
                <w:iCs/>
                <w:spacing w:val="-2"/>
                <w:w w:val="105"/>
                <w:sz w:val="24"/>
                <w:szCs w:val="24"/>
                <w:lang w:val="fr-FR"/>
              </w:rPr>
              <w:br/>
            </w:r>
            <w:r w:rsidRPr="00206779">
              <w:rPr>
                <w:rFonts w:ascii="Times New Roman" w:hAnsi="Times New Roman"/>
                <w:b/>
                <w:bCs/>
                <w:i/>
                <w:iCs/>
                <w:w w:val="105"/>
                <w:sz w:val="24"/>
                <w:szCs w:val="24"/>
                <w:lang w:val="fr-FR"/>
              </w:rPr>
              <w:t>de tratament</w:t>
            </w:r>
          </w:p>
          <w:p w14:paraId="56432160" w14:textId="77777777" w:rsidR="00513B87" w:rsidRPr="00206779" w:rsidRDefault="00513B87" w:rsidP="00451482">
            <w:pPr>
              <w:spacing w:before="36" w:line="208" w:lineRule="auto"/>
              <w:jc w:val="center"/>
              <w:rPr>
                <w:rFonts w:ascii="Times New Roman" w:hAnsi="Times New Roman"/>
                <w:sz w:val="24"/>
                <w:szCs w:val="24"/>
              </w:rPr>
            </w:pPr>
            <w:r w:rsidRPr="00206779">
              <w:rPr>
                <w:rFonts w:ascii="Times New Roman" w:hAnsi="Times New Roman"/>
                <w:b/>
                <w:bCs/>
                <w:i/>
                <w:iCs/>
                <w:w w:val="105"/>
                <w:sz w:val="24"/>
                <w:szCs w:val="24"/>
              </w:rPr>
              <w:t>decontate</w:t>
            </w:r>
          </w:p>
        </w:tc>
        <w:tc>
          <w:tcPr>
            <w:tcW w:w="1392" w:type="dxa"/>
            <w:vMerge w:val="restart"/>
            <w:tcBorders>
              <w:top w:val="single" w:sz="2" w:space="0" w:color="auto"/>
              <w:left w:val="single" w:sz="2" w:space="0" w:color="auto"/>
              <w:bottom w:val="nil"/>
              <w:right w:val="single" w:sz="2" w:space="0" w:color="auto"/>
            </w:tcBorders>
            <w:vAlign w:val="bottom"/>
          </w:tcPr>
          <w:p w14:paraId="686448B3" w14:textId="77777777" w:rsidR="00513B87" w:rsidRPr="00206779" w:rsidRDefault="00513B87" w:rsidP="00451482">
            <w:pPr>
              <w:spacing w:before="288"/>
              <w:jc w:val="center"/>
              <w:rPr>
                <w:rFonts w:ascii="Times New Roman" w:hAnsi="Times New Roman"/>
                <w:b/>
                <w:bCs/>
                <w:i/>
                <w:iCs/>
                <w:w w:val="105"/>
                <w:sz w:val="24"/>
                <w:szCs w:val="24"/>
                <w:lang w:val="pt-BR"/>
              </w:rPr>
            </w:pPr>
            <w:r w:rsidRPr="00206779">
              <w:rPr>
                <w:rFonts w:ascii="Times New Roman" w:hAnsi="Times New Roman"/>
                <w:b/>
                <w:bCs/>
                <w:i/>
                <w:iCs/>
                <w:w w:val="105"/>
                <w:sz w:val="24"/>
                <w:szCs w:val="24"/>
                <w:lang w:val="pt-BR"/>
              </w:rPr>
              <w:t>Numarul</w:t>
            </w:r>
            <w:r w:rsidRPr="00206779">
              <w:rPr>
                <w:rFonts w:ascii="Times New Roman" w:hAnsi="Times New Roman"/>
                <w:b/>
                <w:bCs/>
                <w:i/>
                <w:iCs/>
                <w:w w:val="105"/>
                <w:sz w:val="24"/>
                <w:szCs w:val="24"/>
                <w:lang w:val="pt-BR"/>
              </w:rPr>
              <w:br/>
              <w:t>persoanelor</w:t>
            </w:r>
          </w:p>
          <w:p w14:paraId="6A45D949" w14:textId="77777777" w:rsidR="00513B87" w:rsidRPr="00206779" w:rsidRDefault="00513B87" w:rsidP="00451482">
            <w:pPr>
              <w:jc w:val="center"/>
              <w:rPr>
                <w:rFonts w:ascii="Times New Roman" w:hAnsi="Times New Roman"/>
                <w:w w:val="105"/>
                <w:sz w:val="24"/>
                <w:szCs w:val="24"/>
                <w:lang w:val="pt-BR"/>
              </w:rPr>
            </w:pPr>
            <w:r w:rsidRPr="00206779">
              <w:rPr>
                <w:rFonts w:ascii="Times New Roman" w:hAnsi="Times New Roman"/>
                <w:b/>
                <w:bCs/>
                <w:i/>
                <w:iCs/>
                <w:spacing w:val="-2"/>
                <w:w w:val="105"/>
                <w:sz w:val="24"/>
                <w:szCs w:val="24"/>
                <w:lang w:val="pt-BR"/>
              </w:rPr>
              <w:t>beneficiare de</w:t>
            </w:r>
            <w:r w:rsidRPr="00206779">
              <w:rPr>
                <w:rFonts w:ascii="Times New Roman" w:hAnsi="Times New Roman"/>
                <w:b/>
                <w:bCs/>
                <w:i/>
                <w:iCs/>
                <w:spacing w:val="-2"/>
                <w:w w:val="105"/>
                <w:sz w:val="24"/>
                <w:szCs w:val="24"/>
                <w:lang w:val="pt-BR"/>
              </w:rPr>
              <w:br/>
              <w:t>servicii de</w:t>
            </w:r>
            <w:r w:rsidRPr="00206779">
              <w:rPr>
                <w:rFonts w:ascii="Times New Roman" w:hAnsi="Times New Roman"/>
                <w:b/>
                <w:bCs/>
                <w:i/>
                <w:iCs/>
                <w:spacing w:val="-2"/>
                <w:w w:val="105"/>
                <w:sz w:val="24"/>
                <w:szCs w:val="24"/>
                <w:lang w:val="pt-BR"/>
              </w:rPr>
              <w:br/>
              <w:t>reabilitare</w:t>
            </w:r>
            <w:r w:rsidRPr="00206779">
              <w:rPr>
                <w:rFonts w:ascii="Times New Roman" w:hAnsi="Times New Roman"/>
                <w:b/>
                <w:bCs/>
                <w:i/>
                <w:iCs/>
                <w:spacing w:val="-2"/>
                <w:w w:val="105"/>
                <w:sz w:val="24"/>
                <w:szCs w:val="24"/>
                <w:lang w:val="pt-BR"/>
              </w:rPr>
              <w:br/>
            </w:r>
            <w:r w:rsidRPr="00206779">
              <w:rPr>
                <w:rFonts w:ascii="Times New Roman" w:hAnsi="Times New Roman"/>
                <w:b/>
                <w:bCs/>
                <w:i/>
                <w:iCs/>
                <w:w w:val="105"/>
                <w:sz w:val="24"/>
                <w:szCs w:val="24"/>
                <w:lang w:val="pt-BR"/>
              </w:rPr>
              <w:t>medicala</w:t>
            </w:r>
          </w:p>
        </w:tc>
      </w:tr>
      <w:tr w:rsidR="00206779" w:rsidRPr="00206779" w14:paraId="064D3521" w14:textId="77777777" w:rsidTr="00451482">
        <w:trPr>
          <w:cantSplit/>
          <w:trHeight w:hRule="exact" w:val="1235"/>
        </w:trPr>
        <w:tc>
          <w:tcPr>
            <w:tcW w:w="2597" w:type="dxa"/>
            <w:vMerge/>
            <w:tcBorders>
              <w:top w:val="nil"/>
              <w:left w:val="single" w:sz="2" w:space="0" w:color="auto"/>
              <w:bottom w:val="single" w:sz="2" w:space="0" w:color="auto"/>
              <w:right w:val="single" w:sz="2" w:space="0" w:color="auto"/>
            </w:tcBorders>
          </w:tcPr>
          <w:p w14:paraId="66ACFCBA" w14:textId="77777777" w:rsidR="00513B87" w:rsidRPr="00206779" w:rsidRDefault="00513B87" w:rsidP="00451482">
            <w:pPr>
              <w:rPr>
                <w:rFonts w:ascii="Times New Roman" w:hAnsi="Times New Roman"/>
                <w:b/>
                <w:bCs/>
                <w:i/>
                <w:iCs/>
                <w:spacing w:val="-2"/>
                <w:w w:val="105"/>
                <w:sz w:val="24"/>
                <w:szCs w:val="24"/>
                <w:lang w:val="pt-BR"/>
              </w:rPr>
            </w:pPr>
          </w:p>
        </w:tc>
        <w:tc>
          <w:tcPr>
            <w:tcW w:w="1051" w:type="dxa"/>
            <w:tcBorders>
              <w:top w:val="single" w:sz="2" w:space="0" w:color="auto"/>
              <w:left w:val="single" w:sz="2" w:space="0" w:color="auto"/>
              <w:bottom w:val="single" w:sz="2" w:space="0" w:color="auto"/>
              <w:right w:val="single" w:sz="2" w:space="0" w:color="auto"/>
            </w:tcBorders>
          </w:tcPr>
          <w:p w14:paraId="15684FE7" w14:textId="77777777" w:rsidR="00513B87" w:rsidRPr="00206779" w:rsidRDefault="00513B87" w:rsidP="00451482">
            <w:pPr>
              <w:spacing w:before="216"/>
              <w:jc w:val="center"/>
              <w:rPr>
                <w:rFonts w:ascii="Times New Roman" w:hAnsi="Times New Roman"/>
                <w:sz w:val="24"/>
                <w:szCs w:val="24"/>
              </w:rPr>
            </w:pPr>
            <w:r w:rsidRPr="00206779">
              <w:rPr>
                <w:rFonts w:ascii="Times New Roman" w:hAnsi="Times New Roman"/>
                <w:sz w:val="24"/>
                <w:szCs w:val="24"/>
              </w:rPr>
              <w:t>Specialisti</w:t>
            </w:r>
          </w:p>
        </w:tc>
        <w:tc>
          <w:tcPr>
            <w:tcW w:w="763" w:type="dxa"/>
            <w:tcBorders>
              <w:top w:val="single" w:sz="2" w:space="0" w:color="auto"/>
              <w:left w:val="single" w:sz="2" w:space="0" w:color="auto"/>
              <w:bottom w:val="single" w:sz="2" w:space="0" w:color="auto"/>
              <w:right w:val="single" w:sz="2" w:space="0" w:color="auto"/>
            </w:tcBorders>
          </w:tcPr>
          <w:p w14:paraId="5DCE0CB6" w14:textId="77777777" w:rsidR="00513B87" w:rsidRPr="00206779" w:rsidRDefault="00513B87" w:rsidP="00451482">
            <w:pPr>
              <w:spacing w:before="216"/>
              <w:jc w:val="center"/>
              <w:rPr>
                <w:rFonts w:ascii="Times New Roman" w:hAnsi="Times New Roman"/>
                <w:sz w:val="24"/>
                <w:szCs w:val="24"/>
              </w:rPr>
            </w:pPr>
            <w:r w:rsidRPr="00206779">
              <w:rPr>
                <w:rFonts w:ascii="Times New Roman" w:hAnsi="Times New Roman"/>
                <w:sz w:val="24"/>
                <w:szCs w:val="24"/>
              </w:rPr>
              <w:t>Primari</w:t>
            </w:r>
          </w:p>
        </w:tc>
        <w:tc>
          <w:tcPr>
            <w:tcW w:w="643" w:type="dxa"/>
            <w:tcBorders>
              <w:top w:val="single" w:sz="2" w:space="0" w:color="auto"/>
              <w:left w:val="single" w:sz="2" w:space="0" w:color="auto"/>
              <w:bottom w:val="single" w:sz="2" w:space="0" w:color="auto"/>
              <w:right w:val="single" w:sz="2" w:space="0" w:color="auto"/>
            </w:tcBorders>
          </w:tcPr>
          <w:p w14:paraId="44CA7A02" w14:textId="77777777" w:rsidR="00513B87" w:rsidRPr="00206779" w:rsidRDefault="00513B87" w:rsidP="00451482">
            <w:pPr>
              <w:spacing w:before="216"/>
              <w:jc w:val="center"/>
              <w:rPr>
                <w:rFonts w:ascii="Times New Roman" w:hAnsi="Times New Roman"/>
                <w:sz w:val="24"/>
                <w:szCs w:val="24"/>
              </w:rPr>
            </w:pPr>
            <w:r w:rsidRPr="00206779">
              <w:rPr>
                <w:rFonts w:ascii="Times New Roman" w:hAnsi="Times New Roman"/>
                <w:sz w:val="24"/>
                <w:szCs w:val="24"/>
              </w:rPr>
              <w:t>Total</w:t>
            </w:r>
          </w:p>
        </w:tc>
        <w:tc>
          <w:tcPr>
            <w:tcW w:w="1772" w:type="dxa"/>
            <w:vMerge/>
            <w:tcBorders>
              <w:top w:val="nil"/>
              <w:left w:val="single" w:sz="2" w:space="0" w:color="auto"/>
              <w:bottom w:val="single" w:sz="2" w:space="0" w:color="auto"/>
              <w:right w:val="single" w:sz="2" w:space="0" w:color="auto"/>
            </w:tcBorders>
            <w:vAlign w:val="center"/>
          </w:tcPr>
          <w:p w14:paraId="26B77B0A" w14:textId="77777777" w:rsidR="00513B87" w:rsidRPr="00206779" w:rsidRDefault="00513B87" w:rsidP="00451482">
            <w:pPr>
              <w:spacing w:before="216"/>
              <w:jc w:val="center"/>
              <w:rPr>
                <w:rFonts w:ascii="Times New Roman" w:hAnsi="Times New Roman"/>
                <w:sz w:val="24"/>
                <w:szCs w:val="24"/>
              </w:rPr>
            </w:pPr>
          </w:p>
        </w:tc>
        <w:tc>
          <w:tcPr>
            <w:tcW w:w="1348" w:type="dxa"/>
            <w:vMerge/>
            <w:tcBorders>
              <w:top w:val="nil"/>
              <w:left w:val="single" w:sz="2" w:space="0" w:color="auto"/>
              <w:bottom w:val="single" w:sz="2" w:space="0" w:color="auto"/>
              <w:right w:val="single" w:sz="2" w:space="0" w:color="auto"/>
            </w:tcBorders>
          </w:tcPr>
          <w:p w14:paraId="67F80014" w14:textId="77777777" w:rsidR="00513B87" w:rsidRPr="00206779" w:rsidRDefault="00513B87" w:rsidP="00451482">
            <w:pPr>
              <w:spacing w:before="216"/>
              <w:jc w:val="center"/>
              <w:rPr>
                <w:rFonts w:ascii="Times New Roman" w:hAnsi="Times New Roman"/>
                <w:sz w:val="24"/>
                <w:szCs w:val="24"/>
              </w:rPr>
            </w:pPr>
          </w:p>
        </w:tc>
        <w:tc>
          <w:tcPr>
            <w:tcW w:w="1392" w:type="dxa"/>
            <w:vMerge/>
            <w:tcBorders>
              <w:top w:val="nil"/>
              <w:left w:val="single" w:sz="2" w:space="0" w:color="auto"/>
              <w:bottom w:val="single" w:sz="2" w:space="0" w:color="auto"/>
              <w:right w:val="single" w:sz="2" w:space="0" w:color="auto"/>
            </w:tcBorders>
            <w:vAlign w:val="bottom"/>
          </w:tcPr>
          <w:p w14:paraId="3027EA1D" w14:textId="77777777" w:rsidR="00513B87" w:rsidRPr="00206779" w:rsidRDefault="00513B87" w:rsidP="00451482">
            <w:pPr>
              <w:spacing w:before="216"/>
              <w:jc w:val="center"/>
              <w:rPr>
                <w:rFonts w:ascii="Times New Roman" w:hAnsi="Times New Roman"/>
                <w:sz w:val="24"/>
                <w:szCs w:val="24"/>
              </w:rPr>
            </w:pPr>
          </w:p>
        </w:tc>
      </w:tr>
      <w:tr w:rsidR="00206779" w:rsidRPr="00206779" w14:paraId="51CAAEC7" w14:textId="77777777" w:rsidTr="00451482">
        <w:trPr>
          <w:trHeight w:hRule="exact" w:val="1848"/>
        </w:trPr>
        <w:tc>
          <w:tcPr>
            <w:tcW w:w="2597" w:type="dxa"/>
            <w:tcBorders>
              <w:top w:val="single" w:sz="2" w:space="0" w:color="auto"/>
              <w:left w:val="single" w:sz="2" w:space="0" w:color="auto"/>
              <w:bottom w:val="single" w:sz="2" w:space="0" w:color="auto"/>
              <w:right w:val="single" w:sz="2" w:space="0" w:color="auto"/>
            </w:tcBorders>
          </w:tcPr>
          <w:p w14:paraId="5AFBD741" w14:textId="77777777" w:rsidR="00513B87" w:rsidRPr="00206779" w:rsidRDefault="00513B87" w:rsidP="00451482">
            <w:pPr>
              <w:spacing w:before="36"/>
              <w:ind w:left="36" w:right="36"/>
              <w:rPr>
                <w:rFonts w:ascii="Times New Roman" w:hAnsi="Times New Roman"/>
                <w:sz w:val="24"/>
                <w:szCs w:val="24"/>
                <w:lang w:val="pt-BR"/>
              </w:rPr>
            </w:pPr>
            <w:r w:rsidRPr="00206779">
              <w:rPr>
                <w:rFonts w:ascii="Times New Roman" w:hAnsi="Times New Roman"/>
                <w:spacing w:val="5"/>
                <w:sz w:val="24"/>
                <w:szCs w:val="24"/>
                <w:lang w:val="pt-BR"/>
              </w:rPr>
              <w:t xml:space="preserve">Cabinete medicale de </w:t>
            </w:r>
            <w:r w:rsidRPr="00206779">
              <w:rPr>
                <w:rFonts w:ascii="Times New Roman" w:hAnsi="Times New Roman"/>
                <w:spacing w:val="-1"/>
                <w:sz w:val="24"/>
                <w:szCs w:val="24"/>
                <w:lang w:val="pt-BR"/>
              </w:rPr>
              <w:t xml:space="preserve">reabilitare medicala organizate </w:t>
            </w:r>
            <w:r w:rsidRPr="00206779">
              <w:rPr>
                <w:rFonts w:ascii="Times New Roman" w:hAnsi="Times New Roman"/>
                <w:spacing w:val="-4"/>
                <w:sz w:val="24"/>
                <w:szCs w:val="24"/>
                <w:lang w:val="pt-BR"/>
              </w:rPr>
              <w:t xml:space="preserve">cf. OG124/1998 republicata cu </w:t>
            </w:r>
            <w:r w:rsidRPr="00206779">
              <w:rPr>
                <w:rFonts w:ascii="Times New Roman" w:hAnsi="Times New Roman"/>
                <w:sz w:val="24"/>
                <w:szCs w:val="24"/>
                <w:lang w:val="pt-BR"/>
              </w:rPr>
              <w:t>modificarile si completarile ulterioare</w:t>
            </w:r>
          </w:p>
        </w:tc>
        <w:tc>
          <w:tcPr>
            <w:tcW w:w="1051" w:type="dxa"/>
            <w:tcBorders>
              <w:top w:val="single" w:sz="2" w:space="0" w:color="auto"/>
              <w:left w:val="single" w:sz="2" w:space="0" w:color="auto"/>
              <w:bottom w:val="single" w:sz="2" w:space="0" w:color="auto"/>
              <w:right w:val="single" w:sz="2" w:space="0" w:color="auto"/>
            </w:tcBorders>
          </w:tcPr>
          <w:p w14:paraId="0A7DAF29" w14:textId="5DA8D7B1" w:rsidR="00513B87" w:rsidRPr="00206779" w:rsidRDefault="006C1783" w:rsidP="00451482">
            <w:pPr>
              <w:jc w:val="center"/>
              <w:rPr>
                <w:rFonts w:ascii="Times New Roman" w:hAnsi="Times New Roman"/>
                <w:sz w:val="24"/>
                <w:szCs w:val="24"/>
              </w:rPr>
            </w:pPr>
            <w:r w:rsidRPr="00206779">
              <w:rPr>
                <w:rFonts w:ascii="Times New Roman" w:hAnsi="Times New Roman"/>
                <w:sz w:val="24"/>
                <w:szCs w:val="24"/>
              </w:rPr>
              <w:t>2</w:t>
            </w:r>
          </w:p>
        </w:tc>
        <w:tc>
          <w:tcPr>
            <w:tcW w:w="763" w:type="dxa"/>
            <w:tcBorders>
              <w:top w:val="single" w:sz="2" w:space="0" w:color="auto"/>
              <w:left w:val="single" w:sz="2" w:space="0" w:color="auto"/>
              <w:bottom w:val="single" w:sz="2" w:space="0" w:color="auto"/>
              <w:right w:val="single" w:sz="2" w:space="0" w:color="auto"/>
            </w:tcBorders>
          </w:tcPr>
          <w:p w14:paraId="12B56382" w14:textId="77777777" w:rsidR="00513B87" w:rsidRPr="00206779" w:rsidRDefault="00513B87" w:rsidP="00451482">
            <w:pPr>
              <w:jc w:val="center"/>
              <w:rPr>
                <w:rFonts w:ascii="Times New Roman" w:hAnsi="Times New Roman"/>
                <w:sz w:val="24"/>
                <w:szCs w:val="24"/>
              </w:rPr>
            </w:pPr>
            <w:r w:rsidRPr="00206779">
              <w:rPr>
                <w:rFonts w:ascii="Times New Roman" w:hAnsi="Times New Roman"/>
                <w:sz w:val="24"/>
                <w:szCs w:val="24"/>
              </w:rPr>
              <w:t>0</w:t>
            </w:r>
          </w:p>
        </w:tc>
        <w:tc>
          <w:tcPr>
            <w:tcW w:w="643" w:type="dxa"/>
            <w:tcBorders>
              <w:top w:val="single" w:sz="2" w:space="0" w:color="auto"/>
              <w:left w:val="single" w:sz="2" w:space="0" w:color="auto"/>
              <w:bottom w:val="single" w:sz="2" w:space="0" w:color="auto"/>
              <w:right w:val="single" w:sz="2" w:space="0" w:color="auto"/>
            </w:tcBorders>
          </w:tcPr>
          <w:p w14:paraId="53B71AC3" w14:textId="3F252529" w:rsidR="00513B87" w:rsidRPr="00206779" w:rsidRDefault="006C1783" w:rsidP="00451482">
            <w:pPr>
              <w:jc w:val="center"/>
              <w:rPr>
                <w:rFonts w:ascii="Times New Roman" w:hAnsi="Times New Roman"/>
                <w:sz w:val="24"/>
                <w:szCs w:val="24"/>
              </w:rPr>
            </w:pPr>
            <w:r w:rsidRPr="00206779">
              <w:rPr>
                <w:rFonts w:ascii="Times New Roman" w:hAnsi="Times New Roman"/>
                <w:sz w:val="24"/>
                <w:szCs w:val="24"/>
              </w:rPr>
              <w:t>2</w:t>
            </w:r>
          </w:p>
        </w:tc>
        <w:tc>
          <w:tcPr>
            <w:tcW w:w="1772" w:type="dxa"/>
            <w:tcBorders>
              <w:top w:val="single" w:sz="2" w:space="0" w:color="auto"/>
              <w:left w:val="single" w:sz="2" w:space="0" w:color="auto"/>
              <w:bottom w:val="single" w:sz="2" w:space="0" w:color="auto"/>
              <w:right w:val="single" w:sz="2" w:space="0" w:color="auto"/>
            </w:tcBorders>
          </w:tcPr>
          <w:p w14:paraId="328A8EF2" w14:textId="1542E17B" w:rsidR="00513B87" w:rsidRPr="00206779" w:rsidRDefault="009502C6" w:rsidP="00451482">
            <w:pPr>
              <w:tabs>
                <w:tab w:val="decimal" w:pos="818"/>
              </w:tabs>
              <w:rPr>
                <w:rFonts w:ascii="Times New Roman" w:hAnsi="Times New Roman"/>
                <w:sz w:val="24"/>
                <w:szCs w:val="24"/>
              </w:rPr>
            </w:pPr>
            <w:r w:rsidRPr="00206779">
              <w:rPr>
                <w:rFonts w:ascii="Times New Roman" w:hAnsi="Times New Roman"/>
                <w:sz w:val="24"/>
                <w:szCs w:val="24"/>
              </w:rPr>
              <w:t>203</w:t>
            </w:r>
          </w:p>
        </w:tc>
        <w:tc>
          <w:tcPr>
            <w:tcW w:w="1348" w:type="dxa"/>
            <w:tcBorders>
              <w:top w:val="single" w:sz="2" w:space="0" w:color="auto"/>
              <w:left w:val="single" w:sz="2" w:space="0" w:color="auto"/>
              <w:bottom w:val="single" w:sz="2" w:space="0" w:color="auto"/>
              <w:right w:val="single" w:sz="2" w:space="0" w:color="auto"/>
            </w:tcBorders>
          </w:tcPr>
          <w:p w14:paraId="089AA72B" w14:textId="0713726E" w:rsidR="00513B87" w:rsidRPr="00206779" w:rsidRDefault="00BE1550" w:rsidP="00FC58A8">
            <w:pPr>
              <w:tabs>
                <w:tab w:val="decimal" w:pos="626"/>
              </w:tabs>
              <w:rPr>
                <w:rFonts w:ascii="Times New Roman" w:hAnsi="Times New Roman"/>
                <w:sz w:val="24"/>
                <w:szCs w:val="24"/>
              </w:rPr>
            </w:pPr>
            <w:r w:rsidRPr="00206779">
              <w:rPr>
                <w:rFonts w:ascii="Times New Roman" w:hAnsi="Times New Roman"/>
                <w:sz w:val="24"/>
                <w:szCs w:val="24"/>
              </w:rPr>
              <w:t>3257</w:t>
            </w:r>
          </w:p>
        </w:tc>
        <w:tc>
          <w:tcPr>
            <w:tcW w:w="1392" w:type="dxa"/>
            <w:tcBorders>
              <w:top w:val="single" w:sz="2" w:space="0" w:color="auto"/>
              <w:left w:val="single" w:sz="2" w:space="0" w:color="auto"/>
              <w:bottom w:val="single" w:sz="2" w:space="0" w:color="auto"/>
              <w:right w:val="single" w:sz="2" w:space="0" w:color="auto"/>
            </w:tcBorders>
          </w:tcPr>
          <w:p w14:paraId="300BDA83" w14:textId="53245D7F" w:rsidR="00513B87" w:rsidRPr="00206779" w:rsidRDefault="00BE1550" w:rsidP="00451482">
            <w:pPr>
              <w:tabs>
                <w:tab w:val="decimal" w:pos="625"/>
              </w:tabs>
              <w:rPr>
                <w:rFonts w:ascii="Times New Roman" w:hAnsi="Times New Roman"/>
                <w:w w:val="105"/>
                <w:sz w:val="24"/>
                <w:szCs w:val="24"/>
              </w:rPr>
            </w:pPr>
            <w:r w:rsidRPr="00206779">
              <w:rPr>
                <w:rFonts w:ascii="Times New Roman" w:hAnsi="Times New Roman"/>
                <w:w w:val="105"/>
                <w:sz w:val="24"/>
                <w:szCs w:val="24"/>
              </w:rPr>
              <w:t>1842</w:t>
            </w:r>
          </w:p>
        </w:tc>
      </w:tr>
      <w:tr w:rsidR="00206779" w:rsidRPr="00206779" w14:paraId="41DE7DB4" w14:textId="77777777" w:rsidTr="006C1783">
        <w:trPr>
          <w:trHeight w:hRule="exact" w:val="1368"/>
        </w:trPr>
        <w:tc>
          <w:tcPr>
            <w:tcW w:w="2597" w:type="dxa"/>
            <w:tcBorders>
              <w:top w:val="single" w:sz="2" w:space="0" w:color="auto"/>
              <w:left w:val="single" w:sz="2" w:space="0" w:color="auto"/>
              <w:bottom w:val="single" w:sz="2" w:space="0" w:color="auto"/>
              <w:right w:val="single" w:sz="2" w:space="0" w:color="auto"/>
            </w:tcBorders>
          </w:tcPr>
          <w:p w14:paraId="679FE44E" w14:textId="77777777" w:rsidR="00513B87" w:rsidRPr="00206779" w:rsidRDefault="00513B87" w:rsidP="00451482">
            <w:pPr>
              <w:spacing w:before="36"/>
              <w:ind w:left="36" w:right="180"/>
              <w:jc w:val="both"/>
              <w:rPr>
                <w:rFonts w:ascii="Times New Roman" w:hAnsi="Times New Roman"/>
                <w:spacing w:val="-2"/>
                <w:sz w:val="24"/>
                <w:szCs w:val="24"/>
                <w:lang w:val="pt-BR"/>
              </w:rPr>
            </w:pPr>
            <w:r w:rsidRPr="00206779">
              <w:rPr>
                <w:rFonts w:ascii="Times New Roman" w:hAnsi="Times New Roman"/>
                <w:sz w:val="24"/>
                <w:szCs w:val="24"/>
                <w:lang w:val="pt-BR"/>
              </w:rPr>
              <w:t xml:space="preserve">Unitati ambulatorii de reabilitare medicala din </w:t>
            </w:r>
            <w:r w:rsidRPr="00206779">
              <w:rPr>
                <w:rFonts w:ascii="Times New Roman" w:hAnsi="Times New Roman"/>
                <w:spacing w:val="-2"/>
                <w:sz w:val="24"/>
                <w:szCs w:val="24"/>
                <w:lang w:val="pt-BR"/>
              </w:rPr>
              <w:t>structura unor unitati sanitare</w:t>
            </w:r>
          </w:p>
        </w:tc>
        <w:tc>
          <w:tcPr>
            <w:tcW w:w="1051" w:type="dxa"/>
            <w:tcBorders>
              <w:top w:val="single" w:sz="2" w:space="0" w:color="auto"/>
              <w:left w:val="single" w:sz="2" w:space="0" w:color="auto"/>
              <w:bottom w:val="single" w:sz="2" w:space="0" w:color="auto"/>
              <w:right w:val="single" w:sz="2" w:space="0" w:color="auto"/>
            </w:tcBorders>
          </w:tcPr>
          <w:p w14:paraId="7C066045" w14:textId="77777777" w:rsidR="00513B87" w:rsidRPr="00206779" w:rsidRDefault="00513B87" w:rsidP="00451482">
            <w:pPr>
              <w:jc w:val="center"/>
              <w:rPr>
                <w:rFonts w:ascii="Times New Roman" w:hAnsi="Times New Roman"/>
                <w:sz w:val="24"/>
                <w:szCs w:val="24"/>
              </w:rPr>
            </w:pPr>
            <w:r w:rsidRPr="00206779">
              <w:rPr>
                <w:rFonts w:ascii="Times New Roman" w:hAnsi="Times New Roman"/>
                <w:sz w:val="24"/>
                <w:szCs w:val="24"/>
              </w:rPr>
              <w:t>2</w:t>
            </w:r>
          </w:p>
        </w:tc>
        <w:tc>
          <w:tcPr>
            <w:tcW w:w="763" w:type="dxa"/>
            <w:tcBorders>
              <w:top w:val="single" w:sz="2" w:space="0" w:color="auto"/>
              <w:left w:val="single" w:sz="2" w:space="0" w:color="auto"/>
              <w:bottom w:val="single" w:sz="2" w:space="0" w:color="auto"/>
              <w:right w:val="single" w:sz="2" w:space="0" w:color="auto"/>
            </w:tcBorders>
          </w:tcPr>
          <w:p w14:paraId="1BA83267" w14:textId="77777777" w:rsidR="00513B87" w:rsidRPr="00206779" w:rsidRDefault="00FC58A8" w:rsidP="00451482">
            <w:pPr>
              <w:jc w:val="center"/>
              <w:rPr>
                <w:rFonts w:ascii="Times New Roman" w:hAnsi="Times New Roman"/>
                <w:sz w:val="24"/>
                <w:szCs w:val="24"/>
              </w:rPr>
            </w:pPr>
            <w:r w:rsidRPr="00206779">
              <w:rPr>
                <w:rFonts w:ascii="Times New Roman" w:hAnsi="Times New Roman"/>
                <w:sz w:val="24"/>
                <w:szCs w:val="24"/>
              </w:rPr>
              <w:t>6</w:t>
            </w:r>
          </w:p>
        </w:tc>
        <w:tc>
          <w:tcPr>
            <w:tcW w:w="643" w:type="dxa"/>
            <w:tcBorders>
              <w:top w:val="single" w:sz="2" w:space="0" w:color="auto"/>
              <w:left w:val="single" w:sz="2" w:space="0" w:color="auto"/>
              <w:bottom w:val="single" w:sz="2" w:space="0" w:color="auto"/>
              <w:right w:val="single" w:sz="2" w:space="0" w:color="auto"/>
            </w:tcBorders>
          </w:tcPr>
          <w:p w14:paraId="1EA24C4C" w14:textId="77777777" w:rsidR="00513B87" w:rsidRPr="00206779" w:rsidRDefault="00FC58A8" w:rsidP="00451482">
            <w:pPr>
              <w:jc w:val="center"/>
              <w:rPr>
                <w:rFonts w:ascii="Times New Roman" w:hAnsi="Times New Roman"/>
                <w:sz w:val="24"/>
                <w:szCs w:val="24"/>
              </w:rPr>
            </w:pPr>
            <w:r w:rsidRPr="00206779">
              <w:rPr>
                <w:rFonts w:ascii="Times New Roman" w:hAnsi="Times New Roman"/>
                <w:sz w:val="24"/>
                <w:szCs w:val="24"/>
              </w:rPr>
              <w:t>8</w:t>
            </w:r>
          </w:p>
        </w:tc>
        <w:tc>
          <w:tcPr>
            <w:tcW w:w="1772" w:type="dxa"/>
            <w:tcBorders>
              <w:top w:val="single" w:sz="2" w:space="0" w:color="auto"/>
              <w:left w:val="single" w:sz="2" w:space="0" w:color="auto"/>
              <w:bottom w:val="single" w:sz="2" w:space="0" w:color="auto"/>
              <w:right w:val="single" w:sz="2" w:space="0" w:color="auto"/>
            </w:tcBorders>
          </w:tcPr>
          <w:p w14:paraId="5355BFE6" w14:textId="69B7E715" w:rsidR="00513B87" w:rsidRPr="00206779" w:rsidRDefault="009502C6" w:rsidP="00451482">
            <w:pPr>
              <w:tabs>
                <w:tab w:val="decimal" w:pos="818"/>
              </w:tabs>
              <w:rPr>
                <w:rFonts w:ascii="Times New Roman" w:hAnsi="Times New Roman"/>
                <w:sz w:val="24"/>
                <w:szCs w:val="24"/>
              </w:rPr>
            </w:pPr>
            <w:r w:rsidRPr="00206779">
              <w:rPr>
                <w:rFonts w:ascii="Times New Roman" w:hAnsi="Times New Roman"/>
                <w:sz w:val="24"/>
                <w:szCs w:val="24"/>
              </w:rPr>
              <w:t>922</w:t>
            </w:r>
          </w:p>
        </w:tc>
        <w:tc>
          <w:tcPr>
            <w:tcW w:w="1348" w:type="dxa"/>
            <w:tcBorders>
              <w:top w:val="single" w:sz="2" w:space="0" w:color="auto"/>
              <w:left w:val="single" w:sz="2" w:space="0" w:color="auto"/>
              <w:bottom w:val="single" w:sz="2" w:space="0" w:color="auto"/>
              <w:right w:val="single" w:sz="2" w:space="0" w:color="auto"/>
            </w:tcBorders>
          </w:tcPr>
          <w:p w14:paraId="1BAFAE8D" w14:textId="45A93C5D" w:rsidR="00513B87" w:rsidRPr="00206779" w:rsidRDefault="00BE1550" w:rsidP="00451482">
            <w:pPr>
              <w:tabs>
                <w:tab w:val="decimal" w:pos="626"/>
              </w:tabs>
              <w:rPr>
                <w:rFonts w:ascii="Times New Roman" w:hAnsi="Times New Roman"/>
                <w:sz w:val="24"/>
                <w:szCs w:val="24"/>
              </w:rPr>
            </w:pPr>
            <w:r w:rsidRPr="00206779">
              <w:rPr>
                <w:rFonts w:ascii="Times New Roman" w:hAnsi="Times New Roman"/>
                <w:sz w:val="24"/>
                <w:szCs w:val="24"/>
              </w:rPr>
              <w:t>24928</w:t>
            </w:r>
          </w:p>
        </w:tc>
        <w:tc>
          <w:tcPr>
            <w:tcW w:w="1392" w:type="dxa"/>
            <w:tcBorders>
              <w:top w:val="single" w:sz="2" w:space="0" w:color="auto"/>
              <w:left w:val="single" w:sz="2" w:space="0" w:color="auto"/>
              <w:bottom w:val="single" w:sz="2" w:space="0" w:color="auto"/>
              <w:right w:val="single" w:sz="2" w:space="0" w:color="auto"/>
            </w:tcBorders>
          </w:tcPr>
          <w:p w14:paraId="3DC82273" w14:textId="47B008DA" w:rsidR="00513B87" w:rsidRPr="00206779" w:rsidRDefault="00BE1550" w:rsidP="00451482">
            <w:pPr>
              <w:tabs>
                <w:tab w:val="decimal" w:pos="625"/>
              </w:tabs>
              <w:rPr>
                <w:rFonts w:ascii="Times New Roman" w:hAnsi="Times New Roman"/>
                <w:sz w:val="24"/>
                <w:szCs w:val="24"/>
              </w:rPr>
            </w:pPr>
            <w:r w:rsidRPr="00206779">
              <w:rPr>
                <w:rFonts w:ascii="Times New Roman" w:hAnsi="Times New Roman"/>
                <w:sz w:val="24"/>
                <w:szCs w:val="24"/>
              </w:rPr>
              <w:t>4615</w:t>
            </w:r>
          </w:p>
        </w:tc>
      </w:tr>
      <w:tr w:rsidR="00206779" w:rsidRPr="00206779" w14:paraId="5D4308C8" w14:textId="77777777" w:rsidTr="00451482">
        <w:trPr>
          <w:trHeight w:hRule="exact" w:val="576"/>
        </w:trPr>
        <w:tc>
          <w:tcPr>
            <w:tcW w:w="2597" w:type="dxa"/>
            <w:tcBorders>
              <w:top w:val="single" w:sz="2" w:space="0" w:color="auto"/>
              <w:left w:val="single" w:sz="2" w:space="0" w:color="auto"/>
              <w:bottom w:val="single" w:sz="2" w:space="0" w:color="auto"/>
              <w:right w:val="single" w:sz="2" w:space="0" w:color="auto"/>
            </w:tcBorders>
          </w:tcPr>
          <w:p w14:paraId="0F8939C3" w14:textId="77777777" w:rsidR="00513B87" w:rsidRPr="00206779" w:rsidRDefault="00513B87" w:rsidP="00451482">
            <w:pPr>
              <w:ind w:left="58"/>
              <w:rPr>
                <w:rFonts w:ascii="Times New Roman" w:hAnsi="Times New Roman"/>
                <w:sz w:val="24"/>
                <w:szCs w:val="24"/>
              </w:rPr>
            </w:pPr>
            <w:r w:rsidRPr="00206779">
              <w:rPr>
                <w:rFonts w:ascii="Times New Roman" w:hAnsi="Times New Roman"/>
                <w:b/>
                <w:bCs/>
                <w:i/>
                <w:iCs/>
                <w:w w:val="105"/>
                <w:sz w:val="24"/>
                <w:szCs w:val="24"/>
              </w:rPr>
              <w:t>TOTAL</w:t>
            </w:r>
          </w:p>
        </w:tc>
        <w:tc>
          <w:tcPr>
            <w:tcW w:w="1051" w:type="dxa"/>
            <w:tcBorders>
              <w:top w:val="single" w:sz="2" w:space="0" w:color="auto"/>
              <w:left w:val="single" w:sz="2" w:space="0" w:color="auto"/>
              <w:bottom w:val="single" w:sz="2" w:space="0" w:color="auto"/>
              <w:right w:val="single" w:sz="2" w:space="0" w:color="auto"/>
            </w:tcBorders>
          </w:tcPr>
          <w:p w14:paraId="1E799960" w14:textId="7B74FD1F" w:rsidR="00513B87" w:rsidRPr="00206779" w:rsidRDefault="00B86824" w:rsidP="00451482">
            <w:pPr>
              <w:jc w:val="center"/>
              <w:rPr>
                <w:rFonts w:ascii="Times New Roman" w:hAnsi="Times New Roman"/>
                <w:sz w:val="24"/>
                <w:szCs w:val="24"/>
              </w:rPr>
            </w:pPr>
            <w:r w:rsidRPr="00206779">
              <w:rPr>
                <w:rFonts w:ascii="Times New Roman" w:hAnsi="Times New Roman"/>
                <w:sz w:val="24"/>
                <w:szCs w:val="24"/>
              </w:rPr>
              <w:t>4</w:t>
            </w:r>
          </w:p>
        </w:tc>
        <w:tc>
          <w:tcPr>
            <w:tcW w:w="763" w:type="dxa"/>
            <w:tcBorders>
              <w:top w:val="single" w:sz="2" w:space="0" w:color="auto"/>
              <w:left w:val="single" w:sz="2" w:space="0" w:color="auto"/>
              <w:bottom w:val="single" w:sz="2" w:space="0" w:color="auto"/>
              <w:right w:val="single" w:sz="2" w:space="0" w:color="auto"/>
            </w:tcBorders>
          </w:tcPr>
          <w:p w14:paraId="39FDBFCF" w14:textId="77777777" w:rsidR="00513B87" w:rsidRPr="00206779" w:rsidRDefault="00FC58A8" w:rsidP="00FC58A8">
            <w:pPr>
              <w:jc w:val="center"/>
              <w:rPr>
                <w:rFonts w:ascii="Times New Roman" w:hAnsi="Times New Roman"/>
                <w:sz w:val="24"/>
                <w:szCs w:val="24"/>
              </w:rPr>
            </w:pPr>
            <w:r w:rsidRPr="00206779">
              <w:rPr>
                <w:rFonts w:ascii="Times New Roman" w:hAnsi="Times New Roman"/>
                <w:sz w:val="24"/>
                <w:szCs w:val="24"/>
              </w:rPr>
              <w:t>6</w:t>
            </w:r>
          </w:p>
        </w:tc>
        <w:tc>
          <w:tcPr>
            <w:tcW w:w="643" w:type="dxa"/>
            <w:tcBorders>
              <w:top w:val="single" w:sz="2" w:space="0" w:color="auto"/>
              <w:left w:val="single" w:sz="2" w:space="0" w:color="auto"/>
              <w:bottom w:val="single" w:sz="2" w:space="0" w:color="auto"/>
              <w:right w:val="single" w:sz="2" w:space="0" w:color="auto"/>
            </w:tcBorders>
          </w:tcPr>
          <w:p w14:paraId="56B42A0F" w14:textId="1C92C078" w:rsidR="00513B87" w:rsidRPr="00206779" w:rsidRDefault="00FC58A8" w:rsidP="00451482">
            <w:pPr>
              <w:jc w:val="center"/>
              <w:rPr>
                <w:rFonts w:ascii="Times New Roman" w:hAnsi="Times New Roman"/>
                <w:sz w:val="24"/>
                <w:szCs w:val="24"/>
              </w:rPr>
            </w:pPr>
            <w:r w:rsidRPr="00206779">
              <w:rPr>
                <w:rFonts w:ascii="Times New Roman" w:hAnsi="Times New Roman"/>
                <w:sz w:val="24"/>
                <w:szCs w:val="24"/>
              </w:rPr>
              <w:t>1</w:t>
            </w:r>
            <w:r w:rsidR="00B86824" w:rsidRPr="00206779">
              <w:rPr>
                <w:rFonts w:ascii="Times New Roman" w:hAnsi="Times New Roman"/>
                <w:sz w:val="24"/>
                <w:szCs w:val="24"/>
              </w:rPr>
              <w:t>0</w:t>
            </w:r>
          </w:p>
        </w:tc>
        <w:tc>
          <w:tcPr>
            <w:tcW w:w="1772" w:type="dxa"/>
            <w:tcBorders>
              <w:top w:val="single" w:sz="2" w:space="0" w:color="auto"/>
              <w:left w:val="single" w:sz="2" w:space="0" w:color="auto"/>
              <w:bottom w:val="single" w:sz="2" w:space="0" w:color="auto"/>
              <w:right w:val="single" w:sz="2" w:space="0" w:color="auto"/>
            </w:tcBorders>
          </w:tcPr>
          <w:p w14:paraId="58BE74B0" w14:textId="36B22B5F" w:rsidR="00513B87" w:rsidRPr="00206779" w:rsidRDefault="00BE1550" w:rsidP="00FC58A8">
            <w:pPr>
              <w:tabs>
                <w:tab w:val="decimal" w:pos="818"/>
              </w:tabs>
              <w:rPr>
                <w:rFonts w:ascii="Times New Roman" w:hAnsi="Times New Roman"/>
                <w:sz w:val="24"/>
                <w:szCs w:val="24"/>
              </w:rPr>
            </w:pPr>
            <w:r w:rsidRPr="00206779">
              <w:rPr>
                <w:rFonts w:ascii="Times New Roman" w:hAnsi="Times New Roman"/>
                <w:sz w:val="24"/>
                <w:szCs w:val="24"/>
              </w:rPr>
              <w:t>1125</w:t>
            </w:r>
          </w:p>
        </w:tc>
        <w:tc>
          <w:tcPr>
            <w:tcW w:w="1348" w:type="dxa"/>
            <w:tcBorders>
              <w:top w:val="single" w:sz="2" w:space="0" w:color="auto"/>
              <w:left w:val="single" w:sz="2" w:space="0" w:color="auto"/>
              <w:bottom w:val="single" w:sz="2" w:space="0" w:color="auto"/>
              <w:right w:val="single" w:sz="2" w:space="0" w:color="auto"/>
            </w:tcBorders>
          </w:tcPr>
          <w:p w14:paraId="1D8F6BB7" w14:textId="04043F54" w:rsidR="00513B87" w:rsidRPr="00206779" w:rsidRDefault="00BE1550" w:rsidP="00451482">
            <w:pPr>
              <w:tabs>
                <w:tab w:val="decimal" w:pos="626"/>
              </w:tabs>
              <w:rPr>
                <w:rFonts w:ascii="Times New Roman" w:hAnsi="Times New Roman"/>
                <w:sz w:val="24"/>
                <w:szCs w:val="24"/>
              </w:rPr>
            </w:pPr>
            <w:r w:rsidRPr="00206779">
              <w:rPr>
                <w:rFonts w:ascii="Times New Roman" w:hAnsi="Times New Roman"/>
                <w:sz w:val="24"/>
                <w:szCs w:val="24"/>
              </w:rPr>
              <w:t>28.185</w:t>
            </w:r>
          </w:p>
        </w:tc>
        <w:tc>
          <w:tcPr>
            <w:tcW w:w="1392" w:type="dxa"/>
            <w:tcBorders>
              <w:top w:val="single" w:sz="2" w:space="0" w:color="auto"/>
              <w:left w:val="single" w:sz="2" w:space="0" w:color="auto"/>
              <w:bottom w:val="single" w:sz="2" w:space="0" w:color="auto"/>
              <w:right w:val="single" w:sz="2" w:space="0" w:color="auto"/>
            </w:tcBorders>
          </w:tcPr>
          <w:p w14:paraId="222414EA" w14:textId="5BE5F696" w:rsidR="00513B87" w:rsidRPr="00206779" w:rsidRDefault="00BE1550" w:rsidP="00451482">
            <w:pPr>
              <w:tabs>
                <w:tab w:val="decimal" w:pos="625"/>
              </w:tabs>
              <w:rPr>
                <w:rFonts w:ascii="Times New Roman" w:hAnsi="Times New Roman"/>
                <w:sz w:val="24"/>
                <w:szCs w:val="24"/>
              </w:rPr>
            </w:pPr>
            <w:r w:rsidRPr="00206779">
              <w:rPr>
                <w:rFonts w:ascii="Times New Roman" w:hAnsi="Times New Roman"/>
                <w:sz w:val="24"/>
                <w:szCs w:val="24"/>
              </w:rPr>
              <w:t>6457</w:t>
            </w:r>
          </w:p>
        </w:tc>
      </w:tr>
    </w:tbl>
    <w:p w14:paraId="6FB4CE33" w14:textId="77777777" w:rsidR="00513B87" w:rsidRPr="00206779" w:rsidRDefault="00513B87" w:rsidP="00513B87">
      <w:pPr>
        <w:spacing w:before="396"/>
        <w:ind w:right="-1"/>
        <w:rPr>
          <w:rFonts w:ascii="Times New Roman" w:hAnsi="Times New Roman"/>
          <w:spacing w:val="-3"/>
          <w:sz w:val="24"/>
          <w:szCs w:val="24"/>
          <w:u w:val="single"/>
        </w:rPr>
      </w:pPr>
      <w:r w:rsidRPr="00206779">
        <w:rPr>
          <w:rFonts w:ascii="Times New Roman" w:hAnsi="Times New Roman"/>
          <w:b/>
          <w:bCs/>
          <w:i/>
          <w:iCs/>
          <w:spacing w:val="-3"/>
          <w:w w:val="105"/>
          <w:sz w:val="24"/>
          <w:szCs w:val="24"/>
          <w:u w:val="single"/>
        </w:rPr>
        <w:t>Servicii medicale in unitati sanitare cu paturi</w:t>
      </w:r>
    </w:p>
    <w:p w14:paraId="065769CD" w14:textId="3E2556D9" w:rsidR="00513B87" w:rsidRPr="00206779" w:rsidRDefault="00513B87" w:rsidP="00B915E5">
      <w:pPr>
        <w:spacing w:before="252" w:line="360" w:lineRule="auto"/>
        <w:ind w:right="-1" w:firstLine="708"/>
        <w:jc w:val="both"/>
        <w:rPr>
          <w:rFonts w:ascii="Times New Roman" w:hAnsi="Times New Roman"/>
          <w:spacing w:val="-4"/>
          <w:w w:val="105"/>
          <w:sz w:val="24"/>
          <w:szCs w:val="24"/>
          <w:lang w:val="fr-FR"/>
        </w:rPr>
      </w:pPr>
      <w:r w:rsidRPr="00206779">
        <w:rPr>
          <w:rFonts w:ascii="Times New Roman" w:hAnsi="Times New Roman"/>
          <w:spacing w:val="-1"/>
          <w:w w:val="105"/>
          <w:sz w:val="24"/>
          <w:szCs w:val="24"/>
          <w:lang w:val="fr-FR"/>
        </w:rPr>
        <w:t xml:space="preserve">Pentru asigurarea asistentei medicale spitalicesti, CAS Satu Mare a derulat pe parcursul </w:t>
      </w:r>
      <w:r w:rsidRPr="00206779">
        <w:rPr>
          <w:rFonts w:ascii="Times New Roman" w:hAnsi="Times New Roman"/>
          <w:spacing w:val="-4"/>
          <w:w w:val="105"/>
          <w:sz w:val="24"/>
          <w:szCs w:val="24"/>
          <w:lang w:val="fr-FR"/>
        </w:rPr>
        <w:t>anului 202</w:t>
      </w:r>
      <w:r w:rsidR="004A6CA3" w:rsidRPr="00206779">
        <w:rPr>
          <w:rFonts w:ascii="Times New Roman" w:hAnsi="Times New Roman"/>
          <w:spacing w:val="-4"/>
          <w:w w:val="105"/>
          <w:sz w:val="24"/>
          <w:szCs w:val="24"/>
          <w:lang w:val="fr-FR"/>
        </w:rPr>
        <w:t>2</w:t>
      </w:r>
      <w:r w:rsidRPr="00206779">
        <w:rPr>
          <w:rFonts w:ascii="Times New Roman" w:hAnsi="Times New Roman"/>
          <w:spacing w:val="-4"/>
          <w:w w:val="105"/>
          <w:sz w:val="24"/>
          <w:szCs w:val="24"/>
          <w:lang w:val="fr-FR"/>
        </w:rPr>
        <w:t xml:space="preserve"> un numar de 7 contracte din care: 5 contracte cu unitati sanitare publice </w:t>
      </w:r>
      <w:r w:rsidRPr="00206779">
        <w:rPr>
          <w:rFonts w:ascii="Times New Roman" w:hAnsi="Times New Roman"/>
          <w:spacing w:val="-3"/>
          <w:w w:val="105"/>
          <w:sz w:val="24"/>
          <w:szCs w:val="24"/>
          <w:lang w:val="fr-FR"/>
        </w:rPr>
        <w:t xml:space="preserve">cu paturi, 2 contracte cu spitale private autorizate de Ministerul Sanatatii, pentru </w:t>
      </w:r>
      <w:r w:rsidRPr="00206779">
        <w:rPr>
          <w:rFonts w:ascii="Times New Roman" w:hAnsi="Times New Roman"/>
          <w:spacing w:val="-5"/>
          <w:w w:val="105"/>
          <w:sz w:val="24"/>
          <w:szCs w:val="24"/>
          <w:lang w:val="fr-FR"/>
        </w:rPr>
        <w:t>spitalizare continua.</w:t>
      </w:r>
    </w:p>
    <w:p w14:paraId="628286E8" w14:textId="3C250700" w:rsidR="002D68A8" w:rsidRPr="00206779" w:rsidRDefault="00513B87" w:rsidP="00B915E5">
      <w:pPr>
        <w:spacing w:before="180" w:line="360" w:lineRule="auto"/>
        <w:ind w:right="-1" w:firstLine="708"/>
        <w:rPr>
          <w:rFonts w:ascii="Times New Roman" w:hAnsi="Times New Roman"/>
          <w:spacing w:val="-5"/>
          <w:w w:val="105"/>
          <w:sz w:val="24"/>
          <w:szCs w:val="24"/>
          <w:lang w:val="fr-FR"/>
        </w:rPr>
      </w:pPr>
      <w:r w:rsidRPr="00206779">
        <w:rPr>
          <w:rFonts w:ascii="Times New Roman" w:hAnsi="Times New Roman"/>
          <w:w w:val="105"/>
          <w:sz w:val="24"/>
          <w:szCs w:val="24"/>
          <w:lang w:val="fr-FR"/>
        </w:rPr>
        <w:t>Platile nete efectuate la data de 31.12.202</w:t>
      </w:r>
      <w:r w:rsidR="004A6CA3" w:rsidRPr="00206779">
        <w:rPr>
          <w:rFonts w:ascii="Times New Roman" w:hAnsi="Times New Roman"/>
          <w:w w:val="105"/>
          <w:sz w:val="24"/>
          <w:szCs w:val="24"/>
          <w:lang w:val="fr-FR"/>
        </w:rPr>
        <w:t>2</w:t>
      </w:r>
      <w:r w:rsidRPr="00206779">
        <w:rPr>
          <w:rFonts w:ascii="Times New Roman" w:hAnsi="Times New Roman"/>
          <w:w w:val="105"/>
          <w:sz w:val="24"/>
          <w:szCs w:val="24"/>
          <w:lang w:val="fr-FR"/>
        </w:rPr>
        <w:t xml:space="preserve"> pentru domeniul asistentei medicale </w:t>
      </w:r>
      <w:r w:rsidRPr="00206779">
        <w:rPr>
          <w:rFonts w:ascii="Times New Roman" w:hAnsi="Times New Roman"/>
          <w:spacing w:val="-5"/>
          <w:w w:val="105"/>
          <w:sz w:val="24"/>
          <w:szCs w:val="24"/>
          <w:lang w:val="fr-FR"/>
        </w:rPr>
        <w:t>spitalicesti au urm</w:t>
      </w:r>
      <w:r w:rsidRPr="00206779">
        <w:rPr>
          <w:rFonts w:ascii="Times New Roman" w:hAnsi="Times New Roman"/>
          <w:spacing w:val="-5"/>
          <w:w w:val="110"/>
          <w:sz w:val="24"/>
          <w:szCs w:val="24"/>
          <w:lang w:val="fr-FR"/>
        </w:rPr>
        <w:t>ă</w:t>
      </w:r>
      <w:r w:rsidR="002D68A8" w:rsidRPr="00206779">
        <w:rPr>
          <w:rFonts w:ascii="Times New Roman" w:hAnsi="Times New Roman"/>
          <w:spacing w:val="-5"/>
          <w:w w:val="105"/>
          <w:sz w:val="24"/>
          <w:szCs w:val="24"/>
          <w:lang w:val="fr-FR"/>
        </w:rPr>
        <w:t>toarea structura :</w:t>
      </w:r>
    </w:p>
    <w:p w14:paraId="447E5D47" w14:textId="6F9B1CB8" w:rsidR="00513B87" w:rsidRPr="00206779" w:rsidRDefault="00513B87" w:rsidP="002D68A8">
      <w:pPr>
        <w:spacing w:before="180" w:line="360" w:lineRule="auto"/>
        <w:ind w:right="-1"/>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 xml:space="preserve"> - plati nete pentru activitatea curenta: </w:t>
      </w:r>
      <w:r w:rsidR="004A6CA3" w:rsidRPr="00206779">
        <w:rPr>
          <w:rFonts w:ascii="Times New Roman" w:hAnsi="Times New Roman"/>
          <w:spacing w:val="-4"/>
          <w:w w:val="105"/>
          <w:sz w:val="24"/>
          <w:szCs w:val="24"/>
          <w:lang w:val="fr-FR"/>
        </w:rPr>
        <w:t>143.387,82</w:t>
      </w:r>
      <w:r w:rsidRPr="00206779">
        <w:rPr>
          <w:rFonts w:ascii="Times New Roman" w:hAnsi="Times New Roman"/>
          <w:spacing w:val="-4"/>
          <w:w w:val="105"/>
          <w:sz w:val="24"/>
          <w:szCs w:val="24"/>
          <w:lang w:val="fr-FR"/>
        </w:rPr>
        <w:t xml:space="preserve"> mii lei;</w:t>
      </w:r>
    </w:p>
    <w:p w14:paraId="3ECD5551" w14:textId="6224B5AC" w:rsidR="00513B87" w:rsidRPr="00206779" w:rsidRDefault="00513B87" w:rsidP="00513B87">
      <w:pPr>
        <w:autoSpaceDE w:val="0"/>
        <w:autoSpaceDN w:val="0"/>
        <w:adjustRightInd w:val="0"/>
        <w:spacing w:before="108" w:after="0" w:line="360" w:lineRule="auto"/>
        <w:ind w:right="-1"/>
        <w:jc w:val="both"/>
        <w:rPr>
          <w:rFonts w:ascii="Times New Roman" w:hAnsi="Times New Roman"/>
          <w:spacing w:val="-7"/>
          <w:w w:val="105"/>
          <w:sz w:val="24"/>
          <w:szCs w:val="24"/>
          <w:lang w:val="fr-FR"/>
        </w:rPr>
      </w:pPr>
      <w:r w:rsidRPr="00206779">
        <w:rPr>
          <w:rFonts w:ascii="Times New Roman" w:hAnsi="Times New Roman"/>
          <w:w w:val="105"/>
          <w:sz w:val="24"/>
          <w:szCs w:val="24"/>
          <w:lang w:val="fr-FR"/>
        </w:rPr>
        <w:t xml:space="preserve">- plati reprezentand transferuri din bugetul FNUASS catre spitale, pentru </w:t>
      </w:r>
      <w:r w:rsidRPr="00206779">
        <w:rPr>
          <w:rFonts w:ascii="Times New Roman" w:hAnsi="Times New Roman"/>
          <w:spacing w:val="-7"/>
          <w:w w:val="105"/>
          <w:sz w:val="24"/>
          <w:szCs w:val="24"/>
          <w:lang w:val="fr-FR"/>
        </w:rPr>
        <w:t xml:space="preserve">acoperirea cresterilor salariale: </w:t>
      </w:r>
      <w:r w:rsidR="004A6CA3" w:rsidRPr="00206779">
        <w:rPr>
          <w:rFonts w:ascii="Times New Roman" w:hAnsi="Times New Roman"/>
          <w:spacing w:val="-7"/>
          <w:w w:val="105"/>
          <w:sz w:val="24"/>
          <w:szCs w:val="24"/>
          <w:lang w:val="fr-FR"/>
        </w:rPr>
        <w:t>178.550,04</w:t>
      </w:r>
      <w:r w:rsidRPr="00206779">
        <w:rPr>
          <w:rFonts w:ascii="Times New Roman" w:hAnsi="Times New Roman"/>
          <w:spacing w:val="-7"/>
          <w:w w:val="105"/>
          <w:sz w:val="24"/>
          <w:szCs w:val="24"/>
          <w:lang w:val="fr-FR"/>
        </w:rPr>
        <w:t xml:space="preserve"> mii lei, din care</w:t>
      </w:r>
      <w:r w:rsidR="00B26F6E" w:rsidRPr="00206779">
        <w:rPr>
          <w:rFonts w:ascii="Times New Roman" w:hAnsi="Times New Roman"/>
          <w:spacing w:val="-7"/>
          <w:w w:val="105"/>
          <w:sz w:val="24"/>
          <w:szCs w:val="24"/>
          <w:lang w:val="fr-FR"/>
        </w:rPr>
        <w:t> :</w:t>
      </w:r>
      <w:r w:rsidRPr="00206779">
        <w:rPr>
          <w:rFonts w:ascii="Times New Roman" w:hAnsi="Times New Roman"/>
          <w:spacing w:val="-7"/>
          <w:w w:val="105"/>
          <w:sz w:val="24"/>
          <w:szCs w:val="24"/>
          <w:lang w:val="fr-FR"/>
        </w:rPr>
        <w:t xml:space="preserve"> </w:t>
      </w:r>
    </w:p>
    <w:p w14:paraId="664EED2C" w14:textId="5844B610" w:rsidR="00513B87" w:rsidRPr="00206779" w:rsidRDefault="004A6CA3" w:rsidP="00DD0C1E">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pacing w:val="-7"/>
          <w:w w:val="105"/>
          <w:sz w:val="24"/>
          <w:szCs w:val="24"/>
        </w:rPr>
        <w:t>158.863,37</w:t>
      </w:r>
      <w:r w:rsidR="00513B87" w:rsidRPr="00206779">
        <w:rPr>
          <w:rFonts w:ascii="Times New Roman" w:hAnsi="Times New Roman"/>
          <w:spacing w:val="-7"/>
          <w:w w:val="105"/>
          <w:sz w:val="24"/>
          <w:szCs w:val="24"/>
        </w:rPr>
        <w:t xml:space="preserve"> mii lei </w:t>
      </w:r>
      <w:r w:rsidR="00513B87" w:rsidRPr="00206779">
        <w:rPr>
          <w:rFonts w:ascii="Times New Roman" w:hAnsi="Times New Roman"/>
          <w:spacing w:val="3"/>
          <w:w w:val="105"/>
          <w:sz w:val="24"/>
          <w:szCs w:val="24"/>
        </w:rPr>
        <w:t>reprezinta platile nete efectuate in conformitate c</w:t>
      </w:r>
      <w:r w:rsidR="006F45AC" w:rsidRPr="00206779">
        <w:rPr>
          <w:rFonts w:ascii="Times New Roman" w:hAnsi="Times New Roman"/>
          <w:spacing w:val="3"/>
          <w:w w:val="105"/>
          <w:sz w:val="24"/>
          <w:szCs w:val="24"/>
        </w:rPr>
        <w:t>f.</w:t>
      </w:r>
      <w:r w:rsidR="00513B87" w:rsidRPr="00206779">
        <w:rPr>
          <w:rFonts w:ascii="Times New Roman" w:hAnsi="Times New Roman"/>
          <w:spacing w:val="3"/>
          <w:w w:val="105"/>
          <w:sz w:val="24"/>
          <w:szCs w:val="24"/>
        </w:rPr>
        <w:t xml:space="preserve"> </w:t>
      </w:r>
      <w:r w:rsidR="00513B87" w:rsidRPr="00206779">
        <w:rPr>
          <w:rFonts w:ascii="Times New Roman" w:hAnsi="Times New Roman"/>
          <w:sz w:val="24"/>
          <w:szCs w:val="24"/>
        </w:rPr>
        <w:t>art. 38 alin. (3) lit.g) din Legea-cadru nr. 153/2017</w:t>
      </w:r>
      <w:r w:rsidR="00207892" w:rsidRPr="00206779">
        <w:rPr>
          <w:rFonts w:ascii="Times New Roman" w:hAnsi="Times New Roman"/>
          <w:spacing w:val="3"/>
          <w:w w:val="105"/>
          <w:sz w:val="24"/>
          <w:szCs w:val="24"/>
        </w:rPr>
        <w:t>, 6185,</w:t>
      </w:r>
      <w:r w:rsidR="00513B87" w:rsidRPr="00206779">
        <w:rPr>
          <w:rFonts w:ascii="Times New Roman" w:hAnsi="Times New Roman"/>
          <w:spacing w:val="3"/>
          <w:w w:val="105"/>
          <w:sz w:val="24"/>
          <w:szCs w:val="24"/>
        </w:rPr>
        <w:t xml:space="preserve">90 </w:t>
      </w:r>
      <w:r w:rsidR="00513B87" w:rsidRPr="00206779">
        <w:rPr>
          <w:rFonts w:ascii="Times New Roman" w:hAnsi="Times New Roman"/>
          <w:spacing w:val="-7"/>
          <w:w w:val="105"/>
          <w:sz w:val="24"/>
          <w:szCs w:val="24"/>
        </w:rPr>
        <w:t xml:space="preserve">mii lei reprezinta platile nete efectuate in conformitate cu </w:t>
      </w:r>
      <w:r w:rsidR="00513B87" w:rsidRPr="00206779">
        <w:rPr>
          <w:rFonts w:ascii="Times New Roman" w:hAnsi="Times New Roman"/>
          <w:sz w:val="24"/>
          <w:szCs w:val="24"/>
        </w:rPr>
        <w:t xml:space="preserve">prevederilor art. 38 alin. </w:t>
      </w:r>
      <w:r w:rsidR="00513B87" w:rsidRPr="00206779">
        <w:rPr>
          <w:rFonts w:ascii="Times New Roman" w:hAnsi="Times New Roman"/>
          <w:sz w:val="24"/>
          <w:szCs w:val="24"/>
          <w:lang w:val="pt-BR"/>
        </w:rPr>
        <w:t xml:space="preserve">(4) din Legea-cadru nr. 153/2017 privind </w:t>
      </w:r>
      <w:r w:rsidR="00513B87" w:rsidRPr="00206779">
        <w:rPr>
          <w:rFonts w:ascii="Times New Roman" w:hAnsi="Times New Roman"/>
          <w:sz w:val="24"/>
          <w:szCs w:val="24"/>
          <w:lang w:val="pt-BR"/>
        </w:rPr>
        <w:lastRenderedPageBreak/>
        <w:t>salarizarea personalului plătit din fonduri publice, cu modificările şi completările ulterioare,</w:t>
      </w:r>
    </w:p>
    <w:p w14:paraId="735EB850" w14:textId="1DAF81CC" w:rsidR="004A6CA3" w:rsidRPr="00206779" w:rsidRDefault="004A6CA3" w:rsidP="00DD0C1E">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 xml:space="preserve">5.766,16 mii lei </w:t>
      </w:r>
      <w:r w:rsidRPr="00206779">
        <w:rPr>
          <w:rFonts w:ascii="Times New Roman" w:hAnsi="Times New Roman"/>
          <w:spacing w:val="3"/>
          <w:w w:val="105"/>
          <w:sz w:val="24"/>
          <w:szCs w:val="24"/>
          <w:lang w:val="pt-BR"/>
        </w:rPr>
        <w:t>reprezinta platile nete efectuate in conformitate  c</w:t>
      </w:r>
      <w:r w:rsidR="006F45AC" w:rsidRPr="00206779">
        <w:rPr>
          <w:rFonts w:ascii="Times New Roman" w:hAnsi="Times New Roman"/>
          <w:spacing w:val="3"/>
          <w:w w:val="105"/>
          <w:sz w:val="24"/>
          <w:szCs w:val="24"/>
          <w:lang w:val="pt-BR"/>
        </w:rPr>
        <w:t>f.</w:t>
      </w:r>
      <w:r w:rsidRPr="00206779">
        <w:rPr>
          <w:rFonts w:ascii="Times New Roman" w:hAnsi="Times New Roman"/>
          <w:spacing w:val="3"/>
          <w:w w:val="105"/>
          <w:sz w:val="24"/>
          <w:szCs w:val="24"/>
          <w:lang w:val="pt-BR"/>
        </w:rPr>
        <w:t xml:space="preserve"> </w:t>
      </w:r>
      <w:r w:rsidRPr="00206779">
        <w:rPr>
          <w:rFonts w:ascii="Times New Roman" w:hAnsi="Times New Roman"/>
          <w:sz w:val="24"/>
          <w:szCs w:val="24"/>
          <w:lang w:val="pt-BR"/>
        </w:rPr>
        <w:t>art.38, alin.4 din Legea nr.153/2017 reprezentand majorarea cu 1/4 din diferenţa dintre salariul de bază, solda de funcţie/salariul de funcţie, indemnizaţia de încadrare prevăzute de lege pentru anul 2022 şi cel/cea din luna decembrie 2018, conform art.34, alin(1) din OUG nr.114/2018 cu modificarile si completarile ulterioare</w:t>
      </w:r>
    </w:p>
    <w:p w14:paraId="7CEDAEA3" w14:textId="79DC8140" w:rsidR="00513B87" w:rsidRPr="00206779" w:rsidRDefault="004A6CA3" w:rsidP="00DD0C1E">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9.126,05</w:t>
      </w:r>
      <w:r w:rsidR="00513B87" w:rsidRPr="00206779">
        <w:rPr>
          <w:rFonts w:ascii="Times New Roman" w:hAnsi="Times New Roman"/>
          <w:sz w:val="24"/>
          <w:szCs w:val="24"/>
          <w:lang w:val="pt-BR"/>
        </w:rPr>
        <w:t xml:space="preserve"> mii lei reprezentand  platile nete efectuate cf</w:t>
      </w:r>
      <w:r w:rsidR="006F45AC" w:rsidRPr="00206779">
        <w:rPr>
          <w:rFonts w:ascii="Times New Roman" w:hAnsi="Times New Roman"/>
          <w:sz w:val="24"/>
          <w:szCs w:val="24"/>
          <w:lang w:val="pt-BR"/>
        </w:rPr>
        <w:t>.</w:t>
      </w:r>
      <w:r w:rsidR="00513B87" w:rsidRPr="00206779">
        <w:rPr>
          <w:rFonts w:ascii="Times New Roman" w:hAnsi="Times New Roman"/>
          <w:sz w:val="24"/>
          <w:szCs w:val="24"/>
          <w:lang w:val="pt-BR"/>
        </w:rPr>
        <w:t xml:space="preserve"> art.38 alin.4 din Legea nr.153/2017,reprezentand majorarea cu1/3 diferenta dintre salariul de baza, prevazut in Legea 153/2017 pt. anul 2022 si cel din decembrie 2019 conf. art. 45 din Legea 5/2020, </w:t>
      </w:r>
    </w:p>
    <w:p w14:paraId="47AA7BA5" w14:textId="56473875" w:rsidR="004A6CA3" w:rsidRPr="00206779" w:rsidRDefault="004A6CA3" w:rsidP="00DD0C1E">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3.275,45 mii lei  reprezentand  platile nete efectuate c</w:t>
      </w:r>
      <w:r w:rsidR="006F45AC" w:rsidRPr="00206779">
        <w:rPr>
          <w:rFonts w:ascii="Times New Roman" w:hAnsi="Times New Roman"/>
          <w:sz w:val="24"/>
          <w:szCs w:val="24"/>
          <w:lang w:val="pt-BR"/>
        </w:rPr>
        <w:t>f.</w:t>
      </w:r>
      <w:r w:rsidRPr="00206779">
        <w:rPr>
          <w:rFonts w:ascii="Times New Roman" w:hAnsi="Times New Roman"/>
          <w:sz w:val="24"/>
          <w:szCs w:val="24"/>
          <w:lang w:val="pt-BR"/>
        </w:rPr>
        <w:t xml:space="preserve"> art.I, alin.(3), 4^1 si 4^2 din OUG nr.130/2021 cu modificările şi completările ulterioare, reprezentand majorarea cu 1/4 din diferenţa dintre salariul de bază prevăzut de Legea-cadru nr. 153/2017, cu modificările şi completările ulterioare, pentru anul 2022 şi cel din luna decembrie 2021</w:t>
      </w:r>
    </w:p>
    <w:p w14:paraId="45519482" w14:textId="017E94F3" w:rsidR="00513B87" w:rsidRPr="00206779" w:rsidRDefault="006F45AC" w:rsidP="00DD0C1E">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1.099,57</w:t>
      </w:r>
      <w:r w:rsidR="00FD5221" w:rsidRPr="00206779">
        <w:rPr>
          <w:rFonts w:ascii="Times New Roman" w:hAnsi="Times New Roman"/>
          <w:sz w:val="24"/>
          <w:szCs w:val="24"/>
          <w:lang w:val="pt-BR"/>
        </w:rPr>
        <w:t xml:space="preserve"> mii lei reprezentand </w:t>
      </w:r>
      <w:r w:rsidR="00513B87" w:rsidRPr="00206779">
        <w:rPr>
          <w:rFonts w:ascii="Times New Roman" w:hAnsi="Times New Roman"/>
          <w:sz w:val="24"/>
          <w:szCs w:val="24"/>
          <w:lang w:val="pt-BR"/>
        </w:rPr>
        <w:t xml:space="preserve">platile nete efectuate conf. Legii51/2020 </w:t>
      </w:r>
      <w:r w:rsidR="00FD5221" w:rsidRPr="00206779">
        <w:rPr>
          <w:rFonts w:ascii="Times New Roman" w:hAnsi="Times New Roman"/>
          <w:sz w:val="24"/>
          <w:szCs w:val="24"/>
          <w:lang w:val="pt-BR"/>
        </w:rPr>
        <w:t xml:space="preserve">pt. modificarea si completarea Legii </w:t>
      </w:r>
      <w:r w:rsidR="00513B87" w:rsidRPr="00206779">
        <w:rPr>
          <w:rFonts w:ascii="Times New Roman" w:hAnsi="Times New Roman"/>
          <w:sz w:val="24"/>
          <w:szCs w:val="24"/>
          <w:lang w:val="pt-BR"/>
        </w:rPr>
        <w:t>cadru nr. 153/2017 privind salarizarea personaluluiplatit din fonduri publice.</w:t>
      </w:r>
    </w:p>
    <w:p w14:paraId="00C7A8B0" w14:textId="77777777" w:rsidR="006F45AC" w:rsidRPr="00206779" w:rsidRDefault="006F45AC" w:rsidP="004203FC">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413,73</w:t>
      </w:r>
      <w:r w:rsidR="00513B87" w:rsidRPr="00206779">
        <w:rPr>
          <w:rFonts w:ascii="Times New Roman" w:hAnsi="Times New Roman"/>
          <w:sz w:val="24"/>
          <w:szCs w:val="24"/>
          <w:lang w:val="pt-BR"/>
        </w:rPr>
        <w:t xml:space="preserve"> mii lei reprezentand plati nete efectuate conf. Legii nr.64/2020</w:t>
      </w:r>
    </w:p>
    <w:p w14:paraId="1D4FAC58" w14:textId="0E89A3AC" w:rsidR="008D22FE" w:rsidRPr="00206779" w:rsidRDefault="006F45AC" w:rsidP="004203FC">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5,71</w:t>
      </w:r>
      <w:r w:rsidR="008D22FE" w:rsidRPr="00206779">
        <w:rPr>
          <w:rFonts w:ascii="Times New Roman" w:hAnsi="Times New Roman"/>
          <w:sz w:val="24"/>
          <w:szCs w:val="24"/>
          <w:lang w:val="pt-BR"/>
        </w:rPr>
        <w:t xml:space="preserve"> mii lei conf. OUG 110/2021 privind acordarea unor zile libere plătite părinţilor şi altor categorii de persoane în contextul  răspândirii coronavirusului SARS-CoV-2</w:t>
      </w:r>
    </w:p>
    <w:p w14:paraId="63BA34AE" w14:textId="77777777" w:rsidR="00B05F85" w:rsidRPr="00206779" w:rsidRDefault="00B05F85" w:rsidP="004203FC">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pt-BR"/>
        </w:rPr>
      </w:pPr>
      <w:r w:rsidRPr="00206779">
        <w:rPr>
          <w:rFonts w:ascii="Times New Roman" w:hAnsi="Times New Roman"/>
          <w:sz w:val="24"/>
          <w:szCs w:val="24"/>
          <w:lang w:val="pt-BR"/>
        </w:rPr>
        <w:t>32,03 mii lei reprezentand platile nete efectuate conf. O.U.G  Nr. 15/2022 privind acordarea de sprijin şi asistenţă umanitară de către statul român cetăţenilor străini sau apatrizilor aflaţi în situaţii deosebite, proveniţi din zona conflictului armat din Ucraina</w:t>
      </w:r>
    </w:p>
    <w:p w14:paraId="01E28F83" w14:textId="041FD5B9" w:rsidR="00B05F85" w:rsidRPr="00206779" w:rsidRDefault="004203FC" w:rsidP="004203FC">
      <w:pPr>
        <w:pStyle w:val="ListParagraph"/>
        <w:numPr>
          <w:ilvl w:val="0"/>
          <w:numId w:val="9"/>
        </w:numPr>
        <w:autoSpaceDE w:val="0"/>
        <w:autoSpaceDN w:val="0"/>
        <w:adjustRightInd w:val="0"/>
        <w:spacing w:before="108" w:after="0" w:line="360" w:lineRule="auto"/>
        <w:ind w:right="-1"/>
        <w:jc w:val="both"/>
        <w:rPr>
          <w:rFonts w:ascii="Times New Roman" w:hAnsi="Times New Roman"/>
          <w:sz w:val="24"/>
          <w:szCs w:val="24"/>
          <w:lang w:val="en-GB"/>
        </w:rPr>
      </w:pPr>
      <w:r w:rsidRPr="00206779">
        <w:rPr>
          <w:rFonts w:ascii="Times New Roman" w:hAnsi="Times New Roman"/>
          <w:sz w:val="24"/>
          <w:szCs w:val="24"/>
          <w:lang w:val="en-GB"/>
        </w:rPr>
        <w:t>3.224,28 mii lei reprezentand platile nete efectuate conf art. 229 alin. (5) şi art. 232 alin. (1) din Legea nr. 95/2006 privind reforma în domeniul sănătăţii, republicată, cu modificările şi completările ulterioare, în cuantumul stabilit prin Ordinul ministrului sănătăţii nr. 1.488/2022 pentru stabilirea cuantumului alocaţiei de hrană în unităţile sanitare publice.</w:t>
      </w:r>
    </w:p>
    <w:p w14:paraId="3A612EA3" w14:textId="78E9023E" w:rsidR="00667CA4" w:rsidRPr="00206779" w:rsidRDefault="00513B87" w:rsidP="003A12DC">
      <w:pPr>
        <w:autoSpaceDE w:val="0"/>
        <w:autoSpaceDN w:val="0"/>
        <w:adjustRightInd w:val="0"/>
        <w:spacing w:before="108" w:after="0" w:line="360" w:lineRule="auto"/>
        <w:ind w:right="-1"/>
        <w:jc w:val="both"/>
        <w:rPr>
          <w:rFonts w:ascii="Times New Roman" w:hAnsi="Times New Roman"/>
          <w:bCs/>
          <w:iCs/>
          <w:spacing w:val="-5"/>
          <w:w w:val="105"/>
          <w:sz w:val="24"/>
          <w:szCs w:val="24"/>
          <w:lang w:val="fr-FR"/>
        </w:rPr>
      </w:pPr>
      <w:r w:rsidRPr="00206779">
        <w:rPr>
          <w:rFonts w:ascii="Times New Roman" w:hAnsi="Times New Roman"/>
          <w:bCs/>
          <w:iCs/>
          <w:spacing w:val="-4"/>
          <w:w w:val="105"/>
          <w:sz w:val="24"/>
          <w:szCs w:val="24"/>
          <w:lang w:val="fr-FR"/>
        </w:rPr>
        <w:t xml:space="preserve">Situatia numarului de paturi contractabile, a numarului de cazuri si servicii </w:t>
      </w:r>
      <w:r w:rsidRPr="00206779">
        <w:rPr>
          <w:rFonts w:ascii="Times New Roman" w:hAnsi="Times New Roman"/>
          <w:bCs/>
          <w:iCs/>
          <w:spacing w:val="-5"/>
          <w:w w:val="105"/>
          <w:sz w:val="24"/>
          <w:szCs w:val="24"/>
          <w:lang w:val="fr-FR"/>
        </w:rPr>
        <w:t xml:space="preserve">realizate in anul </w:t>
      </w:r>
      <w:r w:rsidR="006F45AC" w:rsidRPr="00206779">
        <w:rPr>
          <w:rFonts w:ascii="Times New Roman" w:hAnsi="Times New Roman"/>
          <w:bCs/>
          <w:iCs/>
          <w:spacing w:val="-5"/>
          <w:w w:val="105"/>
          <w:sz w:val="24"/>
          <w:szCs w:val="24"/>
          <w:lang w:val="fr-FR"/>
        </w:rPr>
        <w:t>2022</w:t>
      </w:r>
      <w:r w:rsidRPr="00206779">
        <w:rPr>
          <w:rFonts w:ascii="Times New Roman" w:hAnsi="Times New Roman"/>
          <w:bCs/>
          <w:iCs/>
          <w:spacing w:val="-5"/>
          <w:w w:val="105"/>
          <w:sz w:val="24"/>
          <w:szCs w:val="24"/>
          <w:lang w:val="fr-FR"/>
        </w:rPr>
        <w:t xml:space="preserve"> </w:t>
      </w:r>
      <w:r w:rsidR="00667CA4" w:rsidRPr="00206779">
        <w:rPr>
          <w:rFonts w:ascii="Times New Roman" w:hAnsi="Times New Roman"/>
          <w:bCs/>
          <w:iCs/>
          <w:spacing w:val="-5"/>
          <w:w w:val="105"/>
          <w:sz w:val="24"/>
          <w:szCs w:val="24"/>
          <w:lang w:val="fr-FR"/>
        </w:rPr>
        <w:t xml:space="preserve"> </w:t>
      </w:r>
      <w:r w:rsidRPr="00206779">
        <w:rPr>
          <w:rFonts w:ascii="Times New Roman" w:hAnsi="Times New Roman"/>
          <w:bCs/>
          <w:iCs/>
          <w:spacing w:val="-5"/>
          <w:w w:val="105"/>
          <w:sz w:val="24"/>
          <w:szCs w:val="24"/>
          <w:lang w:val="fr-FR"/>
        </w:rPr>
        <w:t xml:space="preserve">comparativ cu anul </w:t>
      </w:r>
      <w:r w:rsidR="006F45AC" w:rsidRPr="00206779">
        <w:rPr>
          <w:rFonts w:ascii="Times New Roman" w:hAnsi="Times New Roman"/>
          <w:bCs/>
          <w:iCs/>
          <w:spacing w:val="-5"/>
          <w:w w:val="105"/>
          <w:sz w:val="24"/>
          <w:szCs w:val="24"/>
          <w:lang w:val="fr-FR"/>
        </w:rPr>
        <w:t>2021</w:t>
      </w:r>
      <w:r w:rsidRPr="00206779">
        <w:rPr>
          <w:rFonts w:ascii="Times New Roman" w:hAnsi="Times New Roman"/>
          <w:bCs/>
          <w:iCs/>
          <w:spacing w:val="-5"/>
          <w:w w:val="105"/>
          <w:sz w:val="24"/>
          <w:szCs w:val="24"/>
          <w:lang w:val="fr-FR"/>
        </w:rPr>
        <w:t xml:space="preserve"> es</w:t>
      </w:r>
      <w:r w:rsidR="002D68A8" w:rsidRPr="00206779">
        <w:rPr>
          <w:rFonts w:ascii="Times New Roman" w:hAnsi="Times New Roman"/>
          <w:bCs/>
          <w:iCs/>
          <w:spacing w:val="-5"/>
          <w:w w:val="105"/>
          <w:sz w:val="24"/>
          <w:szCs w:val="24"/>
          <w:lang w:val="fr-FR"/>
        </w:rPr>
        <w:t>te redata in tabelul de</w:t>
      </w:r>
      <w:r w:rsidR="00B26F6E" w:rsidRPr="00206779">
        <w:rPr>
          <w:rFonts w:ascii="Times New Roman" w:hAnsi="Times New Roman"/>
          <w:bCs/>
          <w:iCs/>
          <w:spacing w:val="-5"/>
          <w:w w:val="105"/>
          <w:sz w:val="24"/>
          <w:szCs w:val="24"/>
          <w:lang w:val="fr-FR"/>
        </w:rPr>
        <w:t xml:space="preserve"> mai jos</w:t>
      </w:r>
      <w:r w:rsidR="002D68A8" w:rsidRPr="00206779">
        <w:rPr>
          <w:rFonts w:ascii="Times New Roman" w:hAnsi="Times New Roman"/>
          <w:bCs/>
          <w:iCs/>
          <w:spacing w:val="-5"/>
          <w:w w:val="105"/>
          <w:sz w:val="24"/>
          <w:szCs w:val="24"/>
          <w:lang w:val="fr-FR"/>
        </w:rPr>
        <w:t>:</w:t>
      </w:r>
    </w:p>
    <w:tbl>
      <w:tblPr>
        <w:tblW w:w="0" w:type="auto"/>
        <w:tblInd w:w="856" w:type="dxa"/>
        <w:tblLayout w:type="fixed"/>
        <w:tblCellMar>
          <w:left w:w="0" w:type="dxa"/>
          <w:right w:w="0" w:type="dxa"/>
        </w:tblCellMar>
        <w:tblLook w:val="0000" w:firstRow="0" w:lastRow="0" w:firstColumn="0" w:lastColumn="0" w:noHBand="0" w:noVBand="0"/>
      </w:tblPr>
      <w:tblGrid>
        <w:gridCol w:w="2629"/>
        <w:gridCol w:w="903"/>
        <w:gridCol w:w="811"/>
        <w:gridCol w:w="1200"/>
        <w:gridCol w:w="1061"/>
        <w:gridCol w:w="753"/>
        <w:gridCol w:w="1006"/>
      </w:tblGrid>
      <w:tr w:rsidR="00206779" w:rsidRPr="00206779" w14:paraId="6A2EB93E" w14:textId="77777777" w:rsidTr="00B915E5">
        <w:trPr>
          <w:trHeight w:hRule="exact" w:val="1334"/>
        </w:trPr>
        <w:tc>
          <w:tcPr>
            <w:tcW w:w="2629" w:type="dxa"/>
            <w:tcBorders>
              <w:top w:val="single" w:sz="4" w:space="0" w:color="auto"/>
              <w:left w:val="single" w:sz="4" w:space="0" w:color="auto"/>
              <w:bottom w:val="single" w:sz="4" w:space="0" w:color="auto"/>
              <w:right w:val="single" w:sz="4" w:space="0" w:color="auto"/>
            </w:tcBorders>
            <w:vAlign w:val="center"/>
          </w:tcPr>
          <w:p w14:paraId="3D46F0B1"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lastRenderedPageBreak/>
              <w:t>Tipuri de</w:t>
            </w:r>
            <w:r w:rsidRPr="00206779">
              <w:rPr>
                <w:rFonts w:ascii="Times New Roman" w:hAnsi="Times New Roman"/>
                <w:b/>
                <w:bCs/>
                <w:i/>
                <w:iCs/>
                <w:w w:val="105"/>
                <w:sz w:val="24"/>
                <w:szCs w:val="24"/>
              </w:rPr>
              <w:br/>
              <w:t>spitalizare</w:t>
            </w:r>
          </w:p>
        </w:tc>
        <w:tc>
          <w:tcPr>
            <w:tcW w:w="1714" w:type="dxa"/>
            <w:gridSpan w:val="2"/>
            <w:tcBorders>
              <w:top w:val="single" w:sz="4" w:space="0" w:color="auto"/>
              <w:left w:val="single" w:sz="4" w:space="0" w:color="auto"/>
              <w:bottom w:val="single" w:sz="4" w:space="0" w:color="auto"/>
              <w:right w:val="single" w:sz="4" w:space="0" w:color="auto"/>
            </w:tcBorders>
          </w:tcPr>
          <w:p w14:paraId="658C8918" w14:textId="77777777" w:rsidR="00513B87" w:rsidRPr="00206779" w:rsidRDefault="00513B87" w:rsidP="00451482">
            <w:pPr>
              <w:jc w:val="center"/>
              <w:rPr>
                <w:rFonts w:ascii="Times New Roman" w:hAnsi="Times New Roman"/>
                <w:b/>
                <w:bCs/>
                <w:i/>
                <w:iCs/>
                <w:spacing w:val="-4"/>
                <w:w w:val="105"/>
                <w:sz w:val="24"/>
                <w:szCs w:val="24"/>
              </w:rPr>
            </w:pPr>
            <w:r w:rsidRPr="00206779">
              <w:rPr>
                <w:rFonts w:ascii="Times New Roman" w:hAnsi="Times New Roman"/>
                <w:b/>
                <w:bCs/>
                <w:i/>
                <w:iCs/>
                <w:w w:val="105"/>
                <w:sz w:val="24"/>
                <w:szCs w:val="24"/>
              </w:rPr>
              <w:t>Nr. paturi</w:t>
            </w:r>
            <w:r w:rsidRPr="00206779">
              <w:rPr>
                <w:rFonts w:ascii="Times New Roman" w:hAnsi="Times New Roman"/>
                <w:b/>
                <w:bCs/>
                <w:i/>
                <w:iCs/>
                <w:w w:val="105"/>
                <w:sz w:val="24"/>
                <w:szCs w:val="24"/>
              </w:rPr>
              <w:br/>
            </w:r>
            <w:r w:rsidRPr="00206779">
              <w:rPr>
                <w:rFonts w:ascii="Times New Roman" w:hAnsi="Times New Roman"/>
                <w:b/>
                <w:bCs/>
                <w:i/>
                <w:iCs/>
                <w:spacing w:val="-4"/>
                <w:w w:val="105"/>
                <w:sz w:val="24"/>
                <w:szCs w:val="24"/>
              </w:rPr>
              <w:t>contractabile</w:t>
            </w:r>
          </w:p>
        </w:tc>
        <w:tc>
          <w:tcPr>
            <w:tcW w:w="2261" w:type="dxa"/>
            <w:gridSpan w:val="2"/>
            <w:tcBorders>
              <w:top w:val="single" w:sz="4" w:space="0" w:color="auto"/>
              <w:left w:val="single" w:sz="4" w:space="0" w:color="auto"/>
              <w:bottom w:val="single" w:sz="4" w:space="0" w:color="auto"/>
              <w:right w:val="single" w:sz="4" w:space="0" w:color="auto"/>
            </w:tcBorders>
          </w:tcPr>
          <w:p w14:paraId="5B7452E8" w14:textId="77777777" w:rsidR="00513B87" w:rsidRPr="00206779" w:rsidRDefault="00513B87" w:rsidP="00451482">
            <w:pPr>
              <w:jc w:val="center"/>
              <w:rPr>
                <w:rFonts w:ascii="Times New Roman" w:hAnsi="Times New Roman"/>
                <w:b/>
                <w:bCs/>
                <w:i/>
                <w:iCs/>
                <w:w w:val="105"/>
                <w:sz w:val="24"/>
                <w:szCs w:val="24"/>
                <w:lang w:val="pt-BR"/>
              </w:rPr>
            </w:pPr>
            <w:r w:rsidRPr="00206779">
              <w:rPr>
                <w:rFonts w:ascii="Times New Roman" w:hAnsi="Times New Roman"/>
                <w:b/>
                <w:bCs/>
                <w:i/>
                <w:iCs/>
                <w:spacing w:val="-4"/>
                <w:w w:val="105"/>
                <w:sz w:val="24"/>
                <w:szCs w:val="24"/>
                <w:lang w:val="pt-BR"/>
              </w:rPr>
              <w:t>Nr. cazuri realizate</w:t>
            </w:r>
            <w:r w:rsidRPr="00206779">
              <w:rPr>
                <w:rFonts w:ascii="Times New Roman" w:hAnsi="Times New Roman"/>
                <w:b/>
                <w:bCs/>
                <w:i/>
                <w:iCs/>
                <w:spacing w:val="-4"/>
                <w:w w:val="105"/>
                <w:sz w:val="24"/>
                <w:szCs w:val="24"/>
                <w:lang w:val="pt-BR"/>
              </w:rPr>
              <w:br/>
              <w:t>cf. contractului</w:t>
            </w:r>
            <w:r w:rsidRPr="00206779">
              <w:rPr>
                <w:rFonts w:ascii="Times New Roman" w:hAnsi="Times New Roman"/>
                <w:b/>
                <w:bCs/>
                <w:i/>
                <w:iCs/>
                <w:spacing w:val="-4"/>
                <w:w w:val="105"/>
                <w:sz w:val="24"/>
                <w:szCs w:val="24"/>
                <w:lang w:val="pt-BR"/>
              </w:rPr>
              <w:br/>
              <w:t>(spitalizare</w:t>
            </w:r>
            <w:r w:rsidRPr="00206779">
              <w:rPr>
                <w:rFonts w:ascii="Times New Roman" w:hAnsi="Times New Roman"/>
                <w:b/>
                <w:bCs/>
                <w:i/>
                <w:iCs/>
                <w:spacing w:val="-4"/>
                <w:w w:val="105"/>
                <w:sz w:val="24"/>
                <w:szCs w:val="24"/>
                <w:lang w:val="pt-BR"/>
              </w:rPr>
              <w:br/>
            </w:r>
            <w:r w:rsidRPr="00206779">
              <w:rPr>
                <w:rFonts w:ascii="Times New Roman" w:hAnsi="Times New Roman"/>
                <w:b/>
                <w:bCs/>
                <w:i/>
                <w:iCs/>
                <w:w w:val="105"/>
                <w:sz w:val="24"/>
                <w:szCs w:val="24"/>
                <w:lang w:val="pt-BR"/>
              </w:rPr>
              <w:t>continua)</w:t>
            </w:r>
          </w:p>
        </w:tc>
        <w:tc>
          <w:tcPr>
            <w:tcW w:w="1759" w:type="dxa"/>
            <w:gridSpan w:val="2"/>
            <w:tcBorders>
              <w:top w:val="single" w:sz="4" w:space="0" w:color="auto"/>
              <w:left w:val="single" w:sz="4" w:space="0" w:color="auto"/>
              <w:bottom w:val="single" w:sz="4" w:space="0" w:color="auto"/>
              <w:right w:val="single" w:sz="4" w:space="0" w:color="auto"/>
            </w:tcBorders>
          </w:tcPr>
          <w:p w14:paraId="189D6B6B" w14:textId="77777777" w:rsidR="00513B87" w:rsidRPr="00206779" w:rsidRDefault="00513B87" w:rsidP="00451482">
            <w:pPr>
              <w:jc w:val="center"/>
              <w:rPr>
                <w:rFonts w:ascii="Times New Roman" w:hAnsi="Times New Roman"/>
                <w:b/>
                <w:bCs/>
                <w:i/>
                <w:iCs/>
                <w:spacing w:val="-4"/>
                <w:w w:val="105"/>
                <w:sz w:val="24"/>
                <w:szCs w:val="24"/>
                <w:lang w:val="pt-BR"/>
              </w:rPr>
            </w:pPr>
            <w:r w:rsidRPr="00206779">
              <w:rPr>
                <w:rFonts w:ascii="Times New Roman" w:hAnsi="Times New Roman"/>
                <w:b/>
                <w:bCs/>
                <w:i/>
                <w:iCs/>
                <w:spacing w:val="-4"/>
                <w:w w:val="105"/>
                <w:sz w:val="24"/>
                <w:szCs w:val="24"/>
                <w:lang w:val="pt-BR"/>
              </w:rPr>
              <w:t>Nr. servicii</w:t>
            </w:r>
            <w:r w:rsidRPr="00206779">
              <w:rPr>
                <w:rFonts w:ascii="Times New Roman" w:hAnsi="Times New Roman"/>
                <w:b/>
                <w:bCs/>
                <w:i/>
                <w:iCs/>
                <w:spacing w:val="-4"/>
                <w:w w:val="105"/>
                <w:sz w:val="24"/>
                <w:szCs w:val="24"/>
                <w:lang w:val="pt-BR"/>
              </w:rPr>
              <w:br/>
              <w:t>realizate cf.</w:t>
            </w:r>
            <w:r w:rsidRPr="00206779">
              <w:rPr>
                <w:rFonts w:ascii="Times New Roman" w:hAnsi="Times New Roman"/>
                <w:b/>
                <w:bCs/>
                <w:i/>
                <w:iCs/>
                <w:spacing w:val="-4"/>
                <w:w w:val="105"/>
                <w:sz w:val="24"/>
                <w:szCs w:val="24"/>
                <w:lang w:val="pt-BR"/>
              </w:rPr>
              <w:br/>
            </w:r>
            <w:r w:rsidRPr="00206779">
              <w:rPr>
                <w:rFonts w:ascii="Times New Roman" w:hAnsi="Times New Roman"/>
                <w:b/>
                <w:bCs/>
                <w:i/>
                <w:iCs/>
                <w:w w:val="105"/>
                <w:sz w:val="24"/>
                <w:szCs w:val="24"/>
                <w:lang w:val="pt-BR"/>
              </w:rPr>
              <w:t>contractului</w:t>
            </w:r>
            <w:r w:rsidRPr="00206779">
              <w:rPr>
                <w:rFonts w:ascii="Times New Roman" w:hAnsi="Times New Roman"/>
                <w:b/>
                <w:bCs/>
                <w:i/>
                <w:iCs/>
                <w:w w:val="105"/>
                <w:sz w:val="24"/>
                <w:szCs w:val="24"/>
                <w:lang w:val="pt-BR"/>
              </w:rPr>
              <w:br/>
            </w:r>
            <w:r w:rsidRPr="00206779">
              <w:rPr>
                <w:rFonts w:ascii="Times New Roman" w:hAnsi="Times New Roman"/>
                <w:b/>
                <w:bCs/>
                <w:i/>
                <w:iCs/>
                <w:spacing w:val="-4"/>
                <w:w w:val="105"/>
                <w:sz w:val="24"/>
                <w:szCs w:val="24"/>
                <w:lang w:val="pt-BR"/>
              </w:rPr>
              <w:t>(spitalizare de zi)</w:t>
            </w:r>
          </w:p>
        </w:tc>
      </w:tr>
      <w:tr w:rsidR="00206779" w:rsidRPr="00206779" w14:paraId="4A28B8BB" w14:textId="77777777" w:rsidTr="00B915E5">
        <w:trPr>
          <w:trHeight w:hRule="exact" w:val="288"/>
        </w:trPr>
        <w:tc>
          <w:tcPr>
            <w:tcW w:w="2629" w:type="dxa"/>
            <w:tcBorders>
              <w:top w:val="single" w:sz="4" w:space="0" w:color="auto"/>
              <w:left w:val="single" w:sz="4" w:space="0" w:color="auto"/>
              <w:bottom w:val="single" w:sz="4" w:space="0" w:color="auto"/>
              <w:right w:val="single" w:sz="4" w:space="0" w:color="auto"/>
            </w:tcBorders>
          </w:tcPr>
          <w:p w14:paraId="1D856368" w14:textId="77777777" w:rsidR="00513B87" w:rsidRPr="00206779" w:rsidRDefault="00513B87" w:rsidP="00451482">
            <w:pPr>
              <w:rPr>
                <w:rFonts w:ascii="Times New Roman" w:hAnsi="Times New Roman"/>
                <w:sz w:val="24"/>
                <w:szCs w:val="24"/>
                <w:lang w:val="pt-BR" w:eastAsia="ro-RO"/>
              </w:rPr>
            </w:pPr>
          </w:p>
        </w:tc>
        <w:tc>
          <w:tcPr>
            <w:tcW w:w="903" w:type="dxa"/>
            <w:tcBorders>
              <w:top w:val="single" w:sz="4" w:space="0" w:color="auto"/>
              <w:left w:val="single" w:sz="4" w:space="0" w:color="auto"/>
              <w:bottom w:val="single" w:sz="4" w:space="0" w:color="auto"/>
              <w:right w:val="single" w:sz="4" w:space="0" w:color="auto"/>
            </w:tcBorders>
            <w:vAlign w:val="center"/>
          </w:tcPr>
          <w:p w14:paraId="21434521" w14:textId="704154D6" w:rsidR="00513B87" w:rsidRPr="00206779" w:rsidRDefault="002A6009" w:rsidP="00451482">
            <w:pPr>
              <w:ind w:right="200"/>
              <w:jc w:val="right"/>
              <w:rPr>
                <w:rFonts w:ascii="Times New Roman" w:hAnsi="Times New Roman"/>
                <w:b/>
                <w:bCs/>
                <w:i/>
                <w:iCs/>
                <w:w w:val="105"/>
                <w:sz w:val="24"/>
                <w:szCs w:val="24"/>
              </w:rPr>
            </w:pPr>
            <w:r w:rsidRPr="00206779">
              <w:rPr>
                <w:rFonts w:ascii="Times New Roman" w:hAnsi="Times New Roman"/>
                <w:b/>
                <w:bCs/>
                <w:i/>
                <w:iCs/>
                <w:w w:val="105"/>
                <w:sz w:val="24"/>
                <w:szCs w:val="24"/>
              </w:rPr>
              <w:t>202</w:t>
            </w:r>
            <w:r w:rsidR="006F45AC" w:rsidRPr="00206779">
              <w:rPr>
                <w:rFonts w:ascii="Times New Roman" w:hAnsi="Times New Roman"/>
                <w:b/>
                <w:bCs/>
                <w:i/>
                <w:iCs/>
                <w:w w:val="105"/>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tcPr>
          <w:p w14:paraId="2CBFCD3E" w14:textId="77777777" w:rsidR="00513B87" w:rsidRPr="00206779" w:rsidRDefault="00513B87" w:rsidP="00451482">
            <w:pPr>
              <w:ind w:right="115"/>
              <w:jc w:val="right"/>
              <w:rPr>
                <w:rFonts w:ascii="Times New Roman" w:hAnsi="Times New Roman"/>
                <w:b/>
                <w:bCs/>
                <w:i/>
                <w:iCs/>
                <w:w w:val="105"/>
                <w:sz w:val="24"/>
                <w:szCs w:val="24"/>
              </w:rPr>
            </w:pPr>
            <w:r w:rsidRPr="00206779">
              <w:rPr>
                <w:rFonts w:ascii="Times New Roman" w:hAnsi="Times New Roman"/>
                <w:b/>
                <w:bCs/>
                <w:i/>
                <w:iCs/>
                <w:w w:val="105"/>
                <w:sz w:val="24"/>
                <w:szCs w:val="24"/>
              </w:rPr>
              <w:t>202</w:t>
            </w:r>
            <w:r w:rsidR="002A6009" w:rsidRPr="00206779">
              <w:rPr>
                <w:rFonts w:ascii="Times New Roman" w:hAnsi="Times New Roman"/>
                <w:b/>
                <w:bCs/>
                <w:i/>
                <w:iCs/>
                <w:w w:val="105"/>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55319D96" w14:textId="092C2107" w:rsidR="00513B87" w:rsidRPr="00206779" w:rsidRDefault="00513B87" w:rsidP="00451482">
            <w:pPr>
              <w:ind w:right="300"/>
              <w:jc w:val="right"/>
              <w:rPr>
                <w:rFonts w:ascii="Times New Roman" w:hAnsi="Times New Roman"/>
                <w:b/>
                <w:bCs/>
                <w:i/>
                <w:iCs/>
                <w:w w:val="105"/>
                <w:sz w:val="24"/>
                <w:szCs w:val="24"/>
              </w:rPr>
            </w:pPr>
            <w:r w:rsidRPr="00206779">
              <w:rPr>
                <w:rFonts w:ascii="Times New Roman" w:hAnsi="Times New Roman"/>
                <w:b/>
                <w:bCs/>
                <w:i/>
                <w:iCs/>
                <w:w w:val="105"/>
                <w:sz w:val="24"/>
                <w:szCs w:val="24"/>
              </w:rPr>
              <w:t>20</w:t>
            </w:r>
            <w:r w:rsidR="002A6009" w:rsidRPr="00206779">
              <w:rPr>
                <w:rFonts w:ascii="Times New Roman" w:hAnsi="Times New Roman"/>
                <w:b/>
                <w:bCs/>
                <w:i/>
                <w:iCs/>
                <w:w w:val="105"/>
                <w:sz w:val="24"/>
                <w:szCs w:val="24"/>
              </w:rPr>
              <w:t>2</w:t>
            </w:r>
            <w:r w:rsidR="006F45AC" w:rsidRPr="00206779">
              <w:rPr>
                <w:rFonts w:ascii="Times New Roman" w:hAnsi="Times New Roman"/>
                <w:b/>
                <w:bCs/>
                <w:i/>
                <w:iCs/>
                <w:w w:val="105"/>
                <w:sz w:val="24"/>
                <w:szCs w:val="24"/>
              </w:rPr>
              <w:t>1</w:t>
            </w:r>
          </w:p>
        </w:tc>
        <w:tc>
          <w:tcPr>
            <w:tcW w:w="1061" w:type="dxa"/>
            <w:tcBorders>
              <w:top w:val="single" w:sz="4" w:space="0" w:color="auto"/>
              <w:left w:val="single" w:sz="4" w:space="0" w:color="auto"/>
              <w:bottom w:val="single" w:sz="4" w:space="0" w:color="auto"/>
              <w:right w:val="single" w:sz="4" w:space="0" w:color="auto"/>
            </w:tcBorders>
            <w:vAlign w:val="center"/>
          </w:tcPr>
          <w:p w14:paraId="6B776A11" w14:textId="5FC323AB" w:rsidR="00513B87" w:rsidRPr="00206779" w:rsidRDefault="00513B87" w:rsidP="00451482">
            <w:pPr>
              <w:ind w:right="196"/>
              <w:jc w:val="right"/>
              <w:rPr>
                <w:rFonts w:ascii="Times New Roman" w:hAnsi="Times New Roman"/>
                <w:b/>
                <w:bCs/>
                <w:i/>
                <w:iCs/>
                <w:w w:val="105"/>
                <w:sz w:val="24"/>
                <w:szCs w:val="24"/>
              </w:rPr>
            </w:pPr>
            <w:r w:rsidRPr="00206779">
              <w:rPr>
                <w:rFonts w:ascii="Times New Roman" w:hAnsi="Times New Roman"/>
                <w:b/>
                <w:bCs/>
                <w:i/>
                <w:iCs/>
                <w:w w:val="105"/>
                <w:sz w:val="24"/>
                <w:szCs w:val="24"/>
              </w:rPr>
              <w:t>202</w:t>
            </w:r>
            <w:r w:rsidR="006F45AC" w:rsidRPr="00206779">
              <w:rPr>
                <w:rFonts w:ascii="Times New Roman" w:hAnsi="Times New Roman"/>
                <w:b/>
                <w:bCs/>
                <w:i/>
                <w:iCs/>
                <w:w w:val="105"/>
                <w:sz w:val="24"/>
                <w:szCs w:val="24"/>
              </w:rPr>
              <w:t>2</w:t>
            </w:r>
          </w:p>
        </w:tc>
        <w:tc>
          <w:tcPr>
            <w:tcW w:w="753" w:type="dxa"/>
            <w:tcBorders>
              <w:top w:val="single" w:sz="4" w:space="0" w:color="auto"/>
              <w:left w:val="single" w:sz="4" w:space="0" w:color="auto"/>
              <w:bottom w:val="single" w:sz="4" w:space="0" w:color="auto"/>
              <w:right w:val="single" w:sz="4" w:space="0" w:color="auto"/>
            </w:tcBorders>
            <w:vAlign w:val="center"/>
          </w:tcPr>
          <w:p w14:paraId="5F2D0190" w14:textId="75FD7B56"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2A6009" w:rsidRPr="00206779">
              <w:rPr>
                <w:rFonts w:ascii="Times New Roman" w:hAnsi="Times New Roman"/>
                <w:b/>
                <w:bCs/>
                <w:i/>
                <w:iCs/>
                <w:w w:val="105"/>
                <w:sz w:val="24"/>
                <w:szCs w:val="24"/>
              </w:rPr>
              <w:t>2</w:t>
            </w:r>
            <w:r w:rsidR="006F45AC" w:rsidRPr="00206779">
              <w:rPr>
                <w:rFonts w:ascii="Times New Roman" w:hAnsi="Times New Roman"/>
                <w:b/>
                <w:bCs/>
                <w:i/>
                <w:iCs/>
                <w:w w:val="105"/>
                <w:sz w:val="24"/>
                <w:szCs w:val="24"/>
              </w:rPr>
              <w:t>1</w:t>
            </w:r>
          </w:p>
        </w:tc>
        <w:tc>
          <w:tcPr>
            <w:tcW w:w="1006" w:type="dxa"/>
            <w:tcBorders>
              <w:top w:val="single" w:sz="4" w:space="0" w:color="auto"/>
              <w:left w:val="single" w:sz="4" w:space="0" w:color="auto"/>
              <w:bottom w:val="single" w:sz="4" w:space="0" w:color="auto"/>
              <w:right w:val="single" w:sz="4" w:space="0" w:color="auto"/>
            </w:tcBorders>
            <w:vAlign w:val="center"/>
          </w:tcPr>
          <w:p w14:paraId="5CA1E706" w14:textId="5409BF67" w:rsidR="00513B87" w:rsidRPr="00206779" w:rsidRDefault="00513B87" w:rsidP="00451482">
            <w:pPr>
              <w:jc w:val="center"/>
              <w:rPr>
                <w:rFonts w:ascii="Times New Roman" w:hAnsi="Times New Roman"/>
                <w:w w:val="105"/>
                <w:sz w:val="24"/>
                <w:szCs w:val="24"/>
              </w:rPr>
            </w:pPr>
            <w:r w:rsidRPr="00206779">
              <w:rPr>
                <w:rFonts w:ascii="Times New Roman" w:hAnsi="Times New Roman"/>
                <w:b/>
                <w:bCs/>
                <w:i/>
                <w:iCs/>
                <w:w w:val="105"/>
                <w:sz w:val="24"/>
                <w:szCs w:val="24"/>
              </w:rPr>
              <w:t>202</w:t>
            </w:r>
            <w:r w:rsidR="006F45AC" w:rsidRPr="00206779">
              <w:rPr>
                <w:rFonts w:ascii="Times New Roman" w:hAnsi="Times New Roman"/>
                <w:b/>
                <w:bCs/>
                <w:i/>
                <w:iCs/>
                <w:w w:val="105"/>
                <w:sz w:val="24"/>
                <w:szCs w:val="24"/>
              </w:rPr>
              <w:t>2</w:t>
            </w:r>
          </w:p>
        </w:tc>
      </w:tr>
      <w:tr w:rsidR="00206779" w:rsidRPr="00206779" w14:paraId="5C0FCF92" w14:textId="77777777" w:rsidTr="00B915E5">
        <w:trPr>
          <w:trHeight w:hRule="exact" w:val="562"/>
        </w:trPr>
        <w:tc>
          <w:tcPr>
            <w:tcW w:w="2629" w:type="dxa"/>
            <w:tcBorders>
              <w:top w:val="single" w:sz="4" w:space="0" w:color="auto"/>
              <w:left w:val="single" w:sz="4" w:space="0" w:color="auto"/>
              <w:bottom w:val="single" w:sz="4" w:space="0" w:color="auto"/>
              <w:right w:val="single" w:sz="4" w:space="0" w:color="auto"/>
            </w:tcBorders>
          </w:tcPr>
          <w:p w14:paraId="1743B8D3" w14:textId="77777777" w:rsidR="00513B87" w:rsidRPr="00206779" w:rsidRDefault="00513B87" w:rsidP="00451482">
            <w:pPr>
              <w:ind w:left="108" w:right="216"/>
              <w:rPr>
                <w:rFonts w:ascii="Times New Roman" w:hAnsi="Times New Roman"/>
                <w:b/>
                <w:i/>
                <w:spacing w:val="-9"/>
                <w:w w:val="105"/>
                <w:sz w:val="24"/>
                <w:szCs w:val="24"/>
              </w:rPr>
            </w:pPr>
            <w:r w:rsidRPr="00206779">
              <w:rPr>
                <w:rFonts w:ascii="Times New Roman" w:hAnsi="Times New Roman"/>
                <w:b/>
                <w:i/>
                <w:w w:val="105"/>
                <w:sz w:val="24"/>
                <w:szCs w:val="24"/>
              </w:rPr>
              <w:t xml:space="preserve">Spitalizare </w:t>
            </w:r>
            <w:r w:rsidRPr="00206779">
              <w:rPr>
                <w:rFonts w:ascii="Times New Roman" w:hAnsi="Times New Roman"/>
                <w:b/>
                <w:i/>
                <w:spacing w:val="-9"/>
                <w:w w:val="105"/>
                <w:sz w:val="24"/>
                <w:szCs w:val="24"/>
              </w:rPr>
              <w:t>continua, din care:</w:t>
            </w:r>
          </w:p>
        </w:tc>
        <w:tc>
          <w:tcPr>
            <w:tcW w:w="903" w:type="dxa"/>
            <w:tcBorders>
              <w:top w:val="single" w:sz="4" w:space="0" w:color="auto"/>
              <w:left w:val="single" w:sz="4" w:space="0" w:color="auto"/>
              <w:bottom w:val="single" w:sz="4" w:space="0" w:color="auto"/>
              <w:right w:val="single" w:sz="4" w:space="0" w:color="auto"/>
            </w:tcBorders>
            <w:vAlign w:val="center"/>
          </w:tcPr>
          <w:p w14:paraId="1C1636CB" w14:textId="77777777" w:rsidR="00513B87" w:rsidRPr="00206779" w:rsidRDefault="00513B87" w:rsidP="006F45AC">
            <w:pPr>
              <w:ind w:right="110"/>
              <w:jc w:val="center"/>
              <w:rPr>
                <w:rFonts w:ascii="Times New Roman" w:hAnsi="Times New Roman"/>
                <w:w w:val="105"/>
                <w:sz w:val="24"/>
                <w:szCs w:val="24"/>
              </w:rPr>
            </w:pPr>
            <w:r w:rsidRPr="00206779">
              <w:rPr>
                <w:rFonts w:ascii="Times New Roman" w:hAnsi="Times New Roman"/>
                <w:w w:val="105"/>
                <w:sz w:val="24"/>
                <w:szCs w:val="24"/>
              </w:rPr>
              <w:t>1605</w:t>
            </w:r>
          </w:p>
        </w:tc>
        <w:tc>
          <w:tcPr>
            <w:tcW w:w="811" w:type="dxa"/>
            <w:tcBorders>
              <w:top w:val="single" w:sz="4" w:space="0" w:color="auto"/>
              <w:left w:val="single" w:sz="4" w:space="0" w:color="auto"/>
              <w:bottom w:val="single" w:sz="4" w:space="0" w:color="auto"/>
              <w:right w:val="single" w:sz="4" w:space="0" w:color="auto"/>
            </w:tcBorders>
            <w:vAlign w:val="center"/>
          </w:tcPr>
          <w:p w14:paraId="1B40CFCE" w14:textId="77777777" w:rsidR="00513B87" w:rsidRPr="00206779" w:rsidRDefault="00513B87" w:rsidP="006F45AC">
            <w:pPr>
              <w:ind w:right="115"/>
              <w:jc w:val="center"/>
              <w:rPr>
                <w:rFonts w:ascii="Times New Roman" w:hAnsi="Times New Roman"/>
                <w:w w:val="105"/>
                <w:sz w:val="24"/>
                <w:szCs w:val="24"/>
              </w:rPr>
            </w:pPr>
            <w:r w:rsidRPr="00206779">
              <w:rPr>
                <w:rFonts w:ascii="Times New Roman" w:hAnsi="Times New Roman"/>
                <w:w w:val="105"/>
                <w:sz w:val="24"/>
                <w:szCs w:val="24"/>
              </w:rPr>
              <w:t>1605</w:t>
            </w:r>
          </w:p>
        </w:tc>
        <w:tc>
          <w:tcPr>
            <w:tcW w:w="1200" w:type="dxa"/>
            <w:tcBorders>
              <w:top w:val="single" w:sz="4" w:space="0" w:color="auto"/>
              <w:left w:val="single" w:sz="4" w:space="0" w:color="auto"/>
              <w:bottom w:val="single" w:sz="4" w:space="0" w:color="auto"/>
              <w:right w:val="single" w:sz="4" w:space="0" w:color="auto"/>
            </w:tcBorders>
            <w:vAlign w:val="center"/>
          </w:tcPr>
          <w:p w14:paraId="2070E54F" w14:textId="1078872F" w:rsidR="00513B87" w:rsidRPr="00206779" w:rsidRDefault="006F45AC" w:rsidP="006F45AC">
            <w:pPr>
              <w:tabs>
                <w:tab w:val="decimal" w:pos="701"/>
              </w:tabs>
              <w:jc w:val="center"/>
              <w:rPr>
                <w:rFonts w:ascii="Times New Roman" w:hAnsi="Times New Roman"/>
                <w:w w:val="105"/>
                <w:sz w:val="24"/>
                <w:szCs w:val="24"/>
              </w:rPr>
            </w:pPr>
            <w:r w:rsidRPr="00206779">
              <w:rPr>
                <w:rFonts w:ascii="Times New Roman" w:hAnsi="Times New Roman"/>
                <w:w w:val="105"/>
                <w:sz w:val="24"/>
                <w:szCs w:val="24"/>
              </w:rPr>
              <w:t>19101</w:t>
            </w:r>
          </w:p>
        </w:tc>
        <w:tc>
          <w:tcPr>
            <w:tcW w:w="1061" w:type="dxa"/>
            <w:tcBorders>
              <w:top w:val="single" w:sz="4" w:space="0" w:color="auto"/>
              <w:left w:val="single" w:sz="4" w:space="0" w:color="auto"/>
              <w:bottom w:val="single" w:sz="4" w:space="0" w:color="auto"/>
              <w:right w:val="single" w:sz="4" w:space="0" w:color="auto"/>
            </w:tcBorders>
            <w:vAlign w:val="center"/>
          </w:tcPr>
          <w:p w14:paraId="2619C884" w14:textId="1259501E" w:rsidR="00513B87" w:rsidRPr="00206779" w:rsidRDefault="006F45AC" w:rsidP="006F45AC">
            <w:pPr>
              <w:tabs>
                <w:tab w:val="decimal" w:pos="566"/>
              </w:tabs>
              <w:jc w:val="center"/>
              <w:rPr>
                <w:rFonts w:ascii="Times New Roman" w:hAnsi="Times New Roman"/>
                <w:w w:val="105"/>
                <w:sz w:val="24"/>
                <w:szCs w:val="24"/>
              </w:rPr>
            </w:pPr>
            <w:r w:rsidRPr="00206779">
              <w:rPr>
                <w:rFonts w:ascii="Times New Roman" w:hAnsi="Times New Roman"/>
                <w:w w:val="105"/>
                <w:sz w:val="24"/>
                <w:szCs w:val="24"/>
              </w:rPr>
              <w:t>33118</w:t>
            </w:r>
          </w:p>
        </w:tc>
        <w:tc>
          <w:tcPr>
            <w:tcW w:w="753" w:type="dxa"/>
            <w:tcBorders>
              <w:top w:val="single" w:sz="4" w:space="0" w:color="auto"/>
              <w:left w:val="single" w:sz="4" w:space="0" w:color="auto"/>
              <w:bottom w:val="single" w:sz="4" w:space="0" w:color="auto"/>
              <w:right w:val="single" w:sz="4" w:space="0" w:color="auto"/>
            </w:tcBorders>
            <w:vAlign w:val="center"/>
          </w:tcPr>
          <w:p w14:paraId="462E2800"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x</w:t>
            </w:r>
          </w:p>
        </w:tc>
        <w:tc>
          <w:tcPr>
            <w:tcW w:w="1006" w:type="dxa"/>
            <w:tcBorders>
              <w:top w:val="single" w:sz="4" w:space="0" w:color="auto"/>
              <w:left w:val="single" w:sz="4" w:space="0" w:color="auto"/>
              <w:bottom w:val="single" w:sz="4" w:space="0" w:color="auto"/>
              <w:right w:val="single" w:sz="4" w:space="0" w:color="auto"/>
            </w:tcBorders>
          </w:tcPr>
          <w:p w14:paraId="73C15CBE"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x</w:t>
            </w:r>
          </w:p>
        </w:tc>
      </w:tr>
      <w:tr w:rsidR="00206779" w:rsidRPr="00206779" w14:paraId="78233610" w14:textId="77777777" w:rsidTr="00B915E5">
        <w:trPr>
          <w:trHeight w:hRule="exact" w:val="288"/>
        </w:trPr>
        <w:tc>
          <w:tcPr>
            <w:tcW w:w="2629" w:type="dxa"/>
            <w:tcBorders>
              <w:top w:val="single" w:sz="4" w:space="0" w:color="auto"/>
              <w:left w:val="single" w:sz="4" w:space="0" w:color="auto"/>
              <w:bottom w:val="single" w:sz="4" w:space="0" w:color="auto"/>
              <w:right w:val="single" w:sz="4" w:space="0" w:color="auto"/>
            </w:tcBorders>
            <w:vAlign w:val="center"/>
          </w:tcPr>
          <w:p w14:paraId="659AF944" w14:textId="77777777" w:rsidR="00513B87" w:rsidRPr="00206779" w:rsidRDefault="00513B87" w:rsidP="00451482">
            <w:pPr>
              <w:ind w:left="390"/>
              <w:rPr>
                <w:rFonts w:ascii="Times New Roman" w:hAnsi="Times New Roman"/>
                <w:b/>
                <w:i/>
                <w:spacing w:val="44"/>
                <w:w w:val="105"/>
                <w:sz w:val="24"/>
                <w:szCs w:val="24"/>
              </w:rPr>
            </w:pPr>
            <w:r w:rsidRPr="00206779">
              <w:rPr>
                <w:rFonts w:ascii="Times New Roman" w:hAnsi="Times New Roman"/>
                <w:b/>
                <w:i/>
                <w:iCs/>
                <w:spacing w:val="-6"/>
                <w:sz w:val="24"/>
                <w:szCs w:val="24"/>
              </w:rPr>
              <w:t>Acuti</w:t>
            </w:r>
            <w:r w:rsidR="00483AE9" w:rsidRPr="00206779">
              <w:rPr>
                <w:rFonts w:ascii="Times New Roman" w:hAnsi="Times New Roman"/>
                <w:b/>
                <w:i/>
                <w:iCs/>
                <w:spacing w:val="-6"/>
                <w:sz w:val="24"/>
                <w:szCs w:val="24"/>
              </w:rPr>
              <w:t xml:space="preserve"> </w:t>
            </w:r>
            <w:r w:rsidRPr="00206779">
              <w:rPr>
                <w:rFonts w:ascii="Times New Roman" w:hAnsi="Times New Roman"/>
                <w:b/>
                <w:i/>
                <w:iCs/>
                <w:spacing w:val="-6"/>
                <w:sz w:val="24"/>
                <w:szCs w:val="24"/>
              </w:rPr>
              <w:t>DRG</w:t>
            </w:r>
          </w:p>
        </w:tc>
        <w:tc>
          <w:tcPr>
            <w:tcW w:w="903" w:type="dxa"/>
            <w:tcBorders>
              <w:top w:val="single" w:sz="4" w:space="0" w:color="auto"/>
              <w:left w:val="single" w:sz="4" w:space="0" w:color="auto"/>
              <w:bottom w:val="single" w:sz="4" w:space="0" w:color="auto"/>
              <w:right w:val="single" w:sz="4" w:space="0" w:color="auto"/>
            </w:tcBorders>
            <w:vAlign w:val="center"/>
          </w:tcPr>
          <w:p w14:paraId="05598EC2" w14:textId="760E41F6" w:rsidR="00513B87" w:rsidRPr="00206779" w:rsidRDefault="00513B87" w:rsidP="006F45AC">
            <w:pPr>
              <w:ind w:right="110"/>
              <w:jc w:val="center"/>
              <w:rPr>
                <w:rFonts w:ascii="Times New Roman" w:hAnsi="Times New Roman"/>
                <w:w w:val="105"/>
                <w:sz w:val="24"/>
                <w:szCs w:val="24"/>
              </w:rPr>
            </w:pPr>
            <w:r w:rsidRPr="00206779">
              <w:rPr>
                <w:rFonts w:ascii="Times New Roman" w:hAnsi="Times New Roman"/>
                <w:w w:val="105"/>
                <w:sz w:val="24"/>
                <w:szCs w:val="24"/>
              </w:rPr>
              <w:t>1</w:t>
            </w:r>
            <w:r w:rsidR="002A6009" w:rsidRPr="00206779">
              <w:rPr>
                <w:rFonts w:ascii="Times New Roman" w:hAnsi="Times New Roman"/>
                <w:w w:val="105"/>
                <w:sz w:val="24"/>
                <w:szCs w:val="24"/>
              </w:rPr>
              <w:t>2</w:t>
            </w:r>
            <w:r w:rsidR="006F45AC" w:rsidRPr="00206779">
              <w:rPr>
                <w:rFonts w:ascii="Times New Roman" w:hAnsi="Times New Roman"/>
                <w:w w:val="105"/>
                <w:sz w:val="24"/>
                <w:szCs w:val="24"/>
              </w:rPr>
              <w:t>94</w:t>
            </w:r>
          </w:p>
        </w:tc>
        <w:tc>
          <w:tcPr>
            <w:tcW w:w="811" w:type="dxa"/>
            <w:tcBorders>
              <w:top w:val="single" w:sz="4" w:space="0" w:color="auto"/>
              <w:left w:val="single" w:sz="4" w:space="0" w:color="auto"/>
              <w:bottom w:val="single" w:sz="4" w:space="0" w:color="auto"/>
              <w:right w:val="single" w:sz="4" w:space="0" w:color="auto"/>
            </w:tcBorders>
            <w:vAlign w:val="center"/>
          </w:tcPr>
          <w:p w14:paraId="57C64EEA" w14:textId="77777777" w:rsidR="00513B87" w:rsidRPr="00206779" w:rsidRDefault="00513B87" w:rsidP="006F45AC">
            <w:pPr>
              <w:ind w:right="115"/>
              <w:jc w:val="center"/>
              <w:rPr>
                <w:rFonts w:ascii="Times New Roman" w:hAnsi="Times New Roman"/>
                <w:w w:val="105"/>
                <w:sz w:val="24"/>
                <w:szCs w:val="24"/>
              </w:rPr>
            </w:pPr>
            <w:r w:rsidRPr="00206779">
              <w:rPr>
                <w:rFonts w:ascii="Times New Roman" w:hAnsi="Times New Roman"/>
                <w:w w:val="105"/>
                <w:sz w:val="24"/>
                <w:szCs w:val="24"/>
              </w:rPr>
              <w:t>12</w:t>
            </w:r>
            <w:r w:rsidR="002A6009" w:rsidRPr="00206779">
              <w:rPr>
                <w:rFonts w:ascii="Times New Roman" w:hAnsi="Times New Roman"/>
                <w:w w:val="105"/>
                <w:sz w:val="24"/>
                <w:szCs w:val="24"/>
              </w:rPr>
              <w:t>94</w:t>
            </w:r>
          </w:p>
        </w:tc>
        <w:tc>
          <w:tcPr>
            <w:tcW w:w="1200" w:type="dxa"/>
            <w:tcBorders>
              <w:top w:val="single" w:sz="4" w:space="0" w:color="auto"/>
              <w:left w:val="single" w:sz="4" w:space="0" w:color="auto"/>
              <w:bottom w:val="single" w:sz="4" w:space="0" w:color="auto"/>
              <w:right w:val="single" w:sz="4" w:space="0" w:color="auto"/>
            </w:tcBorders>
            <w:vAlign w:val="center"/>
          </w:tcPr>
          <w:p w14:paraId="6DCE47D0" w14:textId="5A85BC69" w:rsidR="00513B87" w:rsidRPr="00206779" w:rsidRDefault="006F45AC" w:rsidP="006F45AC">
            <w:pPr>
              <w:tabs>
                <w:tab w:val="decimal" w:pos="701"/>
              </w:tabs>
              <w:jc w:val="center"/>
              <w:rPr>
                <w:rFonts w:ascii="Times New Roman" w:hAnsi="Times New Roman"/>
                <w:w w:val="105"/>
                <w:sz w:val="24"/>
                <w:szCs w:val="24"/>
              </w:rPr>
            </w:pPr>
            <w:r w:rsidRPr="00206779">
              <w:rPr>
                <w:rFonts w:ascii="Times New Roman" w:hAnsi="Times New Roman"/>
                <w:w w:val="105"/>
                <w:sz w:val="24"/>
                <w:szCs w:val="24"/>
              </w:rPr>
              <w:t>17876</w:t>
            </w:r>
          </w:p>
        </w:tc>
        <w:tc>
          <w:tcPr>
            <w:tcW w:w="1061" w:type="dxa"/>
            <w:tcBorders>
              <w:top w:val="single" w:sz="4" w:space="0" w:color="auto"/>
              <w:left w:val="single" w:sz="4" w:space="0" w:color="auto"/>
              <w:bottom w:val="single" w:sz="4" w:space="0" w:color="auto"/>
              <w:right w:val="single" w:sz="4" w:space="0" w:color="auto"/>
            </w:tcBorders>
            <w:vAlign w:val="center"/>
          </w:tcPr>
          <w:p w14:paraId="1DA5EA7B" w14:textId="635C929A" w:rsidR="00513B87" w:rsidRPr="00206779" w:rsidRDefault="006F45AC" w:rsidP="006F45AC">
            <w:pPr>
              <w:tabs>
                <w:tab w:val="decimal" w:pos="566"/>
              </w:tabs>
              <w:jc w:val="center"/>
              <w:rPr>
                <w:rFonts w:ascii="Times New Roman" w:hAnsi="Times New Roman"/>
                <w:w w:val="105"/>
                <w:sz w:val="24"/>
                <w:szCs w:val="24"/>
              </w:rPr>
            </w:pPr>
            <w:r w:rsidRPr="00206779">
              <w:rPr>
                <w:rFonts w:ascii="Times New Roman" w:hAnsi="Times New Roman"/>
                <w:w w:val="105"/>
                <w:sz w:val="24"/>
                <w:szCs w:val="24"/>
              </w:rPr>
              <w:t>30573</w:t>
            </w:r>
          </w:p>
        </w:tc>
        <w:tc>
          <w:tcPr>
            <w:tcW w:w="753" w:type="dxa"/>
            <w:tcBorders>
              <w:top w:val="single" w:sz="4" w:space="0" w:color="auto"/>
              <w:left w:val="single" w:sz="4" w:space="0" w:color="auto"/>
              <w:bottom w:val="single" w:sz="4" w:space="0" w:color="auto"/>
              <w:right w:val="single" w:sz="4" w:space="0" w:color="auto"/>
            </w:tcBorders>
            <w:vAlign w:val="center"/>
          </w:tcPr>
          <w:p w14:paraId="0121242A"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x</w:t>
            </w:r>
          </w:p>
        </w:tc>
        <w:tc>
          <w:tcPr>
            <w:tcW w:w="1006" w:type="dxa"/>
            <w:tcBorders>
              <w:top w:val="single" w:sz="4" w:space="0" w:color="auto"/>
              <w:left w:val="single" w:sz="4" w:space="0" w:color="auto"/>
              <w:bottom w:val="single" w:sz="4" w:space="0" w:color="auto"/>
              <w:right w:val="single" w:sz="4" w:space="0" w:color="auto"/>
            </w:tcBorders>
            <w:vAlign w:val="center"/>
          </w:tcPr>
          <w:p w14:paraId="6F750A90"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x</w:t>
            </w:r>
          </w:p>
        </w:tc>
      </w:tr>
      <w:tr w:rsidR="00206779" w:rsidRPr="00206779" w14:paraId="10B5FA33" w14:textId="77777777" w:rsidTr="00B915E5">
        <w:trPr>
          <w:trHeight w:hRule="exact" w:val="283"/>
        </w:trPr>
        <w:tc>
          <w:tcPr>
            <w:tcW w:w="2629" w:type="dxa"/>
            <w:tcBorders>
              <w:top w:val="single" w:sz="4" w:space="0" w:color="auto"/>
              <w:left w:val="single" w:sz="4" w:space="0" w:color="auto"/>
              <w:bottom w:val="single" w:sz="4" w:space="0" w:color="auto"/>
              <w:right w:val="single" w:sz="4" w:space="0" w:color="auto"/>
            </w:tcBorders>
            <w:vAlign w:val="center"/>
          </w:tcPr>
          <w:p w14:paraId="79DE0403" w14:textId="77777777" w:rsidR="00513B87" w:rsidRPr="00206779" w:rsidRDefault="00513B87" w:rsidP="00451482">
            <w:pPr>
              <w:ind w:left="390"/>
              <w:rPr>
                <w:rFonts w:ascii="Times New Roman" w:hAnsi="Times New Roman"/>
                <w:b/>
                <w:i/>
                <w:spacing w:val="38"/>
                <w:w w:val="105"/>
                <w:sz w:val="24"/>
                <w:szCs w:val="24"/>
              </w:rPr>
            </w:pPr>
            <w:r w:rsidRPr="00206779">
              <w:rPr>
                <w:rFonts w:ascii="Times New Roman" w:hAnsi="Times New Roman"/>
                <w:b/>
                <w:i/>
                <w:iCs/>
                <w:spacing w:val="-12"/>
                <w:sz w:val="24"/>
                <w:szCs w:val="24"/>
              </w:rPr>
              <w:t>Cronici</w:t>
            </w:r>
          </w:p>
        </w:tc>
        <w:tc>
          <w:tcPr>
            <w:tcW w:w="903" w:type="dxa"/>
            <w:tcBorders>
              <w:top w:val="single" w:sz="4" w:space="0" w:color="auto"/>
              <w:left w:val="single" w:sz="4" w:space="0" w:color="auto"/>
              <w:bottom w:val="single" w:sz="4" w:space="0" w:color="auto"/>
              <w:right w:val="single" w:sz="4" w:space="0" w:color="auto"/>
            </w:tcBorders>
            <w:vAlign w:val="center"/>
          </w:tcPr>
          <w:p w14:paraId="554CDF33" w14:textId="177E78C2" w:rsidR="00513B87" w:rsidRPr="00206779" w:rsidRDefault="002A6009" w:rsidP="006F45AC">
            <w:pPr>
              <w:ind w:right="110"/>
              <w:jc w:val="center"/>
              <w:rPr>
                <w:rFonts w:ascii="Times New Roman" w:hAnsi="Times New Roman"/>
                <w:w w:val="105"/>
                <w:sz w:val="24"/>
                <w:szCs w:val="24"/>
              </w:rPr>
            </w:pPr>
            <w:r w:rsidRPr="00206779">
              <w:rPr>
                <w:rFonts w:ascii="Times New Roman" w:hAnsi="Times New Roman"/>
                <w:w w:val="105"/>
                <w:sz w:val="24"/>
                <w:szCs w:val="24"/>
              </w:rPr>
              <w:t>31</w:t>
            </w:r>
            <w:r w:rsidR="006F45AC" w:rsidRPr="00206779">
              <w:rPr>
                <w:rFonts w:ascii="Times New Roman" w:hAnsi="Times New Roman"/>
                <w:w w:val="105"/>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tcPr>
          <w:p w14:paraId="011B87F7" w14:textId="77777777" w:rsidR="00513B87" w:rsidRPr="00206779" w:rsidRDefault="00513B87" w:rsidP="006F45AC">
            <w:pPr>
              <w:ind w:right="115"/>
              <w:jc w:val="center"/>
              <w:rPr>
                <w:rFonts w:ascii="Times New Roman" w:hAnsi="Times New Roman"/>
                <w:w w:val="105"/>
                <w:sz w:val="24"/>
                <w:szCs w:val="24"/>
              </w:rPr>
            </w:pPr>
            <w:r w:rsidRPr="00206779">
              <w:rPr>
                <w:rFonts w:ascii="Times New Roman" w:hAnsi="Times New Roman"/>
                <w:w w:val="105"/>
                <w:sz w:val="24"/>
                <w:szCs w:val="24"/>
              </w:rPr>
              <w:t>31</w:t>
            </w:r>
            <w:r w:rsidR="002A6009" w:rsidRPr="00206779">
              <w:rPr>
                <w:rFonts w:ascii="Times New Roman" w:hAnsi="Times New Roman"/>
                <w:w w:val="105"/>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183BB971" w14:textId="37139002" w:rsidR="00513B87" w:rsidRPr="00206779" w:rsidRDefault="006F45AC" w:rsidP="006F45AC">
            <w:pPr>
              <w:tabs>
                <w:tab w:val="decimal" w:pos="701"/>
              </w:tabs>
              <w:jc w:val="center"/>
              <w:rPr>
                <w:rFonts w:ascii="Times New Roman" w:hAnsi="Times New Roman"/>
                <w:w w:val="105"/>
                <w:sz w:val="24"/>
                <w:szCs w:val="24"/>
              </w:rPr>
            </w:pPr>
            <w:r w:rsidRPr="00206779">
              <w:rPr>
                <w:rFonts w:ascii="Times New Roman" w:hAnsi="Times New Roman"/>
                <w:w w:val="105"/>
                <w:sz w:val="24"/>
                <w:szCs w:val="24"/>
              </w:rPr>
              <w:t>1225</w:t>
            </w:r>
          </w:p>
          <w:p w14:paraId="4645EC0F" w14:textId="77777777" w:rsidR="002A6009" w:rsidRPr="00206779" w:rsidRDefault="002A6009" w:rsidP="006F45AC">
            <w:pPr>
              <w:tabs>
                <w:tab w:val="decimal" w:pos="701"/>
              </w:tabs>
              <w:jc w:val="center"/>
              <w:rPr>
                <w:rFonts w:ascii="Times New Roman" w:hAnsi="Times New Roman"/>
                <w:w w:val="105"/>
                <w:sz w:val="24"/>
                <w:szCs w:val="24"/>
              </w:rPr>
            </w:pPr>
          </w:p>
        </w:tc>
        <w:tc>
          <w:tcPr>
            <w:tcW w:w="1061" w:type="dxa"/>
            <w:tcBorders>
              <w:top w:val="single" w:sz="4" w:space="0" w:color="auto"/>
              <w:left w:val="single" w:sz="4" w:space="0" w:color="auto"/>
              <w:bottom w:val="single" w:sz="4" w:space="0" w:color="auto"/>
              <w:right w:val="single" w:sz="4" w:space="0" w:color="auto"/>
            </w:tcBorders>
            <w:vAlign w:val="center"/>
          </w:tcPr>
          <w:p w14:paraId="037DCFC9" w14:textId="24710DCC" w:rsidR="00513B87" w:rsidRPr="00206779" w:rsidRDefault="006F45AC" w:rsidP="006F45AC">
            <w:pPr>
              <w:tabs>
                <w:tab w:val="decimal" w:pos="566"/>
              </w:tabs>
              <w:jc w:val="center"/>
              <w:rPr>
                <w:rFonts w:ascii="Times New Roman" w:hAnsi="Times New Roman"/>
                <w:w w:val="105"/>
                <w:sz w:val="24"/>
                <w:szCs w:val="24"/>
              </w:rPr>
            </w:pPr>
            <w:r w:rsidRPr="00206779">
              <w:rPr>
                <w:rFonts w:ascii="Times New Roman" w:hAnsi="Times New Roman"/>
                <w:w w:val="105"/>
                <w:sz w:val="24"/>
                <w:szCs w:val="24"/>
              </w:rPr>
              <w:t>2545</w:t>
            </w:r>
          </w:p>
        </w:tc>
        <w:tc>
          <w:tcPr>
            <w:tcW w:w="753" w:type="dxa"/>
            <w:tcBorders>
              <w:top w:val="single" w:sz="4" w:space="0" w:color="auto"/>
              <w:left w:val="single" w:sz="4" w:space="0" w:color="auto"/>
              <w:bottom w:val="single" w:sz="4" w:space="0" w:color="auto"/>
              <w:right w:val="single" w:sz="4" w:space="0" w:color="auto"/>
            </w:tcBorders>
            <w:vAlign w:val="center"/>
          </w:tcPr>
          <w:p w14:paraId="0C990307"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x</w:t>
            </w:r>
          </w:p>
        </w:tc>
        <w:tc>
          <w:tcPr>
            <w:tcW w:w="1006" w:type="dxa"/>
            <w:tcBorders>
              <w:top w:val="single" w:sz="4" w:space="0" w:color="auto"/>
              <w:left w:val="single" w:sz="4" w:space="0" w:color="auto"/>
              <w:bottom w:val="single" w:sz="4" w:space="0" w:color="auto"/>
              <w:right w:val="single" w:sz="4" w:space="0" w:color="auto"/>
            </w:tcBorders>
            <w:vAlign w:val="center"/>
          </w:tcPr>
          <w:p w14:paraId="6515CF13"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w w:val="105"/>
                <w:sz w:val="24"/>
                <w:szCs w:val="24"/>
              </w:rPr>
              <w:t>x</w:t>
            </w:r>
          </w:p>
        </w:tc>
      </w:tr>
      <w:tr w:rsidR="00206779" w:rsidRPr="00206779" w14:paraId="58CDA324" w14:textId="77777777" w:rsidTr="00B915E5">
        <w:trPr>
          <w:trHeight w:hRule="exact" w:val="567"/>
        </w:trPr>
        <w:tc>
          <w:tcPr>
            <w:tcW w:w="2629" w:type="dxa"/>
            <w:tcBorders>
              <w:top w:val="single" w:sz="4" w:space="0" w:color="auto"/>
              <w:left w:val="single" w:sz="4" w:space="0" w:color="auto"/>
              <w:bottom w:val="single" w:sz="4" w:space="0" w:color="auto"/>
              <w:right w:val="single" w:sz="4" w:space="0" w:color="auto"/>
            </w:tcBorders>
          </w:tcPr>
          <w:p w14:paraId="304C3864" w14:textId="77777777" w:rsidR="00513B87" w:rsidRPr="00206779" w:rsidRDefault="00513B87" w:rsidP="00451482">
            <w:pPr>
              <w:ind w:left="120"/>
              <w:rPr>
                <w:rFonts w:ascii="Times New Roman" w:hAnsi="Times New Roman"/>
                <w:b/>
                <w:i/>
                <w:spacing w:val="-4"/>
                <w:w w:val="105"/>
                <w:sz w:val="24"/>
                <w:szCs w:val="24"/>
              </w:rPr>
            </w:pPr>
            <w:r w:rsidRPr="00206779">
              <w:rPr>
                <w:rFonts w:ascii="Times New Roman" w:hAnsi="Times New Roman"/>
                <w:b/>
                <w:i/>
                <w:spacing w:val="-4"/>
                <w:w w:val="105"/>
                <w:sz w:val="24"/>
                <w:szCs w:val="24"/>
              </w:rPr>
              <w:t>Spitalizare de zi</w:t>
            </w:r>
          </w:p>
        </w:tc>
        <w:tc>
          <w:tcPr>
            <w:tcW w:w="903" w:type="dxa"/>
            <w:tcBorders>
              <w:top w:val="single" w:sz="4" w:space="0" w:color="auto"/>
              <w:left w:val="single" w:sz="4" w:space="0" w:color="auto"/>
              <w:bottom w:val="single" w:sz="4" w:space="0" w:color="auto"/>
              <w:right w:val="single" w:sz="4" w:space="0" w:color="auto"/>
            </w:tcBorders>
            <w:vAlign w:val="center"/>
          </w:tcPr>
          <w:p w14:paraId="771C2134" w14:textId="77777777" w:rsidR="00513B87" w:rsidRPr="00206779" w:rsidRDefault="00513B87" w:rsidP="006F45AC">
            <w:pPr>
              <w:ind w:right="110"/>
              <w:jc w:val="center"/>
              <w:rPr>
                <w:rFonts w:ascii="Times New Roman" w:hAnsi="Times New Roman"/>
                <w:w w:val="105"/>
                <w:sz w:val="24"/>
                <w:szCs w:val="24"/>
              </w:rPr>
            </w:pPr>
            <w:r w:rsidRPr="00206779">
              <w:rPr>
                <w:rFonts w:ascii="Times New Roman" w:hAnsi="Times New Roman"/>
                <w:w w:val="105"/>
                <w:sz w:val="24"/>
                <w:szCs w:val="24"/>
              </w:rPr>
              <w:t>119+ CPU</w:t>
            </w:r>
          </w:p>
        </w:tc>
        <w:tc>
          <w:tcPr>
            <w:tcW w:w="811" w:type="dxa"/>
            <w:tcBorders>
              <w:top w:val="single" w:sz="4" w:space="0" w:color="auto"/>
              <w:left w:val="single" w:sz="4" w:space="0" w:color="auto"/>
              <w:bottom w:val="single" w:sz="4" w:space="0" w:color="auto"/>
              <w:right w:val="single" w:sz="4" w:space="0" w:color="auto"/>
            </w:tcBorders>
            <w:vAlign w:val="center"/>
          </w:tcPr>
          <w:p w14:paraId="0D32AFAB" w14:textId="77777777" w:rsidR="00513B87" w:rsidRPr="00206779" w:rsidRDefault="00513B87" w:rsidP="006F45AC">
            <w:pPr>
              <w:ind w:right="115"/>
              <w:jc w:val="center"/>
              <w:rPr>
                <w:rFonts w:ascii="Times New Roman" w:hAnsi="Times New Roman"/>
                <w:w w:val="105"/>
                <w:sz w:val="24"/>
                <w:szCs w:val="24"/>
              </w:rPr>
            </w:pPr>
            <w:r w:rsidRPr="00206779">
              <w:rPr>
                <w:rFonts w:ascii="Times New Roman" w:hAnsi="Times New Roman"/>
                <w:w w:val="105"/>
                <w:sz w:val="24"/>
                <w:szCs w:val="24"/>
              </w:rPr>
              <w:t>119+ CPU</w:t>
            </w:r>
          </w:p>
        </w:tc>
        <w:tc>
          <w:tcPr>
            <w:tcW w:w="1200" w:type="dxa"/>
            <w:tcBorders>
              <w:top w:val="single" w:sz="4" w:space="0" w:color="auto"/>
              <w:left w:val="single" w:sz="4" w:space="0" w:color="auto"/>
              <w:bottom w:val="single" w:sz="4" w:space="0" w:color="auto"/>
              <w:right w:val="single" w:sz="4" w:space="0" w:color="auto"/>
            </w:tcBorders>
            <w:vAlign w:val="center"/>
          </w:tcPr>
          <w:p w14:paraId="6C89FCA0" w14:textId="77777777" w:rsidR="00513B87" w:rsidRPr="00206779" w:rsidRDefault="00513B87" w:rsidP="006F45AC">
            <w:pPr>
              <w:ind w:right="480"/>
              <w:jc w:val="center"/>
              <w:rPr>
                <w:rFonts w:ascii="Times New Roman" w:hAnsi="Times New Roman"/>
                <w:w w:val="105"/>
                <w:sz w:val="24"/>
                <w:szCs w:val="24"/>
              </w:rPr>
            </w:pPr>
            <w:r w:rsidRPr="00206779">
              <w:rPr>
                <w:rFonts w:ascii="Times New Roman" w:hAnsi="Times New Roman"/>
                <w:w w:val="105"/>
                <w:sz w:val="24"/>
                <w:szCs w:val="24"/>
              </w:rPr>
              <w:t>x</w:t>
            </w:r>
          </w:p>
        </w:tc>
        <w:tc>
          <w:tcPr>
            <w:tcW w:w="1061" w:type="dxa"/>
            <w:tcBorders>
              <w:top w:val="single" w:sz="4" w:space="0" w:color="auto"/>
              <w:left w:val="single" w:sz="4" w:space="0" w:color="auto"/>
              <w:bottom w:val="single" w:sz="4" w:space="0" w:color="auto"/>
              <w:right w:val="single" w:sz="4" w:space="0" w:color="auto"/>
            </w:tcBorders>
            <w:vAlign w:val="center"/>
          </w:tcPr>
          <w:p w14:paraId="04AD673C" w14:textId="77777777" w:rsidR="00513B87" w:rsidRPr="00206779" w:rsidRDefault="00513B87" w:rsidP="006F45AC">
            <w:pPr>
              <w:ind w:left="382"/>
              <w:jc w:val="center"/>
              <w:rPr>
                <w:rFonts w:ascii="Times New Roman" w:hAnsi="Times New Roman"/>
                <w:w w:val="105"/>
                <w:sz w:val="24"/>
                <w:szCs w:val="24"/>
              </w:rPr>
            </w:pPr>
            <w:r w:rsidRPr="00206779">
              <w:rPr>
                <w:rFonts w:ascii="Times New Roman" w:hAnsi="Times New Roman"/>
                <w:w w:val="105"/>
                <w:sz w:val="24"/>
                <w:szCs w:val="24"/>
              </w:rPr>
              <w:t>x</w:t>
            </w:r>
          </w:p>
        </w:tc>
        <w:tc>
          <w:tcPr>
            <w:tcW w:w="753" w:type="dxa"/>
            <w:tcBorders>
              <w:top w:val="single" w:sz="4" w:space="0" w:color="auto"/>
              <w:left w:val="single" w:sz="4" w:space="0" w:color="auto"/>
              <w:bottom w:val="single" w:sz="4" w:space="0" w:color="auto"/>
              <w:right w:val="single" w:sz="4" w:space="0" w:color="auto"/>
            </w:tcBorders>
          </w:tcPr>
          <w:p w14:paraId="69B6CAF2" w14:textId="77777777" w:rsidR="00513B87" w:rsidRPr="00206779" w:rsidRDefault="006F45AC" w:rsidP="006F45AC">
            <w:pPr>
              <w:rPr>
                <w:rFonts w:ascii="Times New Roman" w:hAnsi="Times New Roman"/>
                <w:w w:val="105"/>
                <w:sz w:val="24"/>
                <w:szCs w:val="24"/>
              </w:rPr>
            </w:pPr>
            <w:r w:rsidRPr="00206779">
              <w:rPr>
                <w:rFonts w:ascii="Times New Roman" w:hAnsi="Times New Roman"/>
                <w:w w:val="105"/>
                <w:sz w:val="24"/>
                <w:szCs w:val="24"/>
              </w:rPr>
              <w:t>15496</w:t>
            </w:r>
          </w:p>
          <w:p w14:paraId="0B5E2BDC" w14:textId="635908E3" w:rsidR="006F45AC" w:rsidRPr="00206779" w:rsidRDefault="006F45AC" w:rsidP="006F45AC">
            <w:pPr>
              <w:rPr>
                <w:rFonts w:ascii="Times New Roman" w:hAnsi="Times New Roman"/>
                <w:w w:val="105"/>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14:paraId="36C56034" w14:textId="4FF2F421" w:rsidR="00513B87" w:rsidRPr="00206779" w:rsidRDefault="006F45AC" w:rsidP="00451482">
            <w:pPr>
              <w:jc w:val="center"/>
              <w:rPr>
                <w:rFonts w:ascii="Times New Roman" w:hAnsi="Times New Roman"/>
                <w:w w:val="105"/>
                <w:sz w:val="24"/>
                <w:szCs w:val="24"/>
              </w:rPr>
            </w:pPr>
            <w:r w:rsidRPr="00206779">
              <w:rPr>
                <w:rFonts w:ascii="Times New Roman" w:hAnsi="Times New Roman"/>
                <w:w w:val="105"/>
                <w:sz w:val="24"/>
                <w:szCs w:val="24"/>
              </w:rPr>
              <w:t>32056</w:t>
            </w:r>
          </w:p>
          <w:p w14:paraId="368C8362" w14:textId="77777777" w:rsidR="006F45AC" w:rsidRPr="00206779" w:rsidRDefault="006F45AC" w:rsidP="00451482">
            <w:pPr>
              <w:jc w:val="center"/>
              <w:rPr>
                <w:rFonts w:ascii="Times New Roman" w:hAnsi="Times New Roman"/>
                <w:w w:val="105"/>
                <w:sz w:val="24"/>
                <w:szCs w:val="24"/>
              </w:rPr>
            </w:pPr>
          </w:p>
          <w:p w14:paraId="4D087718" w14:textId="77777777" w:rsidR="00513B87" w:rsidRPr="00206779" w:rsidRDefault="00513B87" w:rsidP="00451482">
            <w:pPr>
              <w:jc w:val="center"/>
              <w:rPr>
                <w:rFonts w:ascii="Times New Roman" w:hAnsi="Times New Roman"/>
                <w:w w:val="105"/>
                <w:sz w:val="24"/>
                <w:szCs w:val="24"/>
              </w:rPr>
            </w:pPr>
          </w:p>
        </w:tc>
      </w:tr>
    </w:tbl>
    <w:tbl>
      <w:tblPr>
        <w:tblpPr w:leftFromText="180" w:rightFromText="180" w:vertAnchor="text" w:horzAnchor="margin" w:tblpXSpec="center" w:tblpY="573"/>
        <w:tblW w:w="0" w:type="auto"/>
        <w:tblLayout w:type="fixed"/>
        <w:tblCellMar>
          <w:left w:w="0" w:type="dxa"/>
          <w:right w:w="0" w:type="dxa"/>
        </w:tblCellMar>
        <w:tblLook w:val="0000" w:firstRow="0" w:lastRow="0" w:firstColumn="0" w:lastColumn="0" w:noHBand="0" w:noVBand="0"/>
      </w:tblPr>
      <w:tblGrid>
        <w:gridCol w:w="619"/>
        <w:gridCol w:w="2146"/>
        <w:gridCol w:w="1363"/>
        <w:gridCol w:w="1426"/>
        <w:gridCol w:w="1382"/>
        <w:gridCol w:w="1433"/>
      </w:tblGrid>
      <w:tr w:rsidR="00206779" w:rsidRPr="00206779" w14:paraId="15E65266" w14:textId="77777777" w:rsidTr="00B915E5">
        <w:trPr>
          <w:cantSplit/>
          <w:trHeight w:hRule="exact" w:val="840"/>
        </w:trPr>
        <w:tc>
          <w:tcPr>
            <w:tcW w:w="619" w:type="dxa"/>
            <w:vMerge w:val="restart"/>
            <w:tcBorders>
              <w:top w:val="single" w:sz="4" w:space="0" w:color="auto"/>
              <w:left w:val="single" w:sz="4" w:space="0" w:color="auto"/>
              <w:bottom w:val="nil"/>
              <w:right w:val="single" w:sz="4" w:space="0" w:color="auto"/>
            </w:tcBorders>
          </w:tcPr>
          <w:p w14:paraId="63F88A98"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Nr.</w:t>
            </w:r>
            <w:r w:rsidRPr="00206779">
              <w:rPr>
                <w:rFonts w:ascii="Times New Roman" w:hAnsi="Times New Roman"/>
                <w:b/>
                <w:bCs/>
                <w:i/>
                <w:iCs/>
                <w:w w:val="105"/>
                <w:sz w:val="24"/>
                <w:szCs w:val="24"/>
              </w:rPr>
              <w:br/>
              <w:t>crt.</w:t>
            </w:r>
          </w:p>
        </w:tc>
        <w:tc>
          <w:tcPr>
            <w:tcW w:w="2146" w:type="dxa"/>
            <w:vMerge w:val="restart"/>
            <w:tcBorders>
              <w:top w:val="single" w:sz="4" w:space="0" w:color="auto"/>
              <w:left w:val="single" w:sz="4" w:space="0" w:color="auto"/>
              <w:bottom w:val="nil"/>
              <w:right w:val="single" w:sz="4" w:space="0" w:color="auto"/>
            </w:tcBorders>
            <w:vAlign w:val="center"/>
          </w:tcPr>
          <w:p w14:paraId="50E9E659"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Tipuri de</w:t>
            </w:r>
            <w:r w:rsidRPr="00206779">
              <w:rPr>
                <w:rFonts w:ascii="Times New Roman" w:hAnsi="Times New Roman"/>
                <w:b/>
                <w:bCs/>
                <w:i/>
                <w:iCs/>
                <w:w w:val="105"/>
                <w:sz w:val="24"/>
                <w:szCs w:val="24"/>
              </w:rPr>
              <w:br/>
              <w:t>spitalizare</w:t>
            </w:r>
          </w:p>
        </w:tc>
        <w:tc>
          <w:tcPr>
            <w:tcW w:w="2789" w:type="dxa"/>
            <w:gridSpan w:val="2"/>
            <w:tcBorders>
              <w:top w:val="single" w:sz="4" w:space="0" w:color="auto"/>
              <w:left w:val="single" w:sz="4" w:space="0" w:color="auto"/>
              <w:bottom w:val="single" w:sz="4" w:space="0" w:color="auto"/>
              <w:right w:val="single" w:sz="4" w:space="0" w:color="auto"/>
            </w:tcBorders>
          </w:tcPr>
          <w:p w14:paraId="3836CB36"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Sume</w:t>
            </w:r>
            <w:r w:rsidRPr="00206779">
              <w:rPr>
                <w:rFonts w:ascii="Times New Roman" w:hAnsi="Times New Roman"/>
                <w:b/>
                <w:bCs/>
                <w:i/>
                <w:iCs/>
                <w:w w:val="105"/>
                <w:sz w:val="24"/>
                <w:szCs w:val="24"/>
              </w:rPr>
              <w:br/>
              <w:t>contractate</w:t>
            </w:r>
          </w:p>
        </w:tc>
        <w:tc>
          <w:tcPr>
            <w:tcW w:w="2815" w:type="dxa"/>
            <w:gridSpan w:val="2"/>
            <w:tcBorders>
              <w:top w:val="single" w:sz="4" w:space="0" w:color="auto"/>
              <w:left w:val="single" w:sz="4" w:space="0" w:color="auto"/>
              <w:bottom w:val="single" w:sz="4" w:space="0" w:color="auto"/>
              <w:right w:val="single" w:sz="4" w:space="0" w:color="auto"/>
            </w:tcBorders>
          </w:tcPr>
          <w:p w14:paraId="291E9928" w14:textId="77777777" w:rsidR="00513B87" w:rsidRPr="00206779" w:rsidRDefault="00113F53" w:rsidP="00451482">
            <w:pPr>
              <w:jc w:val="center"/>
              <w:rPr>
                <w:rFonts w:ascii="Times New Roman" w:hAnsi="Times New Roman"/>
                <w:w w:val="105"/>
                <w:sz w:val="24"/>
                <w:szCs w:val="24"/>
                <w:lang w:val="pt-BR"/>
              </w:rPr>
            </w:pPr>
            <w:r w:rsidRPr="00206779">
              <w:rPr>
                <w:rFonts w:ascii="Times New Roman" w:hAnsi="Times New Roman"/>
                <w:b/>
                <w:bCs/>
                <w:i/>
                <w:iCs/>
                <w:w w:val="105"/>
                <w:sz w:val="24"/>
                <w:szCs w:val="24"/>
                <w:lang w:val="pt-BR"/>
              </w:rPr>
              <w:t xml:space="preserve">Sume </w:t>
            </w:r>
            <w:r w:rsidRPr="00206779">
              <w:rPr>
                <w:rFonts w:ascii="Times New Roman" w:hAnsi="Times New Roman"/>
                <w:b/>
                <w:bCs/>
                <w:i/>
                <w:iCs/>
                <w:spacing w:val="-4"/>
                <w:w w:val="105"/>
                <w:sz w:val="24"/>
                <w:szCs w:val="24"/>
                <w:lang w:val="pt-BR"/>
              </w:rPr>
              <w:t>realiz.</w:t>
            </w:r>
            <w:r w:rsidR="00513B87" w:rsidRPr="00206779">
              <w:rPr>
                <w:rFonts w:ascii="Times New Roman" w:hAnsi="Times New Roman"/>
                <w:b/>
                <w:bCs/>
                <w:i/>
                <w:iCs/>
                <w:spacing w:val="-4"/>
                <w:w w:val="105"/>
                <w:sz w:val="24"/>
                <w:szCs w:val="24"/>
                <w:lang w:val="pt-BR"/>
              </w:rPr>
              <w:t xml:space="preserve"> in limita</w:t>
            </w:r>
            <w:r w:rsidR="00513B87" w:rsidRPr="00206779">
              <w:rPr>
                <w:rFonts w:ascii="Times New Roman" w:hAnsi="Times New Roman"/>
                <w:b/>
                <w:bCs/>
                <w:i/>
                <w:iCs/>
                <w:spacing w:val="-4"/>
                <w:w w:val="105"/>
                <w:sz w:val="24"/>
                <w:szCs w:val="24"/>
                <w:lang w:val="pt-BR"/>
              </w:rPr>
              <w:br/>
            </w:r>
            <w:r w:rsidR="00513B87" w:rsidRPr="00206779">
              <w:rPr>
                <w:rFonts w:ascii="Times New Roman" w:hAnsi="Times New Roman"/>
                <w:b/>
                <w:bCs/>
                <w:i/>
                <w:iCs/>
                <w:w w:val="105"/>
                <w:sz w:val="24"/>
                <w:szCs w:val="24"/>
                <w:lang w:val="pt-BR"/>
              </w:rPr>
              <w:t>contractului</w:t>
            </w:r>
          </w:p>
        </w:tc>
      </w:tr>
      <w:tr w:rsidR="00206779" w:rsidRPr="00206779" w14:paraId="1A0C4AE3" w14:textId="77777777" w:rsidTr="00B915E5">
        <w:trPr>
          <w:cantSplit/>
          <w:trHeight w:hRule="exact" w:val="288"/>
        </w:trPr>
        <w:tc>
          <w:tcPr>
            <w:tcW w:w="619" w:type="dxa"/>
            <w:vMerge/>
            <w:tcBorders>
              <w:top w:val="nil"/>
              <w:left w:val="single" w:sz="4" w:space="0" w:color="auto"/>
              <w:bottom w:val="single" w:sz="4" w:space="0" w:color="auto"/>
              <w:right w:val="single" w:sz="4" w:space="0" w:color="auto"/>
            </w:tcBorders>
          </w:tcPr>
          <w:p w14:paraId="3FF3D5BE" w14:textId="77777777" w:rsidR="00513B87" w:rsidRPr="00206779" w:rsidRDefault="00513B87" w:rsidP="00451482">
            <w:pPr>
              <w:rPr>
                <w:rFonts w:ascii="Times New Roman" w:hAnsi="Times New Roman"/>
                <w:b/>
                <w:bCs/>
                <w:i/>
                <w:iCs/>
                <w:w w:val="105"/>
                <w:sz w:val="24"/>
                <w:szCs w:val="24"/>
                <w:lang w:val="pt-BR"/>
              </w:rPr>
            </w:pPr>
          </w:p>
        </w:tc>
        <w:tc>
          <w:tcPr>
            <w:tcW w:w="2146" w:type="dxa"/>
            <w:vMerge/>
            <w:tcBorders>
              <w:top w:val="nil"/>
              <w:left w:val="single" w:sz="4" w:space="0" w:color="auto"/>
              <w:bottom w:val="single" w:sz="4" w:space="0" w:color="auto"/>
              <w:right w:val="single" w:sz="4" w:space="0" w:color="auto"/>
            </w:tcBorders>
            <w:vAlign w:val="center"/>
          </w:tcPr>
          <w:p w14:paraId="085BA6D4" w14:textId="77777777" w:rsidR="00513B87" w:rsidRPr="00206779" w:rsidRDefault="00513B87" w:rsidP="00451482">
            <w:pPr>
              <w:rPr>
                <w:rFonts w:ascii="Times New Roman" w:hAnsi="Times New Roman"/>
                <w:b/>
                <w:bCs/>
                <w:i/>
                <w:iCs/>
                <w:w w:val="105"/>
                <w:sz w:val="24"/>
                <w:szCs w:val="24"/>
                <w:lang w:val="pt-BR"/>
              </w:rPr>
            </w:pPr>
          </w:p>
        </w:tc>
        <w:tc>
          <w:tcPr>
            <w:tcW w:w="1363" w:type="dxa"/>
            <w:tcBorders>
              <w:top w:val="single" w:sz="4" w:space="0" w:color="auto"/>
              <w:left w:val="single" w:sz="4" w:space="0" w:color="auto"/>
              <w:bottom w:val="single" w:sz="4" w:space="0" w:color="auto"/>
              <w:right w:val="single" w:sz="4" w:space="0" w:color="auto"/>
            </w:tcBorders>
            <w:vAlign w:val="center"/>
          </w:tcPr>
          <w:p w14:paraId="3F1BCD76" w14:textId="599DD3CA"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2A6009" w:rsidRPr="00206779">
              <w:rPr>
                <w:rFonts w:ascii="Times New Roman" w:hAnsi="Times New Roman"/>
                <w:b/>
                <w:bCs/>
                <w:i/>
                <w:iCs/>
                <w:w w:val="105"/>
                <w:sz w:val="24"/>
                <w:szCs w:val="24"/>
              </w:rPr>
              <w:t>2</w:t>
            </w:r>
            <w:r w:rsidR="006F45AC" w:rsidRPr="00206779">
              <w:rPr>
                <w:rFonts w:ascii="Times New Roman" w:hAnsi="Times New Roman"/>
                <w:b/>
                <w:bCs/>
                <w:i/>
                <w:iCs/>
                <w:w w:val="105"/>
                <w:sz w:val="24"/>
                <w:szCs w:val="24"/>
              </w:rPr>
              <w:t>1</w:t>
            </w:r>
          </w:p>
        </w:tc>
        <w:tc>
          <w:tcPr>
            <w:tcW w:w="1426" w:type="dxa"/>
            <w:tcBorders>
              <w:top w:val="single" w:sz="4" w:space="0" w:color="auto"/>
              <w:left w:val="single" w:sz="4" w:space="0" w:color="auto"/>
              <w:bottom w:val="single" w:sz="4" w:space="0" w:color="auto"/>
              <w:right w:val="single" w:sz="4" w:space="0" w:color="auto"/>
            </w:tcBorders>
            <w:vAlign w:val="center"/>
          </w:tcPr>
          <w:p w14:paraId="28A5F56B" w14:textId="1E2241FD"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6F45AC" w:rsidRPr="00206779">
              <w:rPr>
                <w:rFonts w:ascii="Times New Roman" w:hAnsi="Times New Roman"/>
                <w:b/>
                <w:bCs/>
                <w:i/>
                <w:iCs/>
                <w:w w:val="105"/>
                <w:sz w:val="24"/>
                <w:szCs w:val="24"/>
              </w:rPr>
              <w:t>2</w:t>
            </w:r>
          </w:p>
        </w:tc>
        <w:tc>
          <w:tcPr>
            <w:tcW w:w="1382" w:type="dxa"/>
            <w:tcBorders>
              <w:top w:val="single" w:sz="4" w:space="0" w:color="auto"/>
              <w:left w:val="single" w:sz="4" w:space="0" w:color="auto"/>
              <w:bottom w:val="single" w:sz="4" w:space="0" w:color="auto"/>
              <w:right w:val="single" w:sz="4" w:space="0" w:color="auto"/>
            </w:tcBorders>
            <w:vAlign w:val="center"/>
          </w:tcPr>
          <w:p w14:paraId="01C4E3A4" w14:textId="30757A16"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2A6009" w:rsidRPr="00206779">
              <w:rPr>
                <w:rFonts w:ascii="Times New Roman" w:hAnsi="Times New Roman"/>
                <w:b/>
                <w:bCs/>
                <w:i/>
                <w:iCs/>
                <w:w w:val="105"/>
                <w:sz w:val="24"/>
                <w:szCs w:val="24"/>
              </w:rPr>
              <w:t>2</w:t>
            </w:r>
            <w:r w:rsidR="006F45AC" w:rsidRPr="00206779">
              <w:rPr>
                <w:rFonts w:ascii="Times New Roman" w:hAnsi="Times New Roman"/>
                <w:b/>
                <w:bCs/>
                <w:i/>
                <w:iCs/>
                <w:w w:val="105"/>
                <w:sz w:val="24"/>
                <w:szCs w:val="24"/>
              </w:rPr>
              <w:t>1</w:t>
            </w:r>
          </w:p>
        </w:tc>
        <w:tc>
          <w:tcPr>
            <w:tcW w:w="1433" w:type="dxa"/>
            <w:tcBorders>
              <w:top w:val="single" w:sz="4" w:space="0" w:color="auto"/>
              <w:left w:val="single" w:sz="4" w:space="0" w:color="auto"/>
              <w:bottom w:val="single" w:sz="4" w:space="0" w:color="auto"/>
              <w:right w:val="single" w:sz="4" w:space="0" w:color="auto"/>
            </w:tcBorders>
            <w:vAlign w:val="center"/>
          </w:tcPr>
          <w:p w14:paraId="795DAEEA" w14:textId="1FB21C44" w:rsidR="00513B87" w:rsidRPr="00206779" w:rsidRDefault="00513B87" w:rsidP="00451482">
            <w:pPr>
              <w:jc w:val="center"/>
              <w:rPr>
                <w:rFonts w:ascii="Times New Roman" w:hAnsi="Times New Roman"/>
                <w:w w:val="105"/>
                <w:sz w:val="24"/>
                <w:szCs w:val="24"/>
              </w:rPr>
            </w:pPr>
            <w:r w:rsidRPr="00206779">
              <w:rPr>
                <w:rFonts w:ascii="Times New Roman" w:hAnsi="Times New Roman"/>
                <w:b/>
                <w:bCs/>
                <w:i/>
                <w:iCs/>
                <w:w w:val="105"/>
                <w:sz w:val="24"/>
                <w:szCs w:val="24"/>
              </w:rPr>
              <w:t>202</w:t>
            </w:r>
            <w:r w:rsidR="006F45AC" w:rsidRPr="00206779">
              <w:rPr>
                <w:rFonts w:ascii="Times New Roman" w:hAnsi="Times New Roman"/>
                <w:b/>
                <w:bCs/>
                <w:i/>
                <w:iCs/>
                <w:w w:val="105"/>
                <w:sz w:val="24"/>
                <w:szCs w:val="24"/>
              </w:rPr>
              <w:t>2</w:t>
            </w:r>
          </w:p>
        </w:tc>
      </w:tr>
      <w:tr w:rsidR="00206779" w:rsidRPr="00206779" w14:paraId="7048E589" w14:textId="77777777" w:rsidTr="00B915E5">
        <w:trPr>
          <w:trHeight w:hRule="exact" w:val="567"/>
        </w:trPr>
        <w:tc>
          <w:tcPr>
            <w:tcW w:w="619" w:type="dxa"/>
            <w:tcBorders>
              <w:top w:val="single" w:sz="4" w:space="0" w:color="auto"/>
              <w:left w:val="single" w:sz="4" w:space="0" w:color="auto"/>
              <w:bottom w:val="single" w:sz="4" w:space="0" w:color="auto"/>
              <w:right w:val="single" w:sz="4" w:space="0" w:color="auto"/>
            </w:tcBorders>
          </w:tcPr>
          <w:p w14:paraId="64A1A507"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1</w:t>
            </w:r>
          </w:p>
        </w:tc>
        <w:tc>
          <w:tcPr>
            <w:tcW w:w="2146" w:type="dxa"/>
            <w:tcBorders>
              <w:top w:val="single" w:sz="4" w:space="0" w:color="auto"/>
              <w:left w:val="single" w:sz="4" w:space="0" w:color="auto"/>
              <w:bottom w:val="single" w:sz="4" w:space="0" w:color="auto"/>
              <w:right w:val="single" w:sz="4" w:space="0" w:color="auto"/>
            </w:tcBorders>
          </w:tcPr>
          <w:p w14:paraId="2844F116" w14:textId="77777777" w:rsidR="00513B87" w:rsidRPr="00206779" w:rsidRDefault="00513B87" w:rsidP="00451482">
            <w:pPr>
              <w:ind w:left="72" w:right="180"/>
              <w:rPr>
                <w:rFonts w:ascii="Times New Roman" w:hAnsi="Times New Roman"/>
                <w:b/>
                <w:bCs/>
                <w:i/>
                <w:iCs/>
                <w:spacing w:val="-9"/>
                <w:w w:val="105"/>
                <w:sz w:val="24"/>
                <w:szCs w:val="24"/>
              </w:rPr>
            </w:pPr>
            <w:r w:rsidRPr="00206779">
              <w:rPr>
                <w:rFonts w:ascii="Times New Roman" w:hAnsi="Times New Roman"/>
                <w:b/>
                <w:bCs/>
                <w:i/>
                <w:iCs/>
                <w:w w:val="105"/>
                <w:sz w:val="24"/>
                <w:szCs w:val="24"/>
              </w:rPr>
              <w:t xml:space="preserve">Spitalizare </w:t>
            </w:r>
            <w:r w:rsidRPr="00206779">
              <w:rPr>
                <w:rFonts w:ascii="Times New Roman" w:hAnsi="Times New Roman"/>
                <w:b/>
                <w:bCs/>
                <w:i/>
                <w:iCs/>
                <w:spacing w:val="-9"/>
                <w:w w:val="105"/>
                <w:sz w:val="24"/>
                <w:szCs w:val="24"/>
              </w:rPr>
              <w:t>continua, din care:</w:t>
            </w:r>
          </w:p>
        </w:tc>
        <w:tc>
          <w:tcPr>
            <w:tcW w:w="1363" w:type="dxa"/>
            <w:tcBorders>
              <w:top w:val="single" w:sz="4" w:space="0" w:color="auto"/>
              <w:left w:val="single" w:sz="4" w:space="0" w:color="auto"/>
              <w:bottom w:val="single" w:sz="4" w:space="0" w:color="auto"/>
              <w:right w:val="single" w:sz="4" w:space="0" w:color="auto"/>
            </w:tcBorders>
            <w:vAlign w:val="center"/>
          </w:tcPr>
          <w:p w14:paraId="77E18FE9" w14:textId="3551DB38" w:rsidR="00513B87" w:rsidRPr="00206779" w:rsidRDefault="006F45AC" w:rsidP="006F45AC">
            <w:pPr>
              <w:jc w:val="center"/>
              <w:rPr>
                <w:rFonts w:ascii="Times New Roman" w:hAnsi="Times New Roman"/>
                <w:b/>
                <w:bCs/>
                <w:i/>
                <w:iCs/>
                <w:w w:val="105"/>
                <w:sz w:val="24"/>
                <w:szCs w:val="24"/>
              </w:rPr>
            </w:pPr>
            <w:r w:rsidRPr="00206779">
              <w:rPr>
                <w:rFonts w:ascii="Times New Roman" w:hAnsi="Times New Roman"/>
                <w:b/>
                <w:bCs/>
                <w:i/>
                <w:iCs/>
                <w:w w:val="105"/>
                <w:sz w:val="24"/>
                <w:szCs w:val="24"/>
              </w:rPr>
              <w:t>99.827,53</w:t>
            </w:r>
          </w:p>
        </w:tc>
        <w:tc>
          <w:tcPr>
            <w:tcW w:w="1426" w:type="dxa"/>
            <w:tcBorders>
              <w:top w:val="single" w:sz="4" w:space="0" w:color="auto"/>
              <w:left w:val="single" w:sz="4" w:space="0" w:color="auto"/>
              <w:bottom w:val="single" w:sz="4" w:space="0" w:color="auto"/>
              <w:right w:val="single" w:sz="4" w:space="0" w:color="auto"/>
            </w:tcBorders>
            <w:vAlign w:val="center"/>
          </w:tcPr>
          <w:p w14:paraId="235AE352" w14:textId="57AAFF79" w:rsidR="00513B87" w:rsidRPr="00206779" w:rsidRDefault="004A289B"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119.524,26</w:t>
            </w:r>
          </w:p>
        </w:tc>
        <w:tc>
          <w:tcPr>
            <w:tcW w:w="1382" w:type="dxa"/>
            <w:tcBorders>
              <w:top w:val="single" w:sz="4" w:space="0" w:color="auto"/>
              <w:left w:val="single" w:sz="4" w:space="0" w:color="auto"/>
              <w:bottom w:val="single" w:sz="4" w:space="0" w:color="auto"/>
              <w:right w:val="single" w:sz="4" w:space="0" w:color="auto"/>
            </w:tcBorders>
            <w:vAlign w:val="center"/>
          </w:tcPr>
          <w:p w14:paraId="70CF760F" w14:textId="5194B614" w:rsidR="00513B87" w:rsidRPr="00206779" w:rsidRDefault="006F45AC" w:rsidP="006F45AC">
            <w:pPr>
              <w:jc w:val="center"/>
              <w:rPr>
                <w:rFonts w:ascii="Times New Roman" w:hAnsi="Times New Roman"/>
                <w:b/>
                <w:bCs/>
                <w:i/>
                <w:iCs/>
                <w:w w:val="105"/>
                <w:sz w:val="24"/>
                <w:szCs w:val="24"/>
              </w:rPr>
            </w:pPr>
            <w:r w:rsidRPr="00206779">
              <w:rPr>
                <w:rFonts w:ascii="Times New Roman" w:hAnsi="Times New Roman"/>
                <w:b/>
                <w:bCs/>
                <w:i/>
                <w:iCs/>
                <w:w w:val="105"/>
                <w:sz w:val="24"/>
                <w:szCs w:val="24"/>
              </w:rPr>
              <w:t>99.818,74</w:t>
            </w:r>
          </w:p>
          <w:p w14:paraId="61F12345" w14:textId="77777777" w:rsidR="001C7F3B" w:rsidRPr="00206779" w:rsidRDefault="001C7F3B" w:rsidP="006F45AC">
            <w:pPr>
              <w:jc w:val="center"/>
              <w:rPr>
                <w:rFonts w:ascii="Times New Roman" w:hAnsi="Times New Roman"/>
                <w:b/>
                <w:bCs/>
                <w:i/>
                <w:iCs/>
                <w:w w:val="105"/>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14:paraId="7AE2F7C9" w14:textId="1F1D36CC" w:rsidR="00513B87" w:rsidRPr="00206779" w:rsidRDefault="004A289B" w:rsidP="004A289B">
            <w:pPr>
              <w:jc w:val="center"/>
              <w:rPr>
                <w:rFonts w:ascii="Times New Roman" w:hAnsi="Times New Roman"/>
                <w:w w:val="105"/>
                <w:sz w:val="24"/>
                <w:szCs w:val="24"/>
              </w:rPr>
            </w:pPr>
            <w:r w:rsidRPr="00206779">
              <w:rPr>
                <w:rFonts w:ascii="Times New Roman" w:hAnsi="Times New Roman"/>
                <w:b/>
                <w:bCs/>
                <w:i/>
                <w:iCs/>
                <w:w w:val="105"/>
                <w:sz w:val="24"/>
                <w:szCs w:val="24"/>
              </w:rPr>
              <w:t>119.048,22</w:t>
            </w:r>
          </w:p>
        </w:tc>
      </w:tr>
      <w:tr w:rsidR="00206779" w:rsidRPr="00206779" w14:paraId="21E4CED1" w14:textId="77777777" w:rsidTr="00B915E5">
        <w:trPr>
          <w:trHeight w:hRule="exact" w:val="509"/>
        </w:trPr>
        <w:tc>
          <w:tcPr>
            <w:tcW w:w="619" w:type="dxa"/>
            <w:tcBorders>
              <w:top w:val="single" w:sz="4" w:space="0" w:color="auto"/>
              <w:left w:val="single" w:sz="4" w:space="0" w:color="auto"/>
              <w:bottom w:val="single" w:sz="4" w:space="0" w:color="auto"/>
              <w:right w:val="single" w:sz="4" w:space="0" w:color="auto"/>
            </w:tcBorders>
            <w:vAlign w:val="center"/>
          </w:tcPr>
          <w:p w14:paraId="379A9B00"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b/>
                <w:bCs/>
                <w:i/>
                <w:iCs/>
                <w:w w:val="105"/>
                <w:sz w:val="24"/>
                <w:szCs w:val="24"/>
              </w:rPr>
              <w:t>1.1</w:t>
            </w:r>
          </w:p>
        </w:tc>
        <w:tc>
          <w:tcPr>
            <w:tcW w:w="2146" w:type="dxa"/>
            <w:tcBorders>
              <w:top w:val="single" w:sz="4" w:space="0" w:color="auto"/>
              <w:left w:val="single" w:sz="4" w:space="0" w:color="auto"/>
              <w:bottom w:val="single" w:sz="4" w:space="0" w:color="auto"/>
              <w:right w:val="single" w:sz="4" w:space="0" w:color="auto"/>
            </w:tcBorders>
            <w:vAlign w:val="center"/>
          </w:tcPr>
          <w:p w14:paraId="41392DEF" w14:textId="77777777" w:rsidR="00513B87" w:rsidRPr="00206779" w:rsidRDefault="00513B87" w:rsidP="00451482">
            <w:pPr>
              <w:ind w:left="101"/>
              <w:rPr>
                <w:rFonts w:ascii="Times New Roman" w:hAnsi="Times New Roman"/>
                <w:b/>
                <w:i/>
                <w:w w:val="105"/>
                <w:sz w:val="24"/>
                <w:szCs w:val="24"/>
              </w:rPr>
            </w:pPr>
            <w:r w:rsidRPr="00206779">
              <w:rPr>
                <w:rFonts w:ascii="Times New Roman" w:hAnsi="Times New Roman"/>
                <w:b/>
                <w:i/>
                <w:w w:val="105"/>
                <w:sz w:val="24"/>
                <w:szCs w:val="24"/>
              </w:rPr>
              <w:t>Acuti</w:t>
            </w:r>
          </w:p>
          <w:p w14:paraId="49A408FC" w14:textId="77777777" w:rsidR="00513B87" w:rsidRPr="00206779" w:rsidRDefault="00513B87" w:rsidP="00451482">
            <w:pPr>
              <w:ind w:left="101"/>
              <w:rPr>
                <w:rFonts w:ascii="Times New Roman" w:hAnsi="Times New Roman"/>
                <w:b/>
                <w:i/>
                <w:w w:val="105"/>
                <w:sz w:val="24"/>
                <w:szCs w:val="24"/>
              </w:rPr>
            </w:pPr>
          </w:p>
          <w:p w14:paraId="34F97940" w14:textId="77777777" w:rsidR="00513B87" w:rsidRPr="00206779" w:rsidRDefault="00513B87" w:rsidP="00451482">
            <w:pPr>
              <w:ind w:left="101"/>
              <w:rPr>
                <w:rFonts w:ascii="Times New Roman" w:hAnsi="Times New Roman"/>
                <w:b/>
                <w:i/>
                <w:w w:val="105"/>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61AD4D96" w14:textId="77777777" w:rsidR="00513B87" w:rsidRPr="00206779" w:rsidRDefault="00513B87" w:rsidP="006F45AC">
            <w:pPr>
              <w:jc w:val="center"/>
              <w:rPr>
                <w:rFonts w:ascii="Times New Roman" w:hAnsi="Times New Roman"/>
                <w:w w:val="105"/>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14:paraId="50865C51" w14:textId="77777777" w:rsidR="00513B87" w:rsidRPr="00206779" w:rsidRDefault="00513B87" w:rsidP="00451482">
            <w:pPr>
              <w:jc w:val="center"/>
              <w:rPr>
                <w:rFonts w:ascii="Times New Roman" w:hAnsi="Times New Roman"/>
                <w:spacing w:val="-8"/>
                <w:w w:val="105"/>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4D906DAF" w14:textId="77777777" w:rsidR="00513B87" w:rsidRPr="00206779" w:rsidRDefault="00513B87" w:rsidP="006F45AC">
            <w:pPr>
              <w:jc w:val="center"/>
              <w:rPr>
                <w:rFonts w:ascii="Times New Roman" w:hAnsi="Times New Roman"/>
                <w:w w:val="105"/>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14:paraId="38CCBFBF" w14:textId="77777777" w:rsidR="00513B87" w:rsidRPr="00206779" w:rsidRDefault="00513B87" w:rsidP="004A289B">
            <w:pPr>
              <w:jc w:val="center"/>
              <w:rPr>
                <w:rFonts w:ascii="Times New Roman" w:hAnsi="Times New Roman"/>
                <w:w w:val="105"/>
                <w:sz w:val="24"/>
                <w:szCs w:val="24"/>
              </w:rPr>
            </w:pPr>
          </w:p>
        </w:tc>
      </w:tr>
      <w:tr w:rsidR="00206779" w:rsidRPr="00206779" w14:paraId="2CB63AEE" w14:textId="77777777" w:rsidTr="00B915E5">
        <w:trPr>
          <w:trHeight w:hRule="exact" w:val="573"/>
        </w:trPr>
        <w:tc>
          <w:tcPr>
            <w:tcW w:w="619" w:type="dxa"/>
            <w:tcBorders>
              <w:top w:val="single" w:sz="4" w:space="0" w:color="auto"/>
              <w:left w:val="single" w:sz="4" w:space="0" w:color="auto"/>
              <w:bottom w:val="single" w:sz="4" w:space="0" w:color="auto"/>
              <w:right w:val="single" w:sz="4" w:space="0" w:color="auto"/>
            </w:tcBorders>
          </w:tcPr>
          <w:p w14:paraId="61DEE5E4" w14:textId="77777777" w:rsidR="00513B87" w:rsidRPr="00206779" w:rsidRDefault="00513B87" w:rsidP="00451482">
            <w:pPr>
              <w:rPr>
                <w:rFonts w:ascii="Times New Roman" w:hAnsi="Times New Roman"/>
                <w:sz w:val="24"/>
                <w:szCs w:val="24"/>
                <w:lang w:eastAsia="ro-RO"/>
              </w:rPr>
            </w:pPr>
          </w:p>
        </w:tc>
        <w:tc>
          <w:tcPr>
            <w:tcW w:w="2146" w:type="dxa"/>
            <w:tcBorders>
              <w:top w:val="single" w:sz="4" w:space="0" w:color="auto"/>
              <w:left w:val="single" w:sz="4" w:space="0" w:color="auto"/>
              <w:bottom w:val="single" w:sz="4" w:space="0" w:color="auto"/>
              <w:right w:val="single" w:sz="4" w:space="0" w:color="auto"/>
            </w:tcBorders>
            <w:vAlign w:val="center"/>
          </w:tcPr>
          <w:p w14:paraId="3F263DFC" w14:textId="77777777" w:rsidR="00513B87" w:rsidRPr="00206779" w:rsidRDefault="00513B87" w:rsidP="00451482">
            <w:pPr>
              <w:ind w:left="101"/>
              <w:rPr>
                <w:rFonts w:ascii="Times New Roman" w:hAnsi="Times New Roman"/>
                <w:b/>
                <w:i/>
                <w:w w:val="105"/>
                <w:sz w:val="24"/>
                <w:szCs w:val="24"/>
              </w:rPr>
            </w:pPr>
            <w:r w:rsidRPr="00206779">
              <w:rPr>
                <w:rFonts w:ascii="Times New Roman" w:hAnsi="Times New Roman"/>
                <w:b/>
                <w:i/>
                <w:w w:val="105"/>
                <w:sz w:val="24"/>
                <w:szCs w:val="24"/>
              </w:rPr>
              <w:t>DRG*</w:t>
            </w:r>
          </w:p>
        </w:tc>
        <w:tc>
          <w:tcPr>
            <w:tcW w:w="1363" w:type="dxa"/>
            <w:tcBorders>
              <w:top w:val="single" w:sz="4" w:space="0" w:color="auto"/>
              <w:left w:val="single" w:sz="4" w:space="0" w:color="auto"/>
              <w:bottom w:val="single" w:sz="4" w:space="0" w:color="auto"/>
              <w:right w:val="single" w:sz="4" w:space="0" w:color="auto"/>
            </w:tcBorders>
            <w:vAlign w:val="center"/>
          </w:tcPr>
          <w:p w14:paraId="3924C470" w14:textId="1C7F0DD1"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81.832,23</w:t>
            </w:r>
          </w:p>
        </w:tc>
        <w:tc>
          <w:tcPr>
            <w:tcW w:w="1426" w:type="dxa"/>
            <w:tcBorders>
              <w:top w:val="single" w:sz="4" w:space="0" w:color="auto"/>
              <w:left w:val="single" w:sz="4" w:space="0" w:color="auto"/>
              <w:bottom w:val="single" w:sz="4" w:space="0" w:color="auto"/>
              <w:right w:val="single" w:sz="4" w:space="0" w:color="auto"/>
            </w:tcBorders>
            <w:vAlign w:val="center"/>
          </w:tcPr>
          <w:p w14:paraId="5290D900" w14:textId="56BEC544" w:rsidR="00513B87" w:rsidRPr="00206779" w:rsidRDefault="006F45AC" w:rsidP="00451482">
            <w:pPr>
              <w:jc w:val="center"/>
              <w:rPr>
                <w:rFonts w:ascii="Times New Roman" w:hAnsi="Times New Roman"/>
                <w:spacing w:val="-8"/>
                <w:w w:val="105"/>
                <w:sz w:val="24"/>
                <w:szCs w:val="24"/>
              </w:rPr>
            </w:pPr>
            <w:r w:rsidRPr="00206779">
              <w:rPr>
                <w:rFonts w:ascii="Times New Roman" w:hAnsi="Times New Roman"/>
                <w:spacing w:val="-8"/>
                <w:w w:val="105"/>
                <w:sz w:val="24"/>
                <w:szCs w:val="24"/>
              </w:rPr>
              <w:t>100.610,28</w:t>
            </w:r>
          </w:p>
        </w:tc>
        <w:tc>
          <w:tcPr>
            <w:tcW w:w="1382" w:type="dxa"/>
            <w:tcBorders>
              <w:top w:val="single" w:sz="4" w:space="0" w:color="auto"/>
              <w:left w:val="single" w:sz="4" w:space="0" w:color="auto"/>
              <w:bottom w:val="single" w:sz="4" w:space="0" w:color="auto"/>
              <w:right w:val="single" w:sz="4" w:space="0" w:color="auto"/>
            </w:tcBorders>
            <w:vAlign w:val="center"/>
          </w:tcPr>
          <w:p w14:paraId="19E1A673" w14:textId="67BCAEAE"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81.829,99</w:t>
            </w:r>
          </w:p>
        </w:tc>
        <w:tc>
          <w:tcPr>
            <w:tcW w:w="1433" w:type="dxa"/>
            <w:tcBorders>
              <w:top w:val="single" w:sz="4" w:space="0" w:color="auto"/>
              <w:left w:val="single" w:sz="4" w:space="0" w:color="auto"/>
              <w:bottom w:val="single" w:sz="4" w:space="0" w:color="auto"/>
              <w:right w:val="single" w:sz="4" w:space="0" w:color="auto"/>
            </w:tcBorders>
            <w:vAlign w:val="center"/>
          </w:tcPr>
          <w:p w14:paraId="00BB4E44" w14:textId="7605054D" w:rsidR="00513B87" w:rsidRPr="00206779" w:rsidRDefault="004A289B" w:rsidP="004A289B">
            <w:pPr>
              <w:jc w:val="center"/>
              <w:rPr>
                <w:rFonts w:ascii="Times New Roman" w:hAnsi="Times New Roman"/>
                <w:w w:val="105"/>
                <w:sz w:val="24"/>
                <w:szCs w:val="24"/>
              </w:rPr>
            </w:pPr>
            <w:r w:rsidRPr="00206779">
              <w:rPr>
                <w:rFonts w:ascii="Times New Roman" w:hAnsi="Times New Roman"/>
                <w:w w:val="105"/>
                <w:sz w:val="24"/>
                <w:szCs w:val="24"/>
              </w:rPr>
              <w:t>100.396,04</w:t>
            </w:r>
          </w:p>
        </w:tc>
      </w:tr>
      <w:tr w:rsidR="00206779" w:rsidRPr="00206779" w14:paraId="11157BBD" w14:textId="77777777" w:rsidTr="00B915E5">
        <w:trPr>
          <w:trHeight w:hRule="exact" w:val="425"/>
        </w:trPr>
        <w:tc>
          <w:tcPr>
            <w:tcW w:w="619" w:type="dxa"/>
            <w:tcBorders>
              <w:top w:val="single" w:sz="4" w:space="0" w:color="auto"/>
              <w:left w:val="single" w:sz="4" w:space="0" w:color="auto"/>
              <w:bottom w:val="single" w:sz="4" w:space="0" w:color="auto"/>
              <w:right w:val="single" w:sz="4" w:space="0" w:color="auto"/>
            </w:tcBorders>
          </w:tcPr>
          <w:p w14:paraId="65FF8717" w14:textId="77777777" w:rsidR="00513B87" w:rsidRPr="00206779" w:rsidRDefault="00513B87" w:rsidP="00451482">
            <w:pPr>
              <w:rPr>
                <w:rFonts w:ascii="Times New Roman" w:hAnsi="Times New Roman"/>
                <w:sz w:val="24"/>
                <w:szCs w:val="24"/>
                <w:lang w:eastAsia="ro-RO"/>
              </w:rPr>
            </w:pPr>
          </w:p>
        </w:tc>
        <w:tc>
          <w:tcPr>
            <w:tcW w:w="2146" w:type="dxa"/>
            <w:tcBorders>
              <w:top w:val="single" w:sz="4" w:space="0" w:color="auto"/>
              <w:left w:val="single" w:sz="4" w:space="0" w:color="auto"/>
              <w:bottom w:val="single" w:sz="4" w:space="0" w:color="auto"/>
              <w:right w:val="single" w:sz="4" w:space="0" w:color="auto"/>
            </w:tcBorders>
            <w:vAlign w:val="center"/>
          </w:tcPr>
          <w:p w14:paraId="16EE5F67" w14:textId="77777777" w:rsidR="00513B87" w:rsidRPr="00206779" w:rsidRDefault="00513B87" w:rsidP="00451482">
            <w:pPr>
              <w:ind w:left="101"/>
              <w:rPr>
                <w:rFonts w:ascii="Times New Roman" w:hAnsi="Times New Roman"/>
                <w:b/>
                <w:i/>
                <w:w w:val="105"/>
                <w:sz w:val="24"/>
                <w:szCs w:val="24"/>
              </w:rPr>
            </w:pPr>
            <w:r w:rsidRPr="00206779">
              <w:rPr>
                <w:rFonts w:ascii="Times New Roman" w:hAnsi="Times New Roman"/>
                <w:b/>
                <w:i/>
                <w:w w:val="105"/>
                <w:sz w:val="24"/>
                <w:szCs w:val="24"/>
              </w:rPr>
              <w:t>non DRG</w:t>
            </w:r>
          </w:p>
        </w:tc>
        <w:tc>
          <w:tcPr>
            <w:tcW w:w="1363" w:type="dxa"/>
            <w:tcBorders>
              <w:top w:val="single" w:sz="4" w:space="0" w:color="auto"/>
              <w:left w:val="single" w:sz="4" w:space="0" w:color="auto"/>
              <w:bottom w:val="single" w:sz="4" w:space="0" w:color="auto"/>
              <w:right w:val="single" w:sz="4" w:space="0" w:color="auto"/>
            </w:tcBorders>
            <w:vAlign w:val="center"/>
          </w:tcPr>
          <w:p w14:paraId="51CEACB6" w14:textId="77777777" w:rsidR="00513B87" w:rsidRPr="00206779" w:rsidRDefault="00513B87" w:rsidP="006F45AC">
            <w:pPr>
              <w:jc w:val="center"/>
              <w:rPr>
                <w:rFonts w:ascii="Times New Roman" w:hAnsi="Times New Roman"/>
                <w:w w:val="105"/>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14:paraId="00C4A819" w14:textId="77777777" w:rsidR="00513B87" w:rsidRPr="00206779" w:rsidRDefault="00513B87" w:rsidP="00451482">
            <w:pPr>
              <w:jc w:val="center"/>
              <w:rPr>
                <w:rFonts w:ascii="Times New Roman" w:hAnsi="Times New Roman"/>
                <w:spacing w:val="-8"/>
                <w:w w:val="105"/>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137182BA" w14:textId="77777777" w:rsidR="00513B87" w:rsidRPr="00206779" w:rsidRDefault="00513B87" w:rsidP="006F45AC">
            <w:pPr>
              <w:jc w:val="center"/>
              <w:rPr>
                <w:rFonts w:ascii="Times New Roman" w:hAnsi="Times New Roman"/>
                <w:w w:val="105"/>
                <w:sz w:val="24"/>
                <w:szCs w:val="24"/>
              </w:rPr>
            </w:pPr>
          </w:p>
        </w:tc>
        <w:tc>
          <w:tcPr>
            <w:tcW w:w="1433" w:type="dxa"/>
            <w:tcBorders>
              <w:top w:val="single" w:sz="4" w:space="0" w:color="auto"/>
              <w:left w:val="single" w:sz="4" w:space="0" w:color="auto"/>
              <w:bottom w:val="single" w:sz="4" w:space="0" w:color="auto"/>
              <w:right w:val="single" w:sz="4" w:space="0" w:color="auto"/>
            </w:tcBorders>
          </w:tcPr>
          <w:p w14:paraId="04B0E388" w14:textId="18F60B47" w:rsidR="00513B87" w:rsidRPr="00206779" w:rsidRDefault="00513B87" w:rsidP="004A289B">
            <w:pPr>
              <w:jc w:val="center"/>
              <w:rPr>
                <w:rFonts w:ascii="Times New Roman" w:hAnsi="Times New Roman"/>
                <w:sz w:val="24"/>
                <w:szCs w:val="24"/>
                <w:lang w:eastAsia="ro-RO"/>
              </w:rPr>
            </w:pPr>
          </w:p>
        </w:tc>
      </w:tr>
      <w:tr w:rsidR="00206779" w:rsidRPr="00206779" w14:paraId="5C464600" w14:textId="77777777" w:rsidTr="00B915E5">
        <w:trPr>
          <w:trHeight w:hRule="exact" w:val="559"/>
        </w:trPr>
        <w:tc>
          <w:tcPr>
            <w:tcW w:w="619" w:type="dxa"/>
            <w:tcBorders>
              <w:top w:val="single" w:sz="4" w:space="0" w:color="auto"/>
              <w:left w:val="single" w:sz="4" w:space="0" w:color="auto"/>
              <w:bottom w:val="single" w:sz="4" w:space="0" w:color="auto"/>
              <w:right w:val="single" w:sz="4" w:space="0" w:color="auto"/>
            </w:tcBorders>
            <w:vAlign w:val="center"/>
          </w:tcPr>
          <w:p w14:paraId="0038BAA6" w14:textId="77777777" w:rsidR="00513B87" w:rsidRPr="00206779" w:rsidRDefault="00513B87" w:rsidP="00451482">
            <w:pPr>
              <w:jc w:val="center"/>
              <w:rPr>
                <w:rFonts w:ascii="Times New Roman" w:hAnsi="Times New Roman"/>
                <w:w w:val="105"/>
                <w:sz w:val="24"/>
                <w:szCs w:val="24"/>
              </w:rPr>
            </w:pPr>
            <w:r w:rsidRPr="00206779">
              <w:rPr>
                <w:rFonts w:ascii="Times New Roman" w:hAnsi="Times New Roman"/>
                <w:b/>
                <w:bCs/>
                <w:i/>
                <w:iCs/>
                <w:w w:val="105"/>
                <w:sz w:val="24"/>
                <w:szCs w:val="24"/>
              </w:rPr>
              <w:t>1.2</w:t>
            </w:r>
          </w:p>
        </w:tc>
        <w:tc>
          <w:tcPr>
            <w:tcW w:w="2146" w:type="dxa"/>
            <w:tcBorders>
              <w:top w:val="single" w:sz="4" w:space="0" w:color="auto"/>
              <w:left w:val="single" w:sz="4" w:space="0" w:color="auto"/>
              <w:bottom w:val="single" w:sz="4" w:space="0" w:color="auto"/>
              <w:right w:val="single" w:sz="4" w:space="0" w:color="auto"/>
            </w:tcBorders>
            <w:vAlign w:val="center"/>
          </w:tcPr>
          <w:p w14:paraId="1B5D17E2" w14:textId="77777777" w:rsidR="00513B87" w:rsidRPr="00206779" w:rsidRDefault="00513B87" w:rsidP="00451482">
            <w:pPr>
              <w:ind w:left="101"/>
              <w:rPr>
                <w:rFonts w:ascii="Times New Roman" w:hAnsi="Times New Roman"/>
                <w:b/>
                <w:i/>
                <w:w w:val="105"/>
                <w:sz w:val="24"/>
                <w:szCs w:val="24"/>
              </w:rPr>
            </w:pPr>
            <w:r w:rsidRPr="00206779">
              <w:rPr>
                <w:rFonts w:ascii="Times New Roman" w:hAnsi="Times New Roman"/>
                <w:b/>
                <w:i/>
                <w:w w:val="105"/>
                <w:sz w:val="24"/>
                <w:szCs w:val="24"/>
              </w:rPr>
              <w:t>Cronici</w:t>
            </w:r>
          </w:p>
        </w:tc>
        <w:tc>
          <w:tcPr>
            <w:tcW w:w="1363" w:type="dxa"/>
            <w:tcBorders>
              <w:top w:val="single" w:sz="4" w:space="0" w:color="auto"/>
              <w:left w:val="single" w:sz="4" w:space="0" w:color="auto"/>
              <w:bottom w:val="single" w:sz="4" w:space="0" w:color="auto"/>
              <w:right w:val="single" w:sz="4" w:space="0" w:color="auto"/>
            </w:tcBorders>
            <w:vAlign w:val="center"/>
          </w:tcPr>
          <w:p w14:paraId="5D6A0351" w14:textId="33A6C3A6"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17.995,30</w:t>
            </w:r>
          </w:p>
        </w:tc>
        <w:tc>
          <w:tcPr>
            <w:tcW w:w="1426" w:type="dxa"/>
            <w:tcBorders>
              <w:top w:val="single" w:sz="4" w:space="0" w:color="auto"/>
              <w:left w:val="single" w:sz="4" w:space="0" w:color="auto"/>
              <w:bottom w:val="single" w:sz="4" w:space="0" w:color="auto"/>
              <w:right w:val="single" w:sz="4" w:space="0" w:color="auto"/>
            </w:tcBorders>
            <w:vAlign w:val="center"/>
          </w:tcPr>
          <w:p w14:paraId="470E3293" w14:textId="7CE0D2F1" w:rsidR="00513B87" w:rsidRPr="00206779" w:rsidRDefault="006F45AC" w:rsidP="00451482">
            <w:pPr>
              <w:jc w:val="center"/>
              <w:rPr>
                <w:rFonts w:ascii="Times New Roman" w:hAnsi="Times New Roman"/>
                <w:spacing w:val="-8"/>
                <w:w w:val="105"/>
                <w:sz w:val="24"/>
                <w:szCs w:val="24"/>
              </w:rPr>
            </w:pPr>
            <w:r w:rsidRPr="00206779">
              <w:rPr>
                <w:rFonts w:ascii="Times New Roman" w:hAnsi="Times New Roman"/>
                <w:spacing w:val="-8"/>
                <w:w w:val="105"/>
                <w:sz w:val="24"/>
                <w:szCs w:val="24"/>
              </w:rPr>
              <w:t>18.913,98</w:t>
            </w:r>
          </w:p>
        </w:tc>
        <w:tc>
          <w:tcPr>
            <w:tcW w:w="1382" w:type="dxa"/>
            <w:tcBorders>
              <w:top w:val="single" w:sz="4" w:space="0" w:color="auto"/>
              <w:left w:val="single" w:sz="4" w:space="0" w:color="auto"/>
              <w:bottom w:val="single" w:sz="4" w:space="0" w:color="auto"/>
              <w:right w:val="single" w:sz="4" w:space="0" w:color="auto"/>
            </w:tcBorders>
            <w:vAlign w:val="center"/>
          </w:tcPr>
          <w:p w14:paraId="06B70207" w14:textId="7FF7AF15"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17.988,75</w:t>
            </w:r>
          </w:p>
        </w:tc>
        <w:tc>
          <w:tcPr>
            <w:tcW w:w="1433" w:type="dxa"/>
            <w:tcBorders>
              <w:top w:val="single" w:sz="4" w:space="0" w:color="auto"/>
              <w:left w:val="single" w:sz="4" w:space="0" w:color="auto"/>
              <w:bottom w:val="single" w:sz="4" w:space="0" w:color="auto"/>
              <w:right w:val="single" w:sz="4" w:space="0" w:color="auto"/>
            </w:tcBorders>
            <w:vAlign w:val="center"/>
          </w:tcPr>
          <w:p w14:paraId="35D58B1A" w14:textId="54624C76" w:rsidR="00513B87" w:rsidRPr="00206779" w:rsidRDefault="004A289B" w:rsidP="004A289B">
            <w:pPr>
              <w:jc w:val="center"/>
              <w:rPr>
                <w:rFonts w:ascii="Times New Roman" w:hAnsi="Times New Roman"/>
                <w:w w:val="105"/>
                <w:sz w:val="24"/>
                <w:szCs w:val="24"/>
              </w:rPr>
            </w:pPr>
            <w:r w:rsidRPr="00206779">
              <w:rPr>
                <w:rFonts w:ascii="Times New Roman" w:hAnsi="Times New Roman"/>
                <w:w w:val="105"/>
                <w:sz w:val="24"/>
                <w:szCs w:val="24"/>
              </w:rPr>
              <w:t>18.652,18</w:t>
            </w:r>
          </w:p>
        </w:tc>
      </w:tr>
      <w:tr w:rsidR="00206779" w:rsidRPr="00206779" w14:paraId="6A442694" w14:textId="77777777" w:rsidTr="00B915E5">
        <w:trPr>
          <w:trHeight w:hRule="exact" w:val="635"/>
        </w:trPr>
        <w:tc>
          <w:tcPr>
            <w:tcW w:w="619" w:type="dxa"/>
            <w:tcBorders>
              <w:top w:val="single" w:sz="4" w:space="0" w:color="auto"/>
              <w:left w:val="single" w:sz="4" w:space="0" w:color="auto"/>
              <w:bottom w:val="single" w:sz="4" w:space="0" w:color="auto"/>
              <w:right w:val="single" w:sz="4" w:space="0" w:color="auto"/>
            </w:tcBorders>
            <w:vAlign w:val="center"/>
          </w:tcPr>
          <w:p w14:paraId="0EF85AE0"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2</w:t>
            </w:r>
          </w:p>
        </w:tc>
        <w:tc>
          <w:tcPr>
            <w:tcW w:w="2146" w:type="dxa"/>
            <w:tcBorders>
              <w:top w:val="single" w:sz="4" w:space="0" w:color="auto"/>
              <w:left w:val="single" w:sz="4" w:space="0" w:color="auto"/>
              <w:bottom w:val="single" w:sz="4" w:space="0" w:color="auto"/>
              <w:right w:val="single" w:sz="4" w:space="0" w:color="auto"/>
            </w:tcBorders>
            <w:vAlign w:val="center"/>
          </w:tcPr>
          <w:p w14:paraId="68C2F3ED" w14:textId="77777777" w:rsidR="00513B87" w:rsidRPr="00206779" w:rsidRDefault="00513B87" w:rsidP="00451482">
            <w:pPr>
              <w:ind w:left="101"/>
              <w:rPr>
                <w:rFonts w:ascii="Times New Roman" w:hAnsi="Times New Roman"/>
                <w:b/>
                <w:bCs/>
                <w:i/>
                <w:iCs/>
                <w:spacing w:val="-4"/>
                <w:w w:val="105"/>
                <w:sz w:val="24"/>
                <w:szCs w:val="24"/>
              </w:rPr>
            </w:pPr>
            <w:r w:rsidRPr="00206779">
              <w:rPr>
                <w:rFonts w:ascii="Times New Roman" w:hAnsi="Times New Roman"/>
                <w:b/>
                <w:bCs/>
                <w:i/>
                <w:iCs/>
                <w:spacing w:val="-4"/>
                <w:w w:val="105"/>
                <w:sz w:val="24"/>
                <w:szCs w:val="24"/>
              </w:rPr>
              <w:t>Spitalizare de zi</w:t>
            </w:r>
          </w:p>
          <w:p w14:paraId="1A14BFEA" w14:textId="77777777" w:rsidR="00513B87" w:rsidRPr="00206779" w:rsidRDefault="00513B87" w:rsidP="00451482">
            <w:pPr>
              <w:ind w:left="101"/>
              <w:rPr>
                <w:rFonts w:ascii="Times New Roman" w:hAnsi="Times New Roman"/>
                <w:b/>
                <w:bCs/>
                <w:i/>
                <w:iCs/>
                <w:spacing w:val="-4"/>
                <w:w w:val="105"/>
                <w:sz w:val="24"/>
                <w:szCs w:val="24"/>
              </w:rPr>
            </w:pPr>
          </w:p>
          <w:p w14:paraId="29132E4E" w14:textId="77777777" w:rsidR="00513B87" w:rsidRPr="00206779" w:rsidRDefault="00513B87" w:rsidP="00451482">
            <w:pPr>
              <w:ind w:left="101"/>
              <w:rPr>
                <w:rFonts w:ascii="Times New Roman" w:hAnsi="Times New Roman"/>
                <w:b/>
                <w:bCs/>
                <w:i/>
                <w:iCs/>
                <w:spacing w:val="-4"/>
                <w:w w:val="105"/>
                <w:sz w:val="24"/>
                <w:szCs w:val="24"/>
              </w:rPr>
            </w:pPr>
          </w:p>
          <w:p w14:paraId="5FE425F3" w14:textId="77777777" w:rsidR="00513B87" w:rsidRPr="00206779" w:rsidRDefault="00513B87" w:rsidP="00451482">
            <w:pPr>
              <w:ind w:left="101"/>
              <w:rPr>
                <w:rFonts w:ascii="Times New Roman" w:hAnsi="Times New Roman"/>
                <w:b/>
                <w:bCs/>
                <w:i/>
                <w:iCs/>
                <w:spacing w:val="-4"/>
                <w:w w:val="105"/>
                <w:sz w:val="24"/>
                <w:szCs w:val="24"/>
              </w:rPr>
            </w:pPr>
          </w:p>
          <w:p w14:paraId="4E90BD48" w14:textId="77777777" w:rsidR="00513B87" w:rsidRPr="00206779" w:rsidRDefault="00513B87" w:rsidP="00451482">
            <w:pPr>
              <w:ind w:left="101"/>
              <w:rPr>
                <w:rFonts w:ascii="Times New Roman" w:hAnsi="Times New Roman"/>
                <w:b/>
                <w:bCs/>
                <w:i/>
                <w:iCs/>
                <w:spacing w:val="-4"/>
                <w:w w:val="105"/>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21BA637A" w14:textId="79CF1635"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7.315,86</w:t>
            </w:r>
          </w:p>
        </w:tc>
        <w:tc>
          <w:tcPr>
            <w:tcW w:w="1426" w:type="dxa"/>
            <w:tcBorders>
              <w:top w:val="single" w:sz="4" w:space="0" w:color="auto"/>
              <w:left w:val="single" w:sz="4" w:space="0" w:color="auto"/>
              <w:bottom w:val="single" w:sz="4" w:space="0" w:color="auto"/>
              <w:right w:val="single" w:sz="4" w:space="0" w:color="auto"/>
            </w:tcBorders>
            <w:vAlign w:val="center"/>
          </w:tcPr>
          <w:p w14:paraId="0686FD84" w14:textId="0B7E4182" w:rsidR="00513B87" w:rsidRPr="00206779" w:rsidRDefault="006F45AC" w:rsidP="00451482">
            <w:pPr>
              <w:jc w:val="center"/>
              <w:rPr>
                <w:rFonts w:ascii="Times New Roman" w:hAnsi="Times New Roman"/>
                <w:w w:val="105"/>
                <w:sz w:val="24"/>
                <w:szCs w:val="24"/>
              </w:rPr>
            </w:pPr>
            <w:r w:rsidRPr="00206779">
              <w:rPr>
                <w:rFonts w:ascii="Times New Roman" w:hAnsi="Times New Roman"/>
                <w:w w:val="105"/>
                <w:sz w:val="24"/>
                <w:szCs w:val="24"/>
              </w:rPr>
              <w:t>11.267,75</w:t>
            </w:r>
          </w:p>
        </w:tc>
        <w:tc>
          <w:tcPr>
            <w:tcW w:w="1382" w:type="dxa"/>
            <w:tcBorders>
              <w:top w:val="single" w:sz="4" w:space="0" w:color="auto"/>
              <w:left w:val="single" w:sz="4" w:space="0" w:color="auto"/>
              <w:bottom w:val="single" w:sz="4" w:space="0" w:color="auto"/>
              <w:right w:val="single" w:sz="4" w:space="0" w:color="auto"/>
            </w:tcBorders>
          </w:tcPr>
          <w:p w14:paraId="03B85B4B" w14:textId="6EE9D96B" w:rsidR="00513B87" w:rsidRPr="00206779" w:rsidRDefault="006F45AC" w:rsidP="006F45AC">
            <w:pPr>
              <w:jc w:val="center"/>
              <w:rPr>
                <w:rFonts w:ascii="Times New Roman" w:hAnsi="Times New Roman"/>
                <w:sz w:val="24"/>
                <w:szCs w:val="24"/>
                <w:lang w:eastAsia="ro-RO"/>
              </w:rPr>
            </w:pPr>
            <w:r w:rsidRPr="00206779">
              <w:rPr>
                <w:rFonts w:ascii="Times New Roman" w:hAnsi="Times New Roman"/>
                <w:sz w:val="24"/>
                <w:szCs w:val="24"/>
                <w:lang w:eastAsia="ro-RO"/>
              </w:rPr>
              <w:t>7.222,81</w:t>
            </w:r>
          </w:p>
        </w:tc>
        <w:tc>
          <w:tcPr>
            <w:tcW w:w="1433" w:type="dxa"/>
            <w:tcBorders>
              <w:top w:val="single" w:sz="4" w:space="0" w:color="auto"/>
              <w:left w:val="single" w:sz="4" w:space="0" w:color="auto"/>
              <w:bottom w:val="single" w:sz="4" w:space="0" w:color="auto"/>
              <w:right w:val="single" w:sz="4" w:space="0" w:color="auto"/>
            </w:tcBorders>
            <w:vAlign w:val="center"/>
          </w:tcPr>
          <w:p w14:paraId="5292F169" w14:textId="7AAE872D" w:rsidR="00513B87" w:rsidRPr="00206779" w:rsidRDefault="004A289B" w:rsidP="004A289B">
            <w:pPr>
              <w:jc w:val="center"/>
              <w:rPr>
                <w:rFonts w:ascii="Times New Roman" w:hAnsi="Times New Roman"/>
                <w:w w:val="105"/>
                <w:sz w:val="24"/>
                <w:szCs w:val="24"/>
              </w:rPr>
            </w:pPr>
            <w:r w:rsidRPr="00206779">
              <w:rPr>
                <w:rFonts w:ascii="Times New Roman" w:hAnsi="Times New Roman"/>
                <w:w w:val="105"/>
                <w:sz w:val="24"/>
                <w:szCs w:val="24"/>
              </w:rPr>
              <w:t>11.142,38</w:t>
            </w:r>
          </w:p>
        </w:tc>
      </w:tr>
      <w:tr w:rsidR="00206779" w:rsidRPr="00206779" w14:paraId="7F707B33" w14:textId="77777777" w:rsidTr="00B915E5">
        <w:trPr>
          <w:trHeight w:hRule="exact" w:val="665"/>
        </w:trPr>
        <w:tc>
          <w:tcPr>
            <w:tcW w:w="619" w:type="dxa"/>
            <w:tcBorders>
              <w:top w:val="single" w:sz="4" w:space="0" w:color="auto"/>
              <w:left w:val="single" w:sz="4" w:space="0" w:color="auto"/>
              <w:bottom w:val="single" w:sz="4" w:space="0" w:color="auto"/>
              <w:right w:val="single" w:sz="4" w:space="0" w:color="auto"/>
            </w:tcBorders>
          </w:tcPr>
          <w:p w14:paraId="5388E903"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3</w:t>
            </w:r>
          </w:p>
        </w:tc>
        <w:tc>
          <w:tcPr>
            <w:tcW w:w="2146" w:type="dxa"/>
            <w:tcBorders>
              <w:top w:val="single" w:sz="4" w:space="0" w:color="auto"/>
              <w:left w:val="single" w:sz="4" w:space="0" w:color="auto"/>
              <w:bottom w:val="single" w:sz="4" w:space="0" w:color="auto"/>
              <w:right w:val="single" w:sz="4" w:space="0" w:color="auto"/>
            </w:tcBorders>
          </w:tcPr>
          <w:p w14:paraId="465FEB7C" w14:textId="77777777" w:rsidR="00513B87" w:rsidRPr="00206779" w:rsidRDefault="00513B87" w:rsidP="00451482">
            <w:pPr>
              <w:ind w:left="108" w:right="468"/>
              <w:rPr>
                <w:rFonts w:ascii="Times New Roman" w:hAnsi="Times New Roman"/>
                <w:b/>
                <w:bCs/>
                <w:i/>
                <w:iCs/>
                <w:spacing w:val="-10"/>
                <w:w w:val="105"/>
                <w:sz w:val="24"/>
                <w:szCs w:val="24"/>
              </w:rPr>
            </w:pPr>
            <w:r w:rsidRPr="00206779">
              <w:rPr>
                <w:rFonts w:ascii="Times New Roman" w:hAnsi="Times New Roman"/>
                <w:b/>
                <w:bCs/>
                <w:i/>
                <w:iCs/>
                <w:spacing w:val="-10"/>
                <w:w w:val="105"/>
                <w:sz w:val="24"/>
                <w:szCs w:val="24"/>
              </w:rPr>
              <w:t>Cheltuieli efectiv realizate</w:t>
            </w:r>
          </w:p>
        </w:tc>
        <w:tc>
          <w:tcPr>
            <w:tcW w:w="1363" w:type="dxa"/>
            <w:tcBorders>
              <w:top w:val="single" w:sz="4" w:space="0" w:color="auto"/>
              <w:left w:val="single" w:sz="4" w:space="0" w:color="auto"/>
              <w:bottom w:val="single" w:sz="4" w:space="0" w:color="auto"/>
              <w:right w:val="single" w:sz="4" w:space="0" w:color="auto"/>
            </w:tcBorders>
            <w:vAlign w:val="center"/>
          </w:tcPr>
          <w:p w14:paraId="68D9D441" w14:textId="08B129F6"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37.072,68</w:t>
            </w:r>
          </w:p>
        </w:tc>
        <w:tc>
          <w:tcPr>
            <w:tcW w:w="1426" w:type="dxa"/>
            <w:tcBorders>
              <w:top w:val="single" w:sz="4" w:space="0" w:color="auto"/>
              <w:left w:val="single" w:sz="4" w:space="0" w:color="auto"/>
              <w:bottom w:val="single" w:sz="4" w:space="0" w:color="auto"/>
              <w:right w:val="single" w:sz="4" w:space="0" w:color="auto"/>
            </w:tcBorders>
            <w:vAlign w:val="center"/>
          </w:tcPr>
          <w:p w14:paraId="07B0A426" w14:textId="615DC0F9" w:rsidR="00513B87" w:rsidRPr="00206779" w:rsidRDefault="004A289B" w:rsidP="00451482">
            <w:pPr>
              <w:jc w:val="center"/>
              <w:rPr>
                <w:rFonts w:ascii="Times New Roman" w:hAnsi="Times New Roman"/>
                <w:w w:val="105"/>
                <w:sz w:val="24"/>
                <w:szCs w:val="24"/>
              </w:rPr>
            </w:pPr>
            <w:r w:rsidRPr="00206779">
              <w:rPr>
                <w:rFonts w:ascii="Times New Roman" w:hAnsi="Times New Roman"/>
                <w:w w:val="105"/>
                <w:sz w:val="24"/>
                <w:szCs w:val="24"/>
              </w:rPr>
              <w:t>14.748,24</w:t>
            </w:r>
          </w:p>
        </w:tc>
        <w:tc>
          <w:tcPr>
            <w:tcW w:w="1382" w:type="dxa"/>
            <w:tcBorders>
              <w:top w:val="single" w:sz="4" w:space="0" w:color="auto"/>
              <w:left w:val="single" w:sz="4" w:space="0" w:color="auto"/>
              <w:bottom w:val="single" w:sz="4" w:space="0" w:color="auto"/>
              <w:right w:val="single" w:sz="4" w:space="0" w:color="auto"/>
            </w:tcBorders>
            <w:vAlign w:val="center"/>
          </w:tcPr>
          <w:p w14:paraId="1E95F3D0" w14:textId="279524D3"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37.072,68</w:t>
            </w:r>
          </w:p>
        </w:tc>
        <w:tc>
          <w:tcPr>
            <w:tcW w:w="1433" w:type="dxa"/>
            <w:tcBorders>
              <w:top w:val="single" w:sz="4" w:space="0" w:color="auto"/>
              <w:left w:val="single" w:sz="4" w:space="0" w:color="auto"/>
              <w:bottom w:val="single" w:sz="4" w:space="0" w:color="auto"/>
              <w:right w:val="single" w:sz="4" w:space="0" w:color="auto"/>
            </w:tcBorders>
          </w:tcPr>
          <w:p w14:paraId="05433C64" w14:textId="1868822C" w:rsidR="001C7F3B" w:rsidRPr="00206779" w:rsidRDefault="004A289B" w:rsidP="004A289B">
            <w:pPr>
              <w:jc w:val="center"/>
              <w:rPr>
                <w:rFonts w:ascii="Times New Roman" w:hAnsi="Times New Roman"/>
                <w:w w:val="105"/>
                <w:sz w:val="24"/>
                <w:szCs w:val="24"/>
              </w:rPr>
            </w:pPr>
            <w:r w:rsidRPr="00206779">
              <w:rPr>
                <w:rFonts w:ascii="Times New Roman" w:hAnsi="Times New Roman"/>
                <w:w w:val="105"/>
                <w:sz w:val="24"/>
                <w:szCs w:val="24"/>
              </w:rPr>
              <w:t>14.748,24</w:t>
            </w:r>
          </w:p>
        </w:tc>
      </w:tr>
      <w:tr w:rsidR="00206779" w:rsidRPr="00206779" w14:paraId="2C1EC2E8" w14:textId="77777777" w:rsidTr="00B915E5">
        <w:trPr>
          <w:trHeight w:hRule="exact" w:val="665"/>
        </w:trPr>
        <w:tc>
          <w:tcPr>
            <w:tcW w:w="619" w:type="dxa"/>
            <w:tcBorders>
              <w:top w:val="single" w:sz="4" w:space="0" w:color="auto"/>
              <w:left w:val="single" w:sz="4" w:space="0" w:color="auto"/>
              <w:bottom w:val="single" w:sz="4" w:space="0" w:color="auto"/>
              <w:right w:val="single" w:sz="4" w:space="0" w:color="auto"/>
            </w:tcBorders>
          </w:tcPr>
          <w:p w14:paraId="1933608C"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4</w:t>
            </w:r>
          </w:p>
        </w:tc>
        <w:tc>
          <w:tcPr>
            <w:tcW w:w="2146" w:type="dxa"/>
            <w:tcBorders>
              <w:top w:val="single" w:sz="4" w:space="0" w:color="auto"/>
              <w:left w:val="single" w:sz="4" w:space="0" w:color="auto"/>
              <w:bottom w:val="single" w:sz="4" w:space="0" w:color="auto"/>
              <w:right w:val="single" w:sz="4" w:space="0" w:color="auto"/>
            </w:tcBorders>
          </w:tcPr>
          <w:p w14:paraId="630B88A4" w14:textId="6C172566" w:rsidR="00513B87" w:rsidRPr="00206779" w:rsidRDefault="00513B87" w:rsidP="00451482">
            <w:pPr>
              <w:ind w:left="108" w:right="468"/>
              <w:rPr>
                <w:rFonts w:ascii="Times New Roman" w:hAnsi="Times New Roman"/>
                <w:b/>
                <w:bCs/>
                <w:i/>
                <w:iCs/>
                <w:w w:val="105"/>
                <w:sz w:val="24"/>
                <w:szCs w:val="24"/>
              </w:rPr>
            </w:pPr>
            <w:r w:rsidRPr="00206779">
              <w:rPr>
                <w:rFonts w:ascii="Times New Roman" w:hAnsi="Times New Roman"/>
                <w:b/>
                <w:bCs/>
                <w:i/>
                <w:iCs/>
                <w:spacing w:val="-10"/>
                <w:w w:val="105"/>
                <w:sz w:val="24"/>
                <w:szCs w:val="24"/>
              </w:rPr>
              <w:t xml:space="preserve">Total spitalizare </w:t>
            </w:r>
            <w:r w:rsidRPr="00206779">
              <w:rPr>
                <w:rFonts w:ascii="Times New Roman" w:hAnsi="Times New Roman"/>
                <w:b/>
                <w:bCs/>
                <w:i/>
                <w:iCs/>
                <w:w w:val="105"/>
                <w:sz w:val="24"/>
                <w:szCs w:val="24"/>
              </w:rPr>
              <w:t>(</w:t>
            </w:r>
            <w:r w:rsidR="004A289B" w:rsidRPr="00206779">
              <w:rPr>
                <w:rFonts w:ascii="Times New Roman" w:hAnsi="Times New Roman"/>
                <w:b/>
                <w:bCs/>
                <w:i/>
                <w:iCs/>
                <w:w w:val="105"/>
                <w:sz w:val="24"/>
                <w:szCs w:val="24"/>
              </w:rPr>
              <w:t>4</w:t>
            </w:r>
            <w:r w:rsidRPr="00206779">
              <w:rPr>
                <w:rFonts w:ascii="Times New Roman" w:hAnsi="Times New Roman"/>
                <w:b/>
                <w:bCs/>
                <w:i/>
                <w:iCs/>
                <w:w w:val="105"/>
                <w:sz w:val="24"/>
                <w:szCs w:val="24"/>
              </w:rPr>
              <w:t>=1+2</w:t>
            </w:r>
            <w:r w:rsidR="004A289B" w:rsidRPr="00206779">
              <w:rPr>
                <w:rFonts w:ascii="Times New Roman" w:hAnsi="Times New Roman"/>
                <w:b/>
                <w:bCs/>
                <w:i/>
                <w:iCs/>
                <w:w w:val="105"/>
                <w:sz w:val="24"/>
                <w:szCs w:val="24"/>
              </w:rPr>
              <w:t>+3</w:t>
            </w:r>
            <w:r w:rsidRPr="00206779">
              <w:rPr>
                <w:rFonts w:ascii="Times New Roman" w:hAnsi="Times New Roman"/>
                <w:b/>
                <w:bCs/>
                <w:i/>
                <w:iCs/>
                <w:w w:val="105"/>
                <w:sz w:val="24"/>
                <w:szCs w:val="24"/>
              </w:rPr>
              <w:t>)</w:t>
            </w:r>
          </w:p>
        </w:tc>
        <w:tc>
          <w:tcPr>
            <w:tcW w:w="1363" w:type="dxa"/>
            <w:tcBorders>
              <w:top w:val="single" w:sz="4" w:space="0" w:color="auto"/>
              <w:left w:val="single" w:sz="4" w:space="0" w:color="auto"/>
              <w:bottom w:val="single" w:sz="4" w:space="0" w:color="auto"/>
              <w:right w:val="single" w:sz="4" w:space="0" w:color="auto"/>
            </w:tcBorders>
            <w:vAlign w:val="center"/>
          </w:tcPr>
          <w:p w14:paraId="4C85D4BE" w14:textId="70EC4883"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144.216,07</w:t>
            </w:r>
          </w:p>
        </w:tc>
        <w:tc>
          <w:tcPr>
            <w:tcW w:w="1426" w:type="dxa"/>
            <w:tcBorders>
              <w:top w:val="single" w:sz="4" w:space="0" w:color="auto"/>
              <w:left w:val="single" w:sz="4" w:space="0" w:color="auto"/>
              <w:bottom w:val="single" w:sz="4" w:space="0" w:color="auto"/>
              <w:right w:val="single" w:sz="4" w:space="0" w:color="auto"/>
            </w:tcBorders>
            <w:vAlign w:val="center"/>
          </w:tcPr>
          <w:p w14:paraId="2AD463DF" w14:textId="53A34D4A" w:rsidR="00513B87" w:rsidRPr="00206779" w:rsidRDefault="004A289B" w:rsidP="00451482">
            <w:pPr>
              <w:jc w:val="center"/>
              <w:rPr>
                <w:rFonts w:ascii="Times New Roman" w:hAnsi="Times New Roman"/>
                <w:w w:val="105"/>
                <w:sz w:val="24"/>
                <w:szCs w:val="24"/>
              </w:rPr>
            </w:pPr>
            <w:r w:rsidRPr="00206779">
              <w:rPr>
                <w:rFonts w:ascii="Times New Roman" w:hAnsi="Times New Roman"/>
                <w:w w:val="105"/>
                <w:sz w:val="24"/>
                <w:szCs w:val="24"/>
              </w:rPr>
              <w:t>145.540,25</w:t>
            </w:r>
          </w:p>
        </w:tc>
        <w:tc>
          <w:tcPr>
            <w:tcW w:w="1382" w:type="dxa"/>
            <w:tcBorders>
              <w:top w:val="single" w:sz="4" w:space="0" w:color="auto"/>
              <w:left w:val="single" w:sz="4" w:space="0" w:color="auto"/>
              <w:bottom w:val="single" w:sz="4" w:space="0" w:color="auto"/>
              <w:right w:val="single" w:sz="4" w:space="0" w:color="auto"/>
            </w:tcBorders>
            <w:vAlign w:val="center"/>
          </w:tcPr>
          <w:p w14:paraId="31082CDE" w14:textId="1B995A28" w:rsidR="00513B87" w:rsidRPr="00206779" w:rsidRDefault="006F45AC" w:rsidP="006F45AC">
            <w:pPr>
              <w:jc w:val="center"/>
              <w:rPr>
                <w:rFonts w:ascii="Times New Roman" w:hAnsi="Times New Roman"/>
                <w:w w:val="105"/>
                <w:sz w:val="24"/>
                <w:szCs w:val="24"/>
              </w:rPr>
            </w:pPr>
            <w:r w:rsidRPr="00206779">
              <w:rPr>
                <w:rFonts w:ascii="Times New Roman" w:hAnsi="Times New Roman"/>
                <w:w w:val="105"/>
                <w:sz w:val="24"/>
                <w:szCs w:val="24"/>
              </w:rPr>
              <w:t>144.114,23</w:t>
            </w:r>
          </w:p>
        </w:tc>
        <w:tc>
          <w:tcPr>
            <w:tcW w:w="1433" w:type="dxa"/>
            <w:tcBorders>
              <w:top w:val="single" w:sz="4" w:space="0" w:color="auto"/>
              <w:left w:val="single" w:sz="4" w:space="0" w:color="auto"/>
              <w:bottom w:val="single" w:sz="4" w:space="0" w:color="auto"/>
              <w:right w:val="single" w:sz="4" w:space="0" w:color="auto"/>
            </w:tcBorders>
          </w:tcPr>
          <w:p w14:paraId="21AE05BC" w14:textId="780CD390" w:rsidR="00513B87" w:rsidRPr="00206779" w:rsidRDefault="004A289B" w:rsidP="004A289B">
            <w:pPr>
              <w:jc w:val="center"/>
              <w:rPr>
                <w:rFonts w:ascii="Times New Roman" w:hAnsi="Times New Roman"/>
                <w:w w:val="105"/>
                <w:sz w:val="24"/>
                <w:szCs w:val="24"/>
              </w:rPr>
            </w:pPr>
            <w:r w:rsidRPr="00206779">
              <w:rPr>
                <w:rFonts w:ascii="Times New Roman" w:hAnsi="Times New Roman"/>
                <w:w w:val="105"/>
                <w:sz w:val="24"/>
                <w:szCs w:val="24"/>
              </w:rPr>
              <w:t>144.938,84</w:t>
            </w:r>
          </w:p>
        </w:tc>
      </w:tr>
      <w:tr w:rsidR="00206779" w:rsidRPr="00206779" w14:paraId="1AD9807B" w14:textId="77777777" w:rsidTr="00B915E5">
        <w:trPr>
          <w:cantSplit/>
          <w:trHeight w:hRule="exact" w:val="451"/>
        </w:trPr>
        <w:tc>
          <w:tcPr>
            <w:tcW w:w="619" w:type="dxa"/>
            <w:vMerge w:val="restart"/>
            <w:tcBorders>
              <w:top w:val="single" w:sz="4" w:space="0" w:color="auto"/>
              <w:left w:val="single" w:sz="4" w:space="0" w:color="auto"/>
              <w:bottom w:val="nil"/>
              <w:right w:val="single" w:sz="4" w:space="0" w:color="auto"/>
            </w:tcBorders>
          </w:tcPr>
          <w:p w14:paraId="33280E4E" w14:textId="77777777" w:rsidR="00513B87" w:rsidRPr="00206779" w:rsidRDefault="00513B87"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5</w:t>
            </w:r>
          </w:p>
        </w:tc>
        <w:tc>
          <w:tcPr>
            <w:tcW w:w="2146" w:type="dxa"/>
            <w:vMerge w:val="restart"/>
            <w:tcBorders>
              <w:top w:val="single" w:sz="4" w:space="0" w:color="auto"/>
              <w:left w:val="single" w:sz="4" w:space="0" w:color="auto"/>
              <w:bottom w:val="nil"/>
              <w:right w:val="single" w:sz="4" w:space="0" w:color="auto"/>
            </w:tcBorders>
          </w:tcPr>
          <w:p w14:paraId="22B99FE1" w14:textId="77777777" w:rsidR="00513B87" w:rsidRPr="00206779" w:rsidRDefault="00513B87" w:rsidP="00451482">
            <w:pPr>
              <w:spacing w:before="36" w:line="199" w:lineRule="auto"/>
              <w:ind w:left="101"/>
              <w:rPr>
                <w:rFonts w:ascii="Times New Roman" w:hAnsi="Times New Roman"/>
                <w:b/>
                <w:bCs/>
                <w:i/>
                <w:iCs/>
                <w:w w:val="105"/>
                <w:sz w:val="24"/>
                <w:szCs w:val="24"/>
                <w:lang w:val="pt-BR"/>
              </w:rPr>
            </w:pPr>
            <w:r w:rsidRPr="00206779">
              <w:rPr>
                <w:rFonts w:ascii="Times New Roman" w:hAnsi="Times New Roman"/>
                <w:b/>
                <w:bCs/>
                <w:i/>
                <w:iCs/>
                <w:w w:val="105"/>
                <w:sz w:val="24"/>
                <w:szCs w:val="24"/>
                <w:lang w:val="pt-BR"/>
              </w:rPr>
              <w:t>Ponderea</w:t>
            </w:r>
          </w:p>
          <w:p w14:paraId="46373089" w14:textId="77777777" w:rsidR="00513B87" w:rsidRPr="00206779" w:rsidRDefault="00513B87" w:rsidP="00451482">
            <w:pPr>
              <w:ind w:left="101" w:right="144"/>
              <w:rPr>
                <w:rFonts w:ascii="Times New Roman" w:hAnsi="Times New Roman"/>
                <w:b/>
                <w:bCs/>
                <w:i/>
                <w:iCs/>
                <w:spacing w:val="-4"/>
                <w:w w:val="105"/>
                <w:sz w:val="24"/>
                <w:szCs w:val="24"/>
                <w:lang w:val="pt-BR"/>
              </w:rPr>
            </w:pPr>
            <w:r w:rsidRPr="00206779">
              <w:rPr>
                <w:rFonts w:ascii="Times New Roman" w:hAnsi="Times New Roman"/>
                <w:b/>
                <w:bCs/>
                <w:i/>
                <w:iCs/>
                <w:spacing w:val="-10"/>
                <w:w w:val="105"/>
                <w:sz w:val="24"/>
                <w:szCs w:val="24"/>
                <w:lang w:val="pt-BR"/>
              </w:rPr>
              <w:t xml:space="preserve">spitalizarii de zi din </w:t>
            </w:r>
            <w:r w:rsidRPr="00206779">
              <w:rPr>
                <w:rFonts w:ascii="Times New Roman" w:hAnsi="Times New Roman"/>
                <w:b/>
                <w:bCs/>
                <w:i/>
                <w:iCs/>
                <w:spacing w:val="-4"/>
                <w:w w:val="105"/>
                <w:sz w:val="24"/>
                <w:szCs w:val="24"/>
                <w:lang w:val="pt-BR"/>
              </w:rPr>
              <w:t>total spitalizare</w:t>
            </w:r>
          </w:p>
          <w:p w14:paraId="4E4DE1A5" w14:textId="77777777" w:rsidR="00513B87" w:rsidRPr="00206779" w:rsidRDefault="00513B87" w:rsidP="00451482">
            <w:pPr>
              <w:spacing w:line="208" w:lineRule="auto"/>
              <w:ind w:left="101"/>
              <w:rPr>
                <w:rFonts w:ascii="Times New Roman" w:hAnsi="Times New Roman"/>
                <w:b/>
                <w:bCs/>
                <w:i/>
                <w:iCs/>
                <w:spacing w:val="-6"/>
                <w:w w:val="105"/>
                <w:sz w:val="24"/>
                <w:szCs w:val="24"/>
              </w:rPr>
            </w:pPr>
            <w:r w:rsidRPr="00206779">
              <w:rPr>
                <w:rFonts w:ascii="Times New Roman" w:hAnsi="Times New Roman"/>
                <w:b/>
                <w:bCs/>
                <w:i/>
                <w:iCs/>
                <w:spacing w:val="-6"/>
                <w:w w:val="105"/>
                <w:sz w:val="24"/>
                <w:szCs w:val="24"/>
              </w:rPr>
              <w:t>(4= 2/3 x 100)%</w:t>
            </w:r>
          </w:p>
          <w:p w14:paraId="1CD643AC" w14:textId="77777777" w:rsidR="00513B87" w:rsidRPr="00206779" w:rsidRDefault="00513B87" w:rsidP="00451482">
            <w:pPr>
              <w:spacing w:line="208" w:lineRule="auto"/>
              <w:ind w:left="101"/>
              <w:rPr>
                <w:rFonts w:ascii="Times New Roman" w:hAnsi="Times New Roman"/>
                <w:b/>
                <w:bCs/>
                <w:i/>
                <w:iCs/>
                <w:spacing w:val="-6"/>
                <w:w w:val="105"/>
                <w:sz w:val="24"/>
                <w:szCs w:val="24"/>
              </w:rPr>
            </w:pPr>
          </w:p>
          <w:p w14:paraId="62EED0F5" w14:textId="77777777" w:rsidR="00513B87" w:rsidRPr="00206779" w:rsidRDefault="00513B87" w:rsidP="00451482">
            <w:pPr>
              <w:spacing w:line="208" w:lineRule="auto"/>
              <w:ind w:left="101"/>
              <w:rPr>
                <w:rFonts w:ascii="Times New Roman" w:hAnsi="Times New Roman"/>
                <w:b/>
                <w:bCs/>
                <w:i/>
                <w:iCs/>
                <w:spacing w:val="-6"/>
                <w:w w:val="105"/>
                <w:sz w:val="24"/>
                <w:szCs w:val="24"/>
              </w:rPr>
            </w:pPr>
          </w:p>
        </w:tc>
        <w:tc>
          <w:tcPr>
            <w:tcW w:w="1363" w:type="dxa"/>
            <w:tcBorders>
              <w:top w:val="single" w:sz="4" w:space="0" w:color="auto"/>
              <w:left w:val="single" w:sz="4" w:space="0" w:color="auto"/>
              <w:bottom w:val="single" w:sz="4" w:space="0" w:color="auto"/>
              <w:right w:val="single" w:sz="4" w:space="0" w:color="auto"/>
            </w:tcBorders>
          </w:tcPr>
          <w:p w14:paraId="7ED33F09" w14:textId="0E9B5A0A" w:rsidR="00513B87" w:rsidRPr="00206779" w:rsidRDefault="00513B87" w:rsidP="006F45AC">
            <w:pPr>
              <w:jc w:val="center"/>
              <w:rPr>
                <w:rFonts w:ascii="Times New Roman" w:hAnsi="Times New Roman"/>
                <w:b/>
                <w:bCs/>
                <w:i/>
                <w:iCs/>
                <w:w w:val="105"/>
                <w:sz w:val="24"/>
                <w:szCs w:val="24"/>
              </w:rPr>
            </w:pPr>
            <w:r w:rsidRPr="00206779">
              <w:rPr>
                <w:rFonts w:ascii="Times New Roman" w:hAnsi="Times New Roman"/>
                <w:b/>
                <w:bCs/>
                <w:i/>
                <w:iCs/>
                <w:w w:val="105"/>
                <w:sz w:val="24"/>
                <w:szCs w:val="24"/>
              </w:rPr>
              <w:t>20</w:t>
            </w:r>
            <w:r w:rsidR="001C7F3B" w:rsidRPr="00206779">
              <w:rPr>
                <w:rFonts w:ascii="Times New Roman" w:hAnsi="Times New Roman"/>
                <w:b/>
                <w:bCs/>
                <w:i/>
                <w:iCs/>
                <w:w w:val="105"/>
                <w:sz w:val="24"/>
                <w:szCs w:val="24"/>
              </w:rPr>
              <w:t>2</w:t>
            </w:r>
            <w:r w:rsidR="00B05F85" w:rsidRPr="00206779">
              <w:rPr>
                <w:rFonts w:ascii="Times New Roman" w:hAnsi="Times New Roman"/>
                <w:b/>
                <w:bCs/>
                <w:i/>
                <w:iCs/>
                <w:w w:val="105"/>
                <w:sz w:val="24"/>
                <w:szCs w:val="24"/>
              </w:rPr>
              <w:t>1</w:t>
            </w:r>
          </w:p>
        </w:tc>
        <w:tc>
          <w:tcPr>
            <w:tcW w:w="4241" w:type="dxa"/>
            <w:gridSpan w:val="3"/>
            <w:tcBorders>
              <w:top w:val="single" w:sz="4" w:space="0" w:color="auto"/>
              <w:left w:val="single" w:sz="4" w:space="0" w:color="auto"/>
              <w:bottom w:val="single" w:sz="4" w:space="0" w:color="auto"/>
              <w:right w:val="single" w:sz="4" w:space="0" w:color="auto"/>
            </w:tcBorders>
            <w:vAlign w:val="center"/>
          </w:tcPr>
          <w:p w14:paraId="09263C07" w14:textId="317907DB" w:rsidR="00513B87" w:rsidRPr="00206779" w:rsidRDefault="00B05F85" w:rsidP="00451482">
            <w:pPr>
              <w:jc w:val="center"/>
              <w:rPr>
                <w:rFonts w:ascii="Times New Roman" w:hAnsi="Times New Roman"/>
                <w:b/>
                <w:w w:val="105"/>
                <w:sz w:val="24"/>
                <w:szCs w:val="24"/>
              </w:rPr>
            </w:pPr>
            <w:r w:rsidRPr="00206779">
              <w:rPr>
                <w:rFonts w:ascii="Times New Roman" w:hAnsi="Times New Roman"/>
                <w:b/>
                <w:w w:val="105"/>
                <w:sz w:val="24"/>
                <w:szCs w:val="24"/>
              </w:rPr>
              <w:t>5,01</w:t>
            </w:r>
            <w:r w:rsidR="00513B87" w:rsidRPr="00206779">
              <w:rPr>
                <w:rFonts w:ascii="Times New Roman" w:hAnsi="Times New Roman"/>
                <w:b/>
                <w:w w:val="105"/>
                <w:sz w:val="24"/>
                <w:szCs w:val="24"/>
              </w:rPr>
              <w:t>%</w:t>
            </w:r>
          </w:p>
        </w:tc>
      </w:tr>
      <w:tr w:rsidR="00206779" w:rsidRPr="00206779" w14:paraId="5E78021D" w14:textId="77777777" w:rsidTr="00B915E5">
        <w:trPr>
          <w:cantSplit/>
          <w:trHeight w:hRule="exact" w:val="668"/>
        </w:trPr>
        <w:tc>
          <w:tcPr>
            <w:tcW w:w="619" w:type="dxa"/>
            <w:vMerge/>
            <w:tcBorders>
              <w:top w:val="nil"/>
              <w:left w:val="single" w:sz="4" w:space="0" w:color="auto"/>
              <w:bottom w:val="single" w:sz="4" w:space="0" w:color="auto"/>
              <w:right w:val="single" w:sz="4" w:space="0" w:color="auto"/>
            </w:tcBorders>
          </w:tcPr>
          <w:p w14:paraId="2522C168" w14:textId="77777777" w:rsidR="00513B87" w:rsidRPr="00206779" w:rsidRDefault="00513B87" w:rsidP="00451482">
            <w:pPr>
              <w:rPr>
                <w:rFonts w:ascii="Times New Roman" w:hAnsi="Times New Roman"/>
                <w:b/>
                <w:bCs/>
                <w:i/>
                <w:iCs/>
                <w:w w:val="105"/>
                <w:sz w:val="24"/>
                <w:szCs w:val="24"/>
              </w:rPr>
            </w:pPr>
          </w:p>
        </w:tc>
        <w:tc>
          <w:tcPr>
            <w:tcW w:w="2146" w:type="dxa"/>
            <w:vMerge/>
            <w:tcBorders>
              <w:top w:val="nil"/>
              <w:left w:val="single" w:sz="4" w:space="0" w:color="auto"/>
              <w:bottom w:val="single" w:sz="4" w:space="0" w:color="auto"/>
              <w:right w:val="single" w:sz="4" w:space="0" w:color="auto"/>
            </w:tcBorders>
          </w:tcPr>
          <w:p w14:paraId="41627AA3" w14:textId="77777777" w:rsidR="00513B87" w:rsidRPr="00206779" w:rsidRDefault="00513B87" w:rsidP="00451482">
            <w:pPr>
              <w:rPr>
                <w:rFonts w:ascii="Times New Roman" w:hAnsi="Times New Roman"/>
                <w:b/>
                <w:bCs/>
                <w:i/>
                <w:iCs/>
                <w:w w:val="105"/>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7A07A078" w14:textId="295B85DD" w:rsidR="00513B87" w:rsidRPr="00206779" w:rsidRDefault="00513B87" w:rsidP="006F45AC">
            <w:pPr>
              <w:jc w:val="center"/>
              <w:rPr>
                <w:rFonts w:ascii="Times New Roman" w:hAnsi="Times New Roman"/>
                <w:b/>
                <w:bCs/>
                <w:i/>
                <w:iCs/>
                <w:w w:val="105"/>
                <w:sz w:val="24"/>
                <w:szCs w:val="24"/>
              </w:rPr>
            </w:pPr>
            <w:r w:rsidRPr="00206779">
              <w:rPr>
                <w:rFonts w:ascii="Times New Roman" w:hAnsi="Times New Roman"/>
                <w:b/>
                <w:bCs/>
                <w:i/>
                <w:iCs/>
                <w:w w:val="105"/>
                <w:sz w:val="24"/>
                <w:szCs w:val="24"/>
              </w:rPr>
              <w:t>202</w:t>
            </w:r>
            <w:r w:rsidR="00B05F85" w:rsidRPr="00206779">
              <w:rPr>
                <w:rFonts w:ascii="Times New Roman" w:hAnsi="Times New Roman"/>
                <w:b/>
                <w:bCs/>
                <w:i/>
                <w:iCs/>
                <w:w w:val="105"/>
                <w:sz w:val="24"/>
                <w:szCs w:val="24"/>
              </w:rPr>
              <w:t>2</w:t>
            </w:r>
          </w:p>
        </w:tc>
        <w:tc>
          <w:tcPr>
            <w:tcW w:w="4241" w:type="dxa"/>
            <w:gridSpan w:val="3"/>
            <w:tcBorders>
              <w:top w:val="single" w:sz="4" w:space="0" w:color="auto"/>
              <w:left w:val="single" w:sz="4" w:space="0" w:color="auto"/>
              <w:bottom w:val="single" w:sz="4" w:space="0" w:color="auto"/>
              <w:right w:val="single" w:sz="4" w:space="0" w:color="auto"/>
            </w:tcBorders>
            <w:vAlign w:val="center"/>
          </w:tcPr>
          <w:p w14:paraId="11A412F5" w14:textId="22B4B290" w:rsidR="00513B87" w:rsidRPr="00206779" w:rsidRDefault="00B05F85" w:rsidP="00451482">
            <w:pPr>
              <w:jc w:val="center"/>
              <w:rPr>
                <w:rFonts w:ascii="Times New Roman" w:hAnsi="Times New Roman"/>
                <w:b/>
                <w:bCs/>
                <w:i/>
                <w:iCs/>
                <w:w w:val="105"/>
                <w:sz w:val="24"/>
                <w:szCs w:val="24"/>
              </w:rPr>
            </w:pPr>
            <w:r w:rsidRPr="00206779">
              <w:rPr>
                <w:rFonts w:ascii="Times New Roman" w:hAnsi="Times New Roman"/>
                <w:b/>
                <w:bCs/>
                <w:i/>
                <w:iCs/>
                <w:w w:val="105"/>
                <w:sz w:val="24"/>
                <w:szCs w:val="24"/>
              </w:rPr>
              <w:t>7,69</w:t>
            </w:r>
            <w:r w:rsidR="00513B87" w:rsidRPr="00206779">
              <w:rPr>
                <w:rFonts w:ascii="Times New Roman" w:hAnsi="Times New Roman"/>
                <w:b/>
                <w:bCs/>
                <w:i/>
                <w:iCs/>
                <w:w w:val="105"/>
                <w:sz w:val="24"/>
                <w:szCs w:val="24"/>
              </w:rPr>
              <w:t>%</w:t>
            </w:r>
          </w:p>
        </w:tc>
      </w:tr>
    </w:tbl>
    <w:p w14:paraId="3CF60CD2" w14:textId="77777777" w:rsidR="00513B87" w:rsidRPr="00206779" w:rsidRDefault="00513B87" w:rsidP="00513B87">
      <w:pPr>
        <w:spacing w:after="579" w:line="20" w:lineRule="exact"/>
        <w:ind w:left="5" w:right="136"/>
        <w:rPr>
          <w:rFonts w:ascii="Times New Roman" w:hAnsi="Times New Roman"/>
          <w:sz w:val="24"/>
          <w:szCs w:val="24"/>
        </w:rPr>
      </w:pPr>
    </w:p>
    <w:p w14:paraId="4656988C" w14:textId="77777777" w:rsidR="00513B87" w:rsidRPr="00206779" w:rsidRDefault="00513B87" w:rsidP="00513B87">
      <w:pPr>
        <w:tabs>
          <w:tab w:val="left" w:pos="10773"/>
        </w:tabs>
        <w:ind w:right="-284"/>
        <w:rPr>
          <w:rFonts w:ascii="Times New Roman" w:hAnsi="Times New Roman"/>
          <w:b/>
          <w:bCs/>
          <w:i/>
          <w:iCs/>
          <w:spacing w:val="-7"/>
          <w:w w:val="105"/>
          <w:sz w:val="24"/>
          <w:szCs w:val="24"/>
        </w:rPr>
      </w:pPr>
      <w:r w:rsidRPr="00206779">
        <w:rPr>
          <w:rFonts w:ascii="Times New Roman" w:hAnsi="Times New Roman"/>
          <w:b/>
          <w:bCs/>
          <w:i/>
          <w:iCs/>
          <w:spacing w:val="-7"/>
          <w:w w:val="105"/>
          <w:sz w:val="24"/>
          <w:szCs w:val="24"/>
        </w:rPr>
        <w:t xml:space="preserve">                  </w:t>
      </w:r>
    </w:p>
    <w:p w14:paraId="03271EE9" w14:textId="77777777" w:rsidR="00513B87" w:rsidRPr="00206779" w:rsidRDefault="00513B87" w:rsidP="00513B87">
      <w:pPr>
        <w:tabs>
          <w:tab w:val="left" w:pos="10773"/>
        </w:tabs>
        <w:ind w:right="-284"/>
        <w:rPr>
          <w:rFonts w:ascii="Times New Roman" w:hAnsi="Times New Roman"/>
          <w:b/>
          <w:bCs/>
          <w:i/>
          <w:iCs/>
          <w:spacing w:val="-7"/>
          <w:w w:val="105"/>
          <w:sz w:val="24"/>
          <w:szCs w:val="24"/>
        </w:rPr>
      </w:pPr>
    </w:p>
    <w:p w14:paraId="0ED98147" w14:textId="77777777" w:rsidR="00513B87" w:rsidRPr="00206779" w:rsidRDefault="00513B87" w:rsidP="00513B87">
      <w:pPr>
        <w:tabs>
          <w:tab w:val="left" w:pos="10773"/>
        </w:tabs>
        <w:ind w:right="-284"/>
        <w:rPr>
          <w:rFonts w:ascii="Times New Roman" w:hAnsi="Times New Roman"/>
          <w:b/>
          <w:bCs/>
          <w:i/>
          <w:iCs/>
          <w:spacing w:val="-7"/>
          <w:w w:val="105"/>
          <w:sz w:val="24"/>
          <w:szCs w:val="24"/>
        </w:rPr>
      </w:pPr>
    </w:p>
    <w:p w14:paraId="49412FDA" w14:textId="77777777" w:rsidR="001C7F3B" w:rsidRPr="00206779" w:rsidRDefault="00667CA4" w:rsidP="00667CA4">
      <w:pPr>
        <w:tabs>
          <w:tab w:val="left" w:pos="10773"/>
        </w:tabs>
        <w:ind w:right="-284"/>
        <w:rPr>
          <w:rFonts w:ascii="Times New Roman" w:hAnsi="Times New Roman"/>
          <w:b/>
          <w:bCs/>
          <w:i/>
          <w:iCs/>
          <w:spacing w:val="-7"/>
          <w:w w:val="105"/>
          <w:sz w:val="24"/>
          <w:szCs w:val="24"/>
        </w:rPr>
      </w:pPr>
      <w:r w:rsidRPr="00206779">
        <w:rPr>
          <w:rFonts w:ascii="Times New Roman" w:hAnsi="Times New Roman"/>
          <w:b/>
          <w:bCs/>
          <w:i/>
          <w:iCs/>
          <w:spacing w:val="-7"/>
          <w:w w:val="105"/>
          <w:sz w:val="24"/>
          <w:szCs w:val="24"/>
        </w:rPr>
        <w:t xml:space="preserve">                 </w:t>
      </w:r>
    </w:p>
    <w:p w14:paraId="1AC1443A" w14:textId="77777777" w:rsidR="005A421A" w:rsidRPr="00206779" w:rsidRDefault="005A421A" w:rsidP="00667CA4">
      <w:pPr>
        <w:tabs>
          <w:tab w:val="left" w:pos="10773"/>
        </w:tabs>
        <w:ind w:right="-284"/>
        <w:rPr>
          <w:rFonts w:ascii="Times New Roman" w:hAnsi="Times New Roman"/>
          <w:bCs/>
          <w:iCs/>
          <w:spacing w:val="-7"/>
          <w:w w:val="105"/>
          <w:sz w:val="24"/>
          <w:szCs w:val="24"/>
          <w:lang w:val="pt-BR"/>
        </w:rPr>
      </w:pPr>
    </w:p>
    <w:p w14:paraId="03631A20" w14:textId="77777777" w:rsidR="005A421A" w:rsidRPr="00206779" w:rsidRDefault="005A421A" w:rsidP="00667CA4">
      <w:pPr>
        <w:tabs>
          <w:tab w:val="left" w:pos="10773"/>
        </w:tabs>
        <w:ind w:right="-284"/>
        <w:rPr>
          <w:rFonts w:ascii="Times New Roman" w:hAnsi="Times New Roman"/>
          <w:bCs/>
          <w:iCs/>
          <w:spacing w:val="-7"/>
          <w:w w:val="105"/>
          <w:sz w:val="24"/>
          <w:szCs w:val="24"/>
          <w:lang w:val="pt-BR"/>
        </w:rPr>
      </w:pPr>
    </w:p>
    <w:p w14:paraId="0BEDE1D2" w14:textId="77777777" w:rsidR="005A421A" w:rsidRPr="00206779" w:rsidRDefault="005A421A" w:rsidP="00667CA4">
      <w:pPr>
        <w:tabs>
          <w:tab w:val="left" w:pos="10773"/>
        </w:tabs>
        <w:ind w:right="-284"/>
        <w:rPr>
          <w:rFonts w:ascii="Times New Roman" w:hAnsi="Times New Roman"/>
          <w:bCs/>
          <w:iCs/>
          <w:spacing w:val="-7"/>
          <w:w w:val="105"/>
          <w:sz w:val="24"/>
          <w:szCs w:val="24"/>
          <w:lang w:val="pt-BR"/>
        </w:rPr>
      </w:pPr>
    </w:p>
    <w:p w14:paraId="7A307F8C" w14:textId="0FED946E" w:rsidR="00513B87" w:rsidRPr="00206779" w:rsidRDefault="00513B87" w:rsidP="00667CA4">
      <w:pPr>
        <w:tabs>
          <w:tab w:val="left" w:pos="10773"/>
        </w:tabs>
        <w:ind w:right="-284"/>
        <w:rPr>
          <w:rFonts w:ascii="Times New Roman" w:hAnsi="Times New Roman"/>
          <w:bCs/>
          <w:iCs/>
          <w:spacing w:val="-4"/>
          <w:w w:val="105"/>
          <w:sz w:val="24"/>
          <w:szCs w:val="24"/>
          <w:lang w:val="pt-BR"/>
        </w:rPr>
      </w:pPr>
      <w:r w:rsidRPr="00206779">
        <w:rPr>
          <w:rFonts w:ascii="Times New Roman" w:hAnsi="Times New Roman"/>
          <w:bCs/>
          <w:iCs/>
          <w:spacing w:val="-7"/>
          <w:w w:val="105"/>
          <w:sz w:val="24"/>
          <w:szCs w:val="24"/>
          <w:lang w:val="pt-BR"/>
        </w:rPr>
        <w:t>contractate si realizate in limita contractului (decontate) in anu</w:t>
      </w:r>
      <w:r w:rsidR="001C7F3B" w:rsidRPr="00206779">
        <w:rPr>
          <w:rFonts w:ascii="Times New Roman" w:hAnsi="Times New Roman"/>
          <w:bCs/>
          <w:iCs/>
          <w:spacing w:val="-7"/>
          <w:w w:val="105"/>
          <w:sz w:val="24"/>
          <w:szCs w:val="24"/>
          <w:lang w:val="pt-BR"/>
        </w:rPr>
        <w:t>l</w:t>
      </w:r>
      <w:r w:rsidRPr="00206779">
        <w:rPr>
          <w:rFonts w:ascii="Times New Roman" w:hAnsi="Times New Roman"/>
          <w:bCs/>
          <w:iCs/>
          <w:spacing w:val="-7"/>
          <w:w w:val="105"/>
          <w:sz w:val="24"/>
          <w:szCs w:val="24"/>
          <w:lang w:val="pt-BR"/>
        </w:rPr>
        <w:t xml:space="preserve"> </w:t>
      </w:r>
      <w:r w:rsidR="00667CA4" w:rsidRPr="00206779">
        <w:rPr>
          <w:rFonts w:ascii="Times New Roman" w:hAnsi="Times New Roman"/>
          <w:bCs/>
          <w:iCs/>
          <w:spacing w:val="-4"/>
          <w:w w:val="105"/>
          <w:sz w:val="24"/>
          <w:szCs w:val="24"/>
          <w:lang w:val="pt-BR"/>
        </w:rPr>
        <w:t>202</w:t>
      </w:r>
      <w:r w:rsidR="00B05F85" w:rsidRPr="00206779">
        <w:rPr>
          <w:rFonts w:ascii="Times New Roman" w:hAnsi="Times New Roman"/>
          <w:bCs/>
          <w:iCs/>
          <w:spacing w:val="-4"/>
          <w:w w:val="105"/>
          <w:sz w:val="24"/>
          <w:szCs w:val="24"/>
          <w:lang w:val="pt-BR"/>
        </w:rPr>
        <w:t xml:space="preserve">2 </w:t>
      </w:r>
      <w:r w:rsidRPr="00206779">
        <w:rPr>
          <w:rFonts w:ascii="Times New Roman" w:hAnsi="Times New Roman"/>
          <w:bCs/>
          <w:iCs/>
          <w:spacing w:val="-4"/>
          <w:w w:val="105"/>
          <w:sz w:val="24"/>
          <w:szCs w:val="24"/>
          <w:lang w:val="pt-BR"/>
        </w:rPr>
        <w:t>fata de anul 20</w:t>
      </w:r>
      <w:r w:rsidR="003A12DC" w:rsidRPr="00206779">
        <w:rPr>
          <w:rFonts w:ascii="Times New Roman" w:hAnsi="Times New Roman"/>
          <w:bCs/>
          <w:iCs/>
          <w:spacing w:val="-4"/>
          <w:w w:val="105"/>
          <w:sz w:val="24"/>
          <w:szCs w:val="24"/>
          <w:lang w:val="pt-BR"/>
        </w:rPr>
        <w:t>2</w:t>
      </w:r>
      <w:r w:rsidR="00B05F85" w:rsidRPr="00206779">
        <w:rPr>
          <w:rFonts w:ascii="Times New Roman" w:hAnsi="Times New Roman"/>
          <w:bCs/>
          <w:iCs/>
          <w:spacing w:val="-4"/>
          <w:w w:val="105"/>
          <w:sz w:val="24"/>
          <w:szCs w:val="24"/>
          <w:lang w:val="pt-BR"/>
        </w:rPr>
        <w:t>1</w:t>
      </w:r>
      <w:r w:rsidRPr="00206779">
        <w:rPr>
          <w:rFonts w:ascii="Times New Roman" w:hAnsi="Times New Roman"/>
          <w:bCs/>
          <w:iCs/>
          <w:spacing w:val="-4"/>
          <w:w w:val="105"/>
          <w:sz w:val="24"/>
          <w:szCs w:val="24"/>
          <w:lang w:val="pt-BR"/>
        </w:rPr>
        <w:t xml:space="preserve"> se</w:t>
      </w:r>
      <w:r w:rsidR="00AB731F" w:rsidRPr="00206779">
        <w:rPr>
          <w:rFonts w:ascii="Times New Roman" w:hAnsi="Times New Roman"/>
          <w:bCs/>
          <w:iCs/>
          <w:spacing w:val="-4"/>
          <w:w w:val="105"/>
          <w:sz w:val="24"/>
          <w:szCs w:val="24"/>
          <w:lang w:val="pt-BR"/>
        </w:rPr>
        <w:t xml:space="preserve"> regaseste in tabelul de mai sus.</w:t>
      </w:r>
    </w:p>
    <w:p w14:paraId="319A08DC" w14:textId="77777777" w:rsidR="00513B87" w:rsidRPr="00206779" w:rsidRDefault="00513B87" w:rsidP="00513B87">
      <w:pPr>
        <w:spacing w:after="18" w:line="20" w:lineRule="exact"/>
        <w:ind w:left="5" w:right="31"/>
        <w:rPr>
          <w:rFonts w:ascii="Times New Roman" w:hAnsi="Times New Roman"/>
          <w:sz w:val="24"/>
          <w:szCs w:val="24"/>
          <w:lang w:val="pt-BR"/>
        </w:rPr>
      </w:pPr>
    </w:p>
    <w:p w14:paraId="7D52A215" w14:textId="77777777" w:rsidR="00513B87" w:rsidRPr="00206779" w:rsidRDefault="00AB731F" w:rsidP="004760AD">
      <w:pPr>
        <w:rPr>
          <w:rFonts w:ascii="Times New Roman" w:hAnsi="Times New Roman"/>
          <w:spacing w:val="-3"/>
          <w:w w:val="105"/>
          <w:sz w:val="24"/>
          <w:szCs w:val="24"/>
          <w:lang w:val="pt-BR"/>
        </w:rPr>
      </w:pPr>
      <w:r w:rsidRPr="00206779">
        <w:rPr>
          <w:rFonts w:ascii="Times New Roman" w:hAnsi="Times New Roman"/>
          <w:spacing w:val="-3"/>
          <w:w w:val="105"/>
          <w:sz w:val="24"/>
          <w:szCs w:val="24"/>
          <w:lang w:val="pt-BR"/>
        </w:rPr>
        <w:t xml:space="preserve">După </w:t>
      </w:r>
      <w:r w:rsidR="00513B87" w:rsidRPr="00206779">
        <w:rPr>
          <w:rFonts w:ascii="Times New Roman" w:hAnsi="Times New Roman"/>
          <w:spacing w:val="-3"/>
          <w:w w:val="105"/>
          <w:sz w:val="24"/>
          <w:szCs w:val="24"/>
          <w:lang w:val="pt-BR"/>
        </w:rPr>
        <w:t>analiza datelor prezentate se constata urmatoarele:</w:t>
      </w:r>
    </w:p>
    <w:p w14:paraId="6620E860" w14:textId="240A4966" w:rsidR="00A36707" w:rsidRPr="00206779" w:rsidRDefault="00513B87" w:rsidP="00A36707">
      <w:pPr>
        <w:autoSpaceDE w:val="0"/>
        <w:autoSpaceDN w:val="0"/>
        <w:adjustRightInd w:val="0"/>
        <w:spacing w:before="108" w:after="0" w:line="360" w:lineRule="auto"/>
        <w:ind w:right="-1"/>
        <w:jc w:val="both"/>
        <w:rPr>
          <w:rFonts w:ascii="Times New Roman" w:hAnsi="Times New Roman"/>
          <w:spacing w:val="-3"/>
          <w:w w:val="105"/>
          <w:sz w:val="24"/>
          <w:szCs w:val="24"/>
          <w:lang w:val="pt-BR"/>
        </w:rPr>
      </w:pPr>
      <w:r w:rsidRPr="00206779">
        <w:rPr>
          <w:rFonts w:ascii="Times New Roman" w:hAnsi="Times New Roman"/>
          <w:spacing w:val="-4"/>
          <w:w w:val="105"/>
          <w:sz w:val="24"/>
          <w:szCs w:val="24"/>
          <w:lang w:val="pt-BR"/>
        </w:rPr>
        <w:t>numarul cazurilor acute externate realizate in limita contractului in anul 202</w:t>
      </w:r>
      <w:r w:rsidR="00B05F85" w:rsidRPr="00206779">
        <w:rPr>
          <w:rFonts w:ascii="Times New Roman" w:hAnsi="Times New Roman"/>
          <w:spacing w:val="-4"/>
          <w:w w:val="105"/>
          <w:sz w:val="24"/>
          <w:szCs w:val="24"/>
          <w:lang w:val="pt-BR"/>
        </w:rPr>
        <w:t>2</w:t>
      </w:r>
      <w:r w:rsidRPr="00206779">
        <w:rPr>
          <w:rFonts w:ascii="Times New Roman" w:hAnsi="Times New Roman"/>
          <w:spacing w:val="-4"/>
          <w:w w:val="105"/>
          <w:sz w:val="24"/>
          <w:szCs w:val="24"/>
          <w:lang w:val="pt-BR"/>
        </w:rPr>
        <w:t xml:space="preserve"> </w:t>
      </w:r>
      <w:r w:rsidRPr="00206779">
        <w:rPr>
          <w:rFonts w:ascii="Times New Roman" w:hAnsi="Times New Roman"/>
          <w:spacing w:val="5"/>
          <w:w w:val="105"/>
          <w:sz w:val="24"/>
          <w:szCs w:val="24"/>
          <w:lang w:val="pt-BR"/>
        </w:rPr>
        <w:t xml:space="preserve">este mai </w:t>
      </w:r>
      <w:r w:rsidR="003A12DC" w:rsidRPr="00206779">
        <w:rPr>
          <w:rFonts w:ascii="Times New Roman" w:hAnsi="Times New Roman"/>
          <w:spacing w:val="5"/>
          <w:w w:val="105"/>
          <w:sz w:val="24"/>
          <w:szCs w:val="24"/>
          <w:lang w:val="pt-BR"/>
        </w:rPr>
        <w:t>mare</w:t>
      </w:r>
      <w:r w:rsidRPr="00206779">
        <w:rPr>
          <w:rFonts w:ascii="Times New Roman" w:hAnsi="Times New Roman"/>
          <w:spacing w:val="5"/>
          <w:w w:val="105"/>
          <w:sz w:val="24"/>
          <w:szCs w:val="24"/>
          <w:lang w:val="pt-BR"/>
        </w:rPr>
        <w:t xml:space="preserve"> fata de anul 20</w:t>
      </w:r>
      <w:r w:rsidR="003A12DC" w:rsidRPr="00206779">
        <w:rPr>
          <w:rFonts w:ascii="Times New Roman" w:hAnsi="Times New Roman"/>
          <w:spacing w:val="5"/>
          <w:w w:val="105"/>
          <w:sz w:val="24"/>
          <w:szCs w:val="24"/>
          <w:lang w:val="pt-BR"/>
        </w:rPr>
        <w:t>2</w:t>
      </w:r>
      <w:r w:rsidR="00B05F85" w:rsidRPr="00206779">
        <w:rPr>
          <w:rFonts w:ascii="Times New Roman" w:hAnsi="Times New Roman"/>
          <w:spacing w:val="5"/>
          <w:w w:val="105"/>
          <w:sz w:val="24"/>
          <w:szCs w:val="24"/>
          <w:lang w:val="pt-BR"/>
        </w:rPr>
        <w:t>1</w:t>
      </w:r>
      <w:r w:rsidRPr="00206779">
        <w:rPr>
          <w:rFonts w:ascii="Times New Roman" w:hAnsi="Times New Roman"/>
          <w:spacing w:val="-3"/>
          <w:w w:val="105"/>
          <w:sz w:val="24"/>
          <w:szCs w:val="24"/>
          <w:lang w:val="pt-BR"/>
        </w:rPr>
        <w:t>;</w:t>
      </w:r>
      <w:r w:rsidR="00A36707" w:rsidRPr="00206779">
        <w:rPr>
          <w:rFonts w:ascii="Times New Roman" w:hAnsi="Times New Roman"/>
          <w:spacing w:val="-3"/>
          <w:w w:val="105"/>
          <w:sz w:val="24"/>
          <w:szCs w:val="24"/>
          <w:lang w:val="pt-BR"/>
        </w:rPr>
        <w:t xml:space="preserve"> </w:t>
      </w:r>
    </w:p>
    <w:p w14:paraId="3FFCDE80" w14:textId="77777777" w:rsidR="005A421A" w:rsidRPr="00206779" w:rsidRDefault="005A421A" w:rsidP="00A36707">
      <w:pPr>
        <w:autoSpaceDE w:val="0"/>
        <w:autoSpaceDN w:val="0"/>
        <w:adjustRightInd w:val="0"/>
        <w:spacing w:before="108" w:after="0" w:line="360" w:lineRule="auto"/>
        <w:ind w:right="-1"/>
        <w:jc w:val="both"/>
        <w:rPr>
          <w:rFonts w:ascii="Times New Roman" w:hAnsi="Times New Roman"/>
          <w:spacing w:val="2"/>
          <w:w w:val="105"/>
          <w:sz w:val="24"/>
          <w:szCs w:val="24"/>
          <w:lang w:val="pt-BR"/>
        </w:rPr>
      </w:pPr>
    </w:p>
    <w:p w14:paraId="62F0AA97" w14:textId="77777777" w:rsidR="005A421A" w:rsidRPr="00206779" w:rsidRDefault="005A421A" w:rsidP="00A36707">
      <w:pPr>
        <w:autoSpaceDE w:val="0"/>
        <w:autoSpaceDN w:val="0"/>
        <w:adjustRightInd w:val="0"/>
        <w:spacing w:before="108" w:after="0" w:line="360" w:lineRule="auto"/>
        <w:ind w:right="-1"/>
        <w:jc w:val="both"/>
        <w:rPr>
          <w:rFonts w:ascii="Times New Roman" w:hAnsi="Times New Roman"/>
          <w:spacing w:val="2"/>
          <w:w w:val="105"/>
          <w:sz w:val="24"/>
          <w:szCs w:val="24"/>
          <w:lang w:val="pt-BR"/>
        </w:rPr>
      </w:pPr>
    </w:p>
    <w:p w14:paraId="177FA8AF" w14:textId="77777777" w:rsidR="00513B87" w:rsidRPr="00206779" w:rsidRDefault="00513B87" w:rsidP="00A36707">
      <w:pPr>
        <w:autoSpaceDE w:val="0"/>
        <w:autoSpaceDN w:val="0"/>
        <w:adjustRightInd w:val="0"/>
        <w:spacing w:before="108" w:after="0" w:line="360" w:lineRule="auto"/>
        <w:ind w:right="-1"/>
        <w:jc w:val="both"/>
        <w:rPr>
          <w:rFonts w:ascii="Times New Roman" w:hAnsi="Times New Roman"/>
          <w:spacing w:val="-3"/>
          <w:w w:val="105"/>
          <w:sz w:val="24"/>
          <w:szCs w:val="24"/>
          <w:lang w:val="pt-BR"/>
        </w:rPr>
      </w:pPr>
      <w:r w:rsidRPr="00206779">
        <w:rPr>
          <w:rFonts w:ascii="Times New Roman" w:hAnsi="Times New Roman"/>
          <w:spacing w:val="2"/>
          <w:w w:val="105"/>
          <w:sz w:val="24"/>
          <w:szCs w:val="24"/>
          <w:lang w:val="pt-BR"/>
        </w:rPr>
        <w:lastRenderedPageBreak/>
        <w:t xml:space="preserve"> </w:t>
      </w:r>
      <w:r w:rsidRPr="00206779">
        <w:rPr>
          <w:rFonts w:ascii="Times New Roman" w:hAnsi="Times New Roman"/>
          <w:b/>
          <w:bCs/>
          <w:i/>
          <w:iCs/>
          <w:spacing w:val="-4"/>
          <w:w w:val="105"/>
          <w:sz w:val="24"/>
          <w:szCs w:val="24"/>
          <w:u w:val="single"/>
          <w:lang w:val="pt-BR"/>
        </w:rPr>
        <w:t>Ingrijiri medicale la domiciliu</w:t>
      </w:r>
    </w:p>
    <w:p w14:paraId="1776F414" w14:textId="2702CAB5" w:rsidR="00B26F6E" w:rsidRPr="00206779" w:rsidRDefault="00513B87" w:rsidP="00B46D16">
      <w:pPr>
        <w:tabs>
          <w:tab w:val="left" w:pos="9356"/>
          <w:tab w:val="left" w:pos="9498"/>
        </w:tabs>
        <w:spacing w:before="180" w:line="360" w:lineRule="auto"/>
        <w:ind w:right="-1"/>
        <w:jc w:val="both"/>
        <w:rPr>
          <w:rFonts w:ascii="Times New Roman" w:hAnsi="Times New Roman"/>
          <w:spacing w:val="-4"/>
          <w:w w:val="105"/>
          <w:sz w:val="24"/>
          <w:szCs w:val="24"/>
          <w:lang w:val="pt-BR"/>
        </w:rPr>
      </w:pPr>
      <w:r w:rsidRPr="00206779">
        <w:rPr>
          <w:rFonts w:ascii="Times New Roman" w:hAnsi="Times New Roman"/>
          <w:spacing w:val="-4"/>
          <w:w w:val="105"/>
          <w:sz w:val="24"/>
          <w:szCs w:val="24"/>
          <w:lang w:val="pt-BR"/>
        </w:rPr>
        <w:t xml:space="preserve">In vederea asigurarii serviciilor de ingrijiri medicale la domiciliu, CAS Satu Mare a efectuat </w:t>
      </w:r>
      <w:r w:rsidRPr="00206779">
        <w:rPr>
          <w:rFonts w:ascii="Times New Roman" w:hAnsi="Times New Roman"/>
          <w:spacing w:val="-5"/>
          <w:w w:val="105"/>
          <w:sz w:val="24"/>
          <w:szCs w:val="24"/>
          <w:lang w:val="pt-BR"/>
        </w:rPr>
        <w:t>in anul 202</w:t>
      </w:r>
      <w:r w:rsidR="003C7026" w:rsidRPr="00206779">
        <w:rPr>
          <w:rFonts w:ascii="Times New Roman" w:hAnsi="Times New Roman"/>
          <w:spacing w:val="-5"/>
          <w:w w:val="105"/>
          <w:sz w:val="24"/>
          <w:szCs w:val="24"/>
          <w:lang w:val="pt-BR"/>
        </w:rPr>
        <w:t>2</w:t>
      </w:r>
      <w:r w:rsidRPr="00206779">
        <w:rPr>
          <w:rFonts w:ascii="Times New Roman" w:hAnsi="Times New Roman"/>
          <w:spacing w:val="-5"/>
          <w:w w:val="105"/>
          <w:sz w:val="24"/>
          <w:szCs w:val="24"/>
          <w:lang w:val="pt-BR"/>
        </w:rPr>
        <w:t xml:space="preserve"> plati nete in suma de </w:t>
      </w:r>
      <w:r w:rsidR="003C7026" w:rsidRPr="00206779">
        <w:rPr>
          <w:rFonts w:ascii="Times New Roman" w:hAnsi="Times New Roman"/>
          <w:spacing w:val="-5"/>
          <w:w w:val="105"/>
          <w:sz w:val="24"/>
          <w:szCs w:val="24"/>
          <w:lang w:val="pt-BR"/>
        </w:rPr>
        <w:t>454</w:t>
      </w:r>
      <w:r w:rsidRPr="00206779">
        <w:rPr>
          <w:rFonts w:ascii="Times New Roman" w:hAnsi="Times New Roman"/>
          <w:spacing w:val="-5"/>
          <w:w w:val="105"/>
          <w:sz w:val="24"/>
          <w:szCs w:val="24"/>
          <w:lang w:val="pt-BR"/>
        </w:rPr>
        <w:t xml:space="preserve"> mii lei, aceasta reprezentand </w:t>
      </w:r>
      <w:r w:rsidR="0015453E" w:rsidRPr="00206779">
        <w:rPr>
          <w:rFonts w:ascii="Times New Roman" w:hAnsi="Times New Roman"/>
          <w:spacing w:val="-5"/>
          <w:w w:val="105"/>
          <w:sz w:val="24"/>
          <w:szCs w:val="24"/>
          <w:lang w:val="pt-BR"/>
        </w:rPr>
        <w:t>0,</w:t>
      </w:r>
      <w:r w:rsidR="006B4FAA" w:rsidRPr="00206779">
        <w:rPr>
          <w:rFonts w:ascii="Times New Roman" w:hAnsi="Times New Roman"/>
          <w:spacing w:val="-5"/>
          <w:w w:val="105"/>
          <w:sz w:val="24"/>
          <w:szCs w:val="24"/>
          <w:lang w:val="pt-BR"/>
        </w:rPr>
        <w:t>1</w:t>
      </w:r>
      <w:r w:rsidR="0015453E" w:rsidRPr="00206779">
        <w:rPr>
          <w:rFonts w:ascii="Times New Roman" w:hAnsi="Times New Roman"/>
          <w:spacing w:val="-5"/>
          <w:w w:val="105"/>
          <w:sz w:val="24"/>
          <w:szCs w:val="24"/>
          <w:lang w:val="pt-BR"/>
        </w:rPr>
        <w:t>0</w:t>
      </w:r>
      <w:r w:rsidRPr="00206779">
        <w:rPr>
          <w:rFonts w:ascii="Times New Roman" w:hAnsi="Times New Roman"/>
          <w:spacing w:val="-5"/>
          <w:w w:val="105"/>
          <w:sz w:val="24"/>
          <w:szCs w:val="24"/>
          <w:lang w:val="pt-BR"/>
        </w:rPr>
        <w:t xml:space="preserve"> % din </w:t>
      </w:r>
      <w:r w:rsidRPr="00206779">
        <w:rPr>
          <w:rFonts w:ascii="Times New Roman" w:hAnsi="Times New Roman"/>
          <w:spacing w:val="-4"/>
          <w:w w:val="105"/>
          <w:sz w:val="24"/>
          <w:szCs w:val="24"/>
          <w:lang w:val="pt-BR"/>
        </w:rPr>
        <w:t>cheltuielile cu serviciile medicale si medicamentele.</w:t>
      </w:r>
    </w:p>
    <w:p w14:paraId="497E6713" w14:textId="4D359951" w:rsidR="00513B87" w:rsidRPr="00206779" w:rsidRDefault="00B46D16" w:rsidP="00B46D16">
      <w:pPr>
        <w:tabs>
          <w:tab w:val="left" w:pos="9356"/>
          <w:tab w:val="left" w:pos="9498"/>
        </w:tabs>
        <w:spacing w:before="180" w:line="360" w:lineRule="auto"/>
        <w:ind w:right="-1"/>
        <w:jc w:val="both"/>
        <w:rPr>
          <w:rFonts w:ascii="Times New Roman" w:hAnsi="Times New Roman"/>
          <w:b/>
          <w:bCs/>
          <w:i/>
          <w:iCs/>
          <w:spacing w:val="-4"/>
          <w:w w:val="105"/>
          <w:sz w:val="24"/>
          <w:szCs w:val="24"/>
          <w:lang w:val="fr-FR"/>
        </w:rPr>
      </w:pPr>
      <w:r w:rsidRPr="00206779">
        <w:rPr>
          <w:rFonts w:ascii="Times New Roman" w:hAnsi="Times New Roman"/>
          <w:b/>
          <w:bCs/>
          <w:i/>
          <w:iCs/>
          <w:spacing w:val="-4"/>
          <w:w w:val="105"/>
          <w:sz w:val="24"/>
          <w:szCs w:val="24"/>
          <w:lang w:val="pt-BR"/>
        </w:rPr>
        <w:t xml:space="preserve"> </w:t>
      </w:r>
      <w:r w:rsidR="00513B87" w:rsidRPr="00206779">
        <w:rPr>
          <w:rFonts w:ascii="Times New Roman" w:hAnsi="Times New Roman"/>
          <w:b/>
          <w:bCs/>
          <w:i/>
          <w:iCs/>
          <w:spacing w:val="-6"/>
          <w:w w:val="105"/>
          <w:sz w:val="24"/>
          <w:szCs w:val="24"/>
          <w:lang w:val="fr-FR"/>
        </w:rPr>
        <w:t>Situatia comparativa (an 20</w:t>
      </w:r>
      <w:r w:rsidR="0065065B" w:rsidRPr="00206779">
        <w:rPr>
          <w:rFonts w:ascii="Times New Roman" w:hAnsi="Times New Roman"/>
          <w:b/>
          <w:bCs/>
          <w:i/>
          <w:iCs/>
          <w:spacing w:val="-6"/>
          <w:w w:val="105"/>
          <w:sz w:val="24"/>
          <w:szCs w:val="24"/>
          <w:lang w:val="fr-FR"/>
        </w:rPr>
        <w:t>2</w:t>
      </w:r>
      <w:r w:rsidR="00644A1F" w:rsidRPr="00206779">
        <w:rPr>
          <w:rFonts w:ascii="Times New Roman" w:hAnsi="Times New Roman"/>
          <w:b/>
          <w:bCs/>
          <w:i/>
          <w:iCs/>
          <w:spacing w:val="-6"/>
          <w:w w:val="105"/>
          <w:sz w:val="24"/>
          <w:szCs w:val="24"/>
          <w:lang w:val="fr-FR"/>
        </w:rPr>
        <w:t>2</w:t>
      </w:r>
      <w:r w:rsidR="00513B87" w:rsidRPr="00206779">
        <w:rPr>
          <w:rFonts w:ascii="Times New Roman" w:hAnsi="Times New Roman"/>
          <w:b/>
          <w:bCs/>
          <w:i/>
          <w:iCs/>
          <w:spacing w:val="-6"/>
          <w:w w:val="105"/>
          <w:sz w:val="24"/>
          <w:szCs w:val="24"/>
          <w:lang w:val="fr-FR"/>
        </w:rPr>
        <w:t>/an 20</w:t>
      </w:r>
      <w:r w:rsidR="00B86824" w:rsidRPr="00206779">
        <w:rPr>
          <w:rFonts w:ascii="Times New Roman" w:hAnsi="Times New Roman"/>
          <w:b/>
          <w:bCs/>
          <w:i/>
          <w:iCs/>
          <w:spacing w:val="-6"/>
          <w:w w:val="105"/>
          <w:sz w:val="24"/>
          <w:szCs w:val="24"/>
          <w:lang w:val="fr-FR"/>
        </w:rPr>
        <w:t>2</w:t>
      </w:r>
      <w:r w:rsidR="00644A1F" w:rsidRPr="00206779">
        <w:rPr>
          <w:rFonts w:ascii="Times New Roman" w:hAnsi="Times New Roman"/>
          <w:b/>
          <w:bCs/>
          <w:i/>
          <w:iCs/>
          <w:spacing w:val="-6"/>
          <w:w w:val="105"/>
          <w:sz w:val="24"/>
          <w:szCs w:val="24"/>
          <w:lang w:val="fr-FR"/>
        </w:rPr>
        <w:t>1</w:t>
      </w:r>
      <w:r w:rsidR="00513B87" w:rsidRPr="00206779">
        <w:rPr>
          <w:rFonts w:ascii="Times New Roman" w:hAnsi="Times New Roman"/>
          <w:b/>
          <w:bCs/>
          <w:i/>
          <w:iCs/>
          <w:spacing w:val="-6"/>
          <w:w w:val="105"/>
          <w:sz w:val="24"/>
          <w:szCs w:val="24"/>
          <w:lang w:val="fr-FR"/>
        </w:rPr>
        <w:t xml:space="preserve">) privind nunarul solicitarilor de servicii de </w:t>
      </w:r>
      <w:r w:rsidR="00513B87" w:rsidRPr="00206779">
        <w:rPr>
          <w:rFonts w:ascii="Times New Roman" w:hAnsi="Times New Roman"/>
          <w:b/>
          <w:bCs/>
          <w:i/>
          <w:iCs/>
          <w:spacing w:val="-4"/>
          <w:w w:val="105"/>
          <w:sz w:val="24"/>
          <w:szCs w:val="24"/>
          <w:lang w:val="fr-FR"/>
        </w:rPr>
        <w:t xml:space="preserve">ingrijiri medicale la domiciliu se </w:t>
      </w:r>
      <w:r w:rsidR="00A36707" w:rsidRPr="00206779">
        <w:rPr>
          <w:rFonts w:ascii="Times New Roman" w:hAnsi="Times New Roman"/>
          <w:b/>
          <w:bCs/>
          <w:i/>
          <w:iCs/>
          <w:spacing w:val="-4"/>
          <w:w w:val="105"/>
          <w:sz w:val="24"/>
          <w:szCs w:val="24"/>
          <w:lang w:val="fr-FR"/>
        </w:rPr>
        <w:t>regaseste in tabelul de mai jos :</w:t>
      </w:r>
      <w:r w:rsidR="00513B87" w:rsidRPr="00206779">
        <w:rPr>
          <w:rFonts w:ascii="Times New Roman" w:hAnsi="Times New Roman"/>
          <w:b/>
          <w:bCs/>
          <w:i/>
          <w:iCs/>
          <w:spacing w:val="-4"/>
          <w:w w:val="105"/>
          <w:sz w:val="24"/>
          <w:szCs w:val="24"/>
          <w:lang w:val="fr-FR"/>
        </w:rPr>
        <w:t xml:space="preserve"> </w:t>
      </w:r>
    </w:p>
    <w:tbl>
      <w:tblPr>
        <w:tblW w:w="9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97"/>
        <w:gridCol w:w="2397"/>
      </w:tblGrid>
      <w:tr w:rsidR="00206779" w:rsidRPr="00206779" w14:paraId="2116F842" w14:textId="77777777" w:rsidTr="0065065B">
        <w:trPr>
          <w:trHeight w:val="277"/>
        </w:trPr>
        <w:tc>
          <w:tcPr>
            <w:tcW w:w="4361" w:type="dxa"/>
          </w:tcPr>
          <w:p w14:paraId="11452C81" w14:textId="77777777" w:rsidR="0065065B" w:rsidRPr="00206779" w:rsidRDefault="0065065B" w:rsidP="00451482">
            <w:pPr>
              <w:tabs>
                <w:tab w:val="left" w:pos="9356"/>
                <w:tab w:val="left" w:pos="9498"/>
              </w:tabs>
              <w:spacing w:after="0" w:line="240" w:lineRule="auto"/>
              <w:rPr>
                <w:rFonts w:ascii="Times New Roman" w:eastAsia="Times New Roman" w:hAnsi="Times New Roman"/>
                <w:b/>
                <w:bCs/>
                <w:iCs/>
                <w:spacing w:val="-4"/>
                <w:w w:val="105"/>
                <w:sz w:val="20"/>
                <w:szCs w:val="20"/>
                <w:lang w:val="fr-FR"/>
              </w:rPr>
            </w:pPr>
          </w:p>
        </w:tc>
        <w:tc>
          <w:tcPr>
            <w:tcW w:w="2397" w:type="dxa"/>
          </w:tcPr>
          <w:p w14:paraId="25C91A38" w14:textId="2D4177AC" w:rsidR="0065065B" w:rsidRPr="00206779" w:rsidRDefault="0065065B" w:rsidP="0057052C">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 xml:space="preserve"> AN 202</w:t>
            </w:r>
            <w:r w:rsidR="0061155E" w:rsidRPr="00206779">
              <w:rPr>
                <w:rFonts w:ascii="Times New Roman" w:eastAsia="Times New Roman" w:hAnsi="Times New Roman"/>
                <w:b/>
                <w:bCs/>
                <w:iCs/>
                <w:spacing w:val="-4"/>
                <w:w w:val="105"/>
                <w:sz w:val="20"/>
                <w:szCs w:val="20"/>
                <w:lang w:val="fr-FR"/>
              </w:rPr>
              <w:t>1</w:t>
            </w:r>
          </w:p>
        </w:tc>
        <w:tc>
          <w:tcPr>
            <w:tcW w:w="2397" w:type="dxa"/>
          </w:tcPr>
          <w:p w14:paraId="2EFFA984" w14:textId="0D1899E5" w:rsidR="0065065B" w:rsidRPr="00206779" w:rsidRDefault="0065065B" w:rsidP="00451482">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AN 202</w:t>
            </w:r>
            <w:r w:rsidR="0061155E" w:rsidRPr="00206779">
              <w:rPr>
                <w:rFonts w:ascii="Times New Roman" w:eastAsia="Times New Roman" w:hAnsi="Times New Roman"/>
                <w:b/>
                <w:bCs/>
                <w:iCs/>
                <w:spacing w:val="-4"/>
                <w:w w:val="105"/>
                <w:sz w:val="20"/>
                <w:szCs w:val="20"/>
                <w:lang w:val="fr-FR"/>
              </w:rPr>
              <w:t>2</w:t>
            </w:r>
          </w:p>
        </w:tc>
      </w:tr>
      <w:tr w:rsidR="00206779" w:rsidRPr="00206779" w14:paraId="28D951D8" w14:textId="77777777" w:rsidTr="0065065B">
        <w:trPr>
          <w:trHeight w:val="340"/>
        </w:trPr>
        <w:tc>
          <w:tcPr>
            <w:tcW w:w="4361" w:type="dxa"/>
          </w:tcPr>
          <w:p w14:paraId="093EC483" w14:textId="77777777" w:rsidR="0065065B" w:rsidRPr="00206779" w:rsidRDefault="0065065B" w:rsidP="00451482">
            <w:pPr>
              <w:tabs>
                <w:tab w:val="left" w:pos="9356"/>
                <w:tab w:val="left" w:pos="9498"/>
              </w:tabs>
              <w:spacing w:after="0" w:line="240" w:lineRule="auto"/>
              <w:rPr>
                <w:rFonts w:ascii="Times New Roman" w:eastAsia="Times New Roman" w:hAnsi="Times New Roman"/>
                <w:b/>
                <w:bCs/>
                <w:i/>
                <w:iCs/>
                <w:spacing w:val="-4"/>
                <w:w w:val="105"/>
                <w:sz w:val="20"/>
                <w:szCs w:val="20"/>
                <w:lang w:val="fr-FR"/>
              </w:rPr>
            </w:pPr>
            <w:r w:rsidRPr="00206779">
              <w:rPr>
                <w:rFonts w:ascii="Times New Roman" w:eastAsia="Times New Roman" w:hAnsi="Times New Roman"/>
                <w:b/>
                <w:bCs/>
                <w:i/>
                <w:iCs/>
                <w:spacing w:val="-4"/>
                <w:w w:val="105"/>
                <w:sz w:val="20"/>
                <w:szCs w:val="20"/>
                <w:lang w:val="fr-FR"/>
              </w:rPr>
              <w:t>Numar total cereri</w:t>
            </w:r>
          </w:p>
        </w:tc>
        <w:tc>
          <w:tcPr>
            <w:tcW w:w="2397" w:type="dxa"/>
          </w:tcPr>
          <w:p w14:paraId="48058279" w14:textId="40D7E455" w:rsidR="0065065B" w:rsidRPr="00206779" w:rsidRDefault="0065065B" w:rsidP="0057052C">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4</w:t>
            </w:r>
            <w:r w:rsidR="0061155E" w:rsidRPr="00206779">
              <w:rPr>
                <w:rFonts w:ascii="Times New Roman" w:eastAsia="Times New Roman" w:hAnsi="Times New Roman"/>
                <w:b/>
                <w:bCs/>
                <w:iCs/>
                <w:spacing w:val="-4"/>
                <w:w w:val="105"/>
                <w:sz w:val="20"/>
                <w:szCs w:val="20"/>
                <w:lang w:val="fr-FR"/>
              </w:rPr>
              <w:t>29</w:t>
            </w:r>
          </w:p>
        </w:tc>
        <w:tc>
          <w:tcPr>
            <w:tcW w:w="2397" w:type="dxa"/>
          </w:tcPr>
          <w:p w14:paraId="166B2E3B" w14:textId="017A40A0" w:rsidR="0065065B" w:rsidRPr="00206779" w:rsidRDefault="00D97FED" w:rsidP="00451482">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414</w:t>
            </w:r>
          </w:p>
        </w:tc>
      </w:tr>
      <w:tr w:rsidR="00206779" w:rsidRPr="00206779" w14:paraId="266E2D51" w14:textId="77777777" w:rsidTr="0065065B">
        <w:trPr>
          <w:trHeight w:val="340"/>
        </w:trPr>
        <w:tc>
          <w:tcPr>
            <w:tcW w:w="4361" w:type="dxa"/>
          </w:tcPr>
          <w:p w14:paraId="34259F17" w14:textId="77777777" w:rsidR="0065065B" w:rsidRPr="00206779" w:rsidRDefault="0065065B" w:rsidP="00451482">
            <w:pPr>
              <w:tabs>
                <w:tab w:val="left" w:pos="9356"/>
                <w:tab w:val="left" w:pos="9498"/>
              </w:tabs>
              <w:spacing w:after="0" w:line="240" w:lineRule="auto"/>
              <w:rPr>
                <w:rFonts w:ascii="Times New Roman" w:eastAsia="Times New Roman" w:hAnsi="Times New Roman"/>
                <w:b/>
                <w:bCs/>
                <w:i/>
                <w:iCs/>
                <w:spacing w:val="-4"/>
                <w:w w:val="105"/>
                <w:sz w:val="20"/>
                <w:szCs w:val="20"/>
                <w:lang w:val="fr-FR"/>
              </w:rPr>
            </w:pPr>
            <w:r w:rsidRPr="00206779">
              <w:rPr>
                <w:rFonts w:ascii="Times New Roman" w:eastAsia="Times New Roman" w:hAnsi="Times New Roman"/>
                <w:b/>
                <w:bCs/>
                <w:i/>
                <w:iCs/>
                <w:spacing w:val="-4"/>
                <w:w w:val="105"/>
                <w:sz w:val="20"/>
                <w:szCs w:val="20"/>
                <w:lang w:val="fr-FR"/>
              </w:rPr>
              <w:t>Numar decizii</w:t>
            </w:r>
          </w:p>
        </w:tc>
        <w:tc>
          <w:tcPr>
            <w:tcW w:w="2397" w:type="dxa"/>
          </w:tcPr>
          <w:p w14:paraId="2255041B" w14:textId="7223A738" w:rsidR="0065065B" w:rsidRPr="00206779" w:rsidRDefault="0061155E" w:rsidP="0057052C">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393</w:t>
            </w:r>
          </w:p>
        </w:tc>
        <w:tc>
          <w:tcPr>
            <w:tcW w:w="2397" w:type="dxa"/>
          </w:tcPr>
          <w:p w14:paraId="328B55FA" w14:textId="22B41AC6" w:rsidR="0065065B" w:rsidRPr="00206779" w:rsidRDefault="00D97FED" w:rsidP="00451482">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395</w:t>
            </w:r>
          </w:p>
        </w:tc>
      </w:tr>
      <w:tr w:rsidR="00206779" w:rsidRPr="00206779" w14:paraId="3777ED24" w14:textId="77777777" w:rsidTr="0065065B">
        <w:trPr>
          <w:trHeight w:val="340"/>
        </w:trPr>
        <w:tc>
          <w:tcPr>
            <w:tcW w:w="4361" w:type="dxa"/>
          </w:tcPr>
          <w:p w14:paraId="6BCD3991" w14:textId="77777777" w:rsidR="0065065B" w:rsidRPr="00206779" w:rsidRDefault="0065065B" w:rsidP="00451482">
            <w:pPr>
              <w:tabs>
                <w:tab w:val="left" w:pos="9356"/>
                <w:tab w:val="left" w:pos="9498"/>
              </w:tabs>
              <w:spacing w:after="0" w:line="240" w:lineRule="auto"/>
              <w:rPr>
                <w:rFonts w:ascii="Times New Roman" w:eastAsia="Times New Roman" w:hAnsi="Times New Roman"/>
                <w:b/>
                <w:bCs/>
                <w:i/>
                <w:iCs/>
                <w:spacing w:val="-4"/>
                <w:w w:val="105"/>
                <w:sz w:val="20"/>
                <w:szCs w:val="20"/>
                <w:lang w:val="fr-FR"/>
              </w:rPr>
            </w:pPr>
            <w:r w:rsidRPr="00206779">
              <w:rPr>
                <w:rFonts w:ascii="Times New Roman" w:eastAsia="Times New Roman" w:hAnsi="Times New Roman"/>
                <w:b/>
                <w:bCs/>
                <w:i/>
                <w:iCs/>
                <w:spacing w:val="-4"/>
                <w:w w:val="105"/>
                <w:sz w:val="20"/>
                <w:szCs w:val="20"/>
                <w:lang w:val="fr-FR"/>
              </w:rPr>
              <w:t>Cereri respinse</w:t>
            </w:r>
          </w:p>
        </w:tc>
        <w:tc>
          <w:tcPr>
            <w:tcW w:w="2397" w:type="dxa"/>
          </w:tcPr>
          <w:p w14:paraId="3B2651E8" w14:textId="1E1520E8" w:rsidR="0065065B" w:rsidRPr="00206779" w:rsidRDefault="0061155E" w:rsidP="0057052C">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36</w:t>
            </w:r>
          </w:p>
        </w:tc>
        <w:tc>
          <w:tcPr>
            <w:tcW w:w="2397" w:type="dxa"/>
          </w:tcPr>
          <w:p w14:paraId="48211037" w14:textId="12C5C59B" w:rsidR="0065065B" w:rsidRPr="00206779" w:rsidRDefault="00D97FED" w:rsidP="00451482">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19</w:t>
            </w:r>
          </w:p>
        </w:tc>
      </w:tr>
      <w:tr w:rsidR="0065065B" w:rsidRPr="00206779" w14:paraId="1159CA58" w14:textId="77777777" w:rsidTr="0065065B">
        <w:trPr>
          <w:trHeight w:val="340"/>
        </w:trPr>
        <w:tc>
          <w:tcPr>
            <w:tcW w:w="4361" w:type="dxa"/>
          </w:tcPr>
          <w:p w14:paraId="0ED14BC8" w14:textId="77777777" w:rsidR="0065065B" w:rsidRPr="00206779" w:rsidRDefault="0065065B" w:rsidP="00451482">
            <w:pPr>
              <w:tabs>
                <w:tab w:val="left" w:pos="9356"/>
                <w:tab w:val="left" w:pos="9498"/>
              </w:tabs>
              <w:spacing w:after="0" w:line="240" w:lineRule="auto"/>
              <w:rPr>
                <w:rFonts w:ascii="Times New Roman" w:eastAsia="Times New Roman" w:hAnsi="Times New Roman"/>
                <w:b/>
                <w:bCs/>
                <w:i/>
                <w:iCs/>
                <w:spacing w:val="-4"/>
                <w:w w:val="105"/>
                <w:sz w:val="20"/>
                <w:szCs w:val="20"/>
                <w:lang w:val="fr-FR"/>
              </w:rPr>
            </w:pPr>
            <w:r w:rsidRPr="00206779">
              <w:rPr>
                <w:rFonts w:ascii="Times New Roman" w:eastAsia="Times New Roman" w:hAnsi="Times New Roman"/>
                <w:b/>
                <w:bCs/>
                <w:i/>
                <w:iCs/>
                <w:spacing w:val="-4"/>
                <w:w w:val="105"/>
                <w:sz w:val="20"/>
                <w:szCs w:val="20"/>
                <w:lang w:val="fr-FR"/>
              </w:rPr>
              <w:t>Grad de realizare</w:t>
            </w:r>
          </w:p>
        </w:tc>
        <w:tc>
          <w:tcPr>
            <w:tcW w:w="2397" w:type="dxa"/>
          </w:tcPr>
          <w:p w14:paraId="0E54F8FF" w14:textId="25670572" w:rsidR="0065065B" w:rsidRPr="00206779" w:rsidRDefault="0065065B" w:rsidP="0057052C">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9</w:t>
            </w:r>
            <w:r w:rsidR="0061155E" w:rsidRPr="00206779">
              <w:rPr>
                <w:rFonts w:ascii="Times New Roman" w:eastAsia="Times New Roman" w:hAnsi="Times New Roman"/>
                <w:b/>
                <w:bCs/>
                <w:iCs/>
                <w:spacing w:val="-4"/>
                <w:w w:val="105"/>
                <w:sz w:val="20"/>
                <w:szCs w:val="20"/>
                <w:lang w:val="fr-FR"/>
              </w:rPr>
              <w:t>1,60</w:t>
            </w:r>
            <w:r w:rsidRPr="00206779">
              <w:rPr>
                <w:rFonts w:ascii="Times New Roman" w:eastAsia="Times New Roman" w:hAnsi="Times New Roman"/>
                <w:b/>
                <w:bCs/>
                <w:iCs/>
                <w:spacing w:val="-4"/>
                <w:w w:val="105"/>
                <w:sz w:val="20"/>
                <w:szCs w:val="20"/>
                <w:lang w:val="fr-FR"/>
              </w:rPr>
              <w:t>%</w:t>
            </w:r>
          </w:p>
        </w:tc>
        <w:tc>
          <w:tcPr>
            <w:tcW w:w="2397" w:type="dxa"/>
          </w:tcPr>
          <w:p w14:paraId="6CE11118" w14:textId="1B1E0070" w:rsidR="0065065B" w:rsidRPr="00206779" w:rsidRDefault="00D97FED" w:rsidP="00451482">
            <w:pPr>
              <w:tabs>
                <w:tab w:val="left" w:pos="9356"/>
                <w:tab w:val="left" w:pos="9498"/>
              </w:tabs>
              <w:spacing w:after="0" w:line="240" w:lineRule="auto"/>
              <w:rPr>
                <w:rFonts w:ascii="Times New Roman" w:eastAsia="Times New Roman" w:hAnsi="Times New Roman"/>
                <w:b/>
                <w:bCs/>
                <w:iCs/>
                <w:spacing w:val="-4"/>
                <w:w w:val="105"/>
                <w:sz w:val="20"/>
                <w:szCs w:val="20"/>
                <w:lang w:val="fr-FR"/>
              </w:rPr>
            </w:pPr>
            <w:r w:rsidRPr="00206779">
              <w:rPr>
                <w:rFonts w:ascii="Times New Roman" w:eastAsia="Times New Roman" w:hAnsi="Times New Roman"/>
                <w:b/>
                <w:bCs/>
                <w:iCs/>
                <w:spacing w:val="-4"/>
                <w:w w:val="105"/>
                <w:sz w:val="20"/>
                <w:szCs w:val="20"/>
                <w:lang w:val="fr-FR"/>
              </w:rPr>
              <w:t>95,4%</w:t>
            </w:r>
          </w:p>
        </w:tc>
      </w:tr>
    </w:tbl>
    <w:p w14:paraId="3CB458ED" w14:textId="77777777" w:rsidR="00B26F6E" w:rsidRPr="00206779" w:rsidRDefault="00B26F6E" w:rsidP="004760AD">
      <w:pPr>
        <w:tabs>
          <w:tab w:val="left" w:pos="9498"/>
        </w:tabs>
        <w:ind w:right="-1"/>
        <w:rPr>
          <w:rFonts w:ascii="Times New Roman" w:hAnsi="Times New Roman"/>
          <w:i/>
          <w:iCs/>
          <w:spacing w:val="-2"/>
          <w:sz w:val="24"/>
          <w:szCs w:val="24"/>
          <w:lang w:val="fr-FR"/>
        </w:rPr>
      </w:pPr>
    </w:p>
    <w:p w14:paraId="6DC45675" w14:textId="5F34151A" w:rsidR="004760AD" w:rsidRPr="00206779" w:rsidRDefault="00513B87" w:rsidP="004760AD">
      <w:pPr>
        <w:tabs>
          <w:tab w:val="left" w:pos="9498"/>
        </w:tabs>
        <w:ind w:right="-1"/>
        <w:rPr>
          <w:rFonts w:ascii="Times New Roman" w:hAnsi="Times New Roman"/>
          <w:i/>
          <w:iCs/>
          <w:spacing w:val="-2"/>
          <w:sz w:val="24"/>
          <w:szCs w:val="24"/>
          <w:lang w:val="fr-FR"/>
        </w:rPr>
      </w:pPr>
      <w:r w:rsidRPr="00206779">
        <w:rPr>
          <w:rFonts w:ascii="Times New Roman" w:hAnsi="Times New Roman"/>
          <w:i/>
          <w:iCs/>
          <w:spacing w:val="-2"/>
          <w:sz w:val="24"/>
          <w:szCs w:val="24"/>
          <w:lang w:val="fr-FR"/>
        </w:rPr>
        <w:t>Nota: * Motivele pentru care in anul 202</w:t>
      </w:r>
      <w:r w:rsidR="00D97FED" w:rsidRPr="00206779">
        <w:rPr>
          <w:rFonts w:ascii="Times New Roman" w:hAnsi="Times New Roman"/>
          <w:i/>
          <w:iCs/>
          <w:spacing w:val="-2"/>
          <w:sz w:val="24"/>
          <w:szCs w:val="24"/>
          <w:lang w:val="fr-FR"/>
        </w:rPr>
        <w:t>2</w:t>
      </w:r>
      <w:r w:rsidR="0065065B" w:rsidRPr="00206779">
        <w:rPr>
          <w:rFonts w:ascii="Times New Roman" w:hAnsi="Times New Roman"/>
          <w:i/>
          <w:iCs/>
          <w:spacing w:val="-2"/>
          <w:sz w:val="24"/>
          <w:szCs w:val="24"/>
          <w:lang w:val="fr-FR"/>
        </w:rPr>
        <w:t xml:space="preserve"> au fost respinse un numar de </w:t>
      </w:r>
      <w:r w:rsidR="00D97FED" w:rsidRPr="00206779">
        <w:rPr>
          <w:rFonts w:ascii="Times New Roman" w:hAnsi="Times New Roman"/>
          <w:i/>
          <w:iCs/>
          <w:spacing w:val="-2"/>
          <w:sz w:val="24"/>
          <w:szCs w:val="24"/>
          <w:lang w:val="fr-FR"/>
        </w:rPr>
        <w:t>19</w:t>
      </w:r>
      <w:r w:rsidR="0065065B" w:rsidRPr="00206779">
        <w:rPr>
          <w:rFonts w:ascii="Times New Roman" w:hAnsi="Times New Roman"/>
          <w:i/>
          <w:iCs/>
          <w:spacing w:val="-2"/>
          <w:sz w:val="24"/>
          <w:szCs w:val="24"/>
          <w:lang w:val="fr-FR"/>
        </w:rPr>
        <w:t xml:space="preserve"> </w:t>
      </w:r>
      <w:r w:rsidRPr="00206779">
        <w:rPr>
          <w:rFonts w:ascii="Times New Roman" w:hAnsi="Times New Roman"/>
          <w:i/>
          <w:iCs/>
          <w:spacing w:val="-2"/>
          <w:sz w:val="24"/>
          <w:szCs w:val="24"/>
          <w:lang w:val="fr-FR"/>
        </w:rPr>
        <w:t xml:space="preserve"> cereri pentru acordarea de servicii de ingrijiri medicale la domiciliu au fost urmatoarele:</w:t>
      </w:r>
    </w:p>
    <w:p w14:paraId="2035C8F5" w14:textId="77777777" w:rsidR="00513B87" w:rsidRPr="00206779" w:rsidRDefault="00513B87" w:rsidP="004760AD">
      <w:pPr>
        <w:tabs>
          <w:tab w:val="left" w:pos="9498"/>
        </w:tabs>
        <w:ind w:right="-1"/>
        <w:rPr>
          <w:rFonts w:ascii="Times New Roman" w:hAnsi="Times New Roman"/>
          <w:i/>
          <w:iCs/>
          <w:spacing w:val="14"/>
          <w:sz w:val="24"/>
          <w:szCs w:val="24"/>
          <w:lang w:val="fr-FR"/>
        </w:rPr>
      </w:pPr>
      <w:r w:rsidRPr="00206779">
        <w:rPr>
          <w:rFonts w:ascii="Times New Roman" w:hAnsi="Times New Roman"/>
          <w:i/>
          <w:iCs/>
          <w:spacing w:val="14"/>
          <w:sz w:val="24"/>
          <w:szCs w:val="24"/>
          <w:lang w:val="fr-FR"/>
        </w:rPr>
        <w:t>dosare incomplete;</w:t>
      </w:r>
    </w:p>
    <w:p w14:paraId="4A6B1B9F" w14:textId="77777777" w:rsidR="00513B87" w:rsidRPr="00206779" w:rsidRDefault="00513B87" w:rsidP="00513B87">
      <w:pPr>
        <w:tabs>
          <w:tab w:val="left" w:pos="9498"/>
        </w:tabs>
        <w:autoSpaceDE w:val="0"/>
        <w:autoSpaceDN w:val="0"/>
        <w:adjustRightInd w:val="0"/>
        <w:ind w:right="-1"/>
        <w:rPr>
          <w:rFonts w:ascii="Times New Roman" w:hAnsi="Times New Roman"/>
          <w:i/>
          <w:iCs/>
          <w:spacing w:val="2"/>
          <w:sz w:val="24"/>
          <w:szCs w:val="24"/>
          <w:lang w:val="fr-FR"/>
        </w:rPr>
      </w:pPr>
      <w:r w:rsidRPr="00206779">
        <w:rPr>
          <w:rFonts w:ascii="Times New Roman" w:hAnsi="Times New Roman"/>
          <w:i/>
          <w:iCs/>
          <w:spacing w:val="1"/>
          <w:sz w:val="24"/>
          <w:szCs w:val="24"/>
          <w:lang w:val="fr-FR"/>
        </w:rPr>
        <w:t xml:space="preserve">recomandari medicale care nu intrunesc conditiile cerute prin norme referitoare la: data </w:t>
      </w:r>
      <w:r w:rsidRPr="00206779">
        <w:rPr>
          <w:rFonts w:ascii="Times New Roman" w:hAnsi="Times New Roman"/>
          <w:i/>
          <w:iCs/>
          <w:spacing w:val="2"/>
          <w:sz w:val="24"/>
          <w:szCs w:val="24"/>
          <w:lang w:val="fr-FR"/>
        </w:rPr>
        <w:t>calendaristica, diagnostic, timp de lucru, concordanta cu biletul de externare/scrisoarea medicala</w:t>
      </w:r>
      <w:r w:rsidR="0065065B" w:rsidRPr="00206779">
        <w:rPr>
          <w:rFonts w:ascii="Times New Roman" w:hAnsi="Times New Roman"/>
          <w:i/>
          <w:iCs/>
          <w:spacing w:val="2"/>
          <w:sz w:val="24"/>
          <w:szCs w:val="24"/>
          <w:lang w:val="fr-FR"/>
        </w:rPr>
        <w:t>, depasire numar de zile acordate pe asiguratin ultimul an.</w:t>
      </w:r>
    </w:p>
    <w:p w14:paraId="0EDE551D" w14:textId="54C49EBE" w:rsidR="00513B87" w:rsidRPr="00206779" w:rsidRDefault="00513B87" w:rsidP="00513B87">
      <w:pPr>
        <w:tabs>
          <w:tab w:val="left" w:pos="9781"/>
        </w:tabs>
        <w:autoSpaceDE w:val="0"/>
        <w:autoSpaceDN w:val="0"/>
        <w:adjustRightInd w:val="0"/>
        <w:ind w:right="-1"/>
        <w:rPr>
          <w:rFonts w:ascii="Times New Roman" w:hAnsi="Times New Roman"/>
          <w:b/>
          <w:bCs/>
          <w:i/>
          <w:iCs/>
          <w:spacing w:val="-2"/>
          <w:w w:val="105"/>
          <w:sz w:val="24"/>
          <w:szCs w:val="24"/>
        </w:rPr>
      </w:pPr>
      <w:r w:rsidRPr="00206779">
        <w:rPr>
          <w:rFonts w:ascii="Times New Roman" w:hAnsi="Times New Roman"/>
          <w:b/>
          <w:bCs/>
          <w:i/>
          <w:iCs/>
          <w:spacing w:val="-2"/>
          <w:w w:val="105"/>
          <w:sz w:val="24"/>
          <w:szCs w:val="24"/>
        </w:rPr>
        <w:t>Evaluarea f</w:t>
      </w:r>
      <w:r w:rsidR="004B1979" w:rsidRPr="00206779">
        <w:rPr>
          <w:rFonts w:ascii="Times New Roman" w:hAnsi="Times New Roman"/>
          <w:b/>
          <w:bCs/>
          <w:i/>
          <w:iCs/>
          <w:spacing w:val="-2"/>
          <w:w w:val="105"/>
          <w:sz w:val="24"/>
          <w:szCs w:val="24"/>
        </w:rPr>
        <w:t>urnizorilor</w:t>
      </w:r>
    </w:p>
    <w:tbl>
      <w:tblPr>
        <w:tblW w:w="9803" w:type="dxa"/>
        <w:tblInd w:w="-132" w:type="dxa"/>
        <w:tblCellMar>
          <w:left w:w="0" w:type="dxa"/>
          <w:right w:w="0" w:type="dxa"/>
        </w:tblCellMar>
        <w:tblLook w:val="04A0" w:firstRow="1" w:lastRow="0" w:firstColumn="1" w:lastColumn="0" w:noHBand="0" w:noVBand="1"/>
      </w:tblPr>
      <w:tblGrid>
        <w:gridCol w:w="3023"/>
        <w:gridCol w:w="3894"/>
        <w:gridCol w:w="693"/>
        <w:gridCol w:w="722"/>
        <w:gridCol w:w="690"/>
        <w:gridCol w:w="781"/>
      </w:tblGrid>
      <w:tr w:rsidR="00206779" w:rsidRPr="00206779" w14:paraId="38D78769" w14:textId="77777777" w:rsidTr="004760AD">
        <w:trPr>
          <w:cantSplit/>
          <w:trHeight w:hRule="exact" w:val="566"/>
        </w:trPr>
        <w:tc>
          <w:tcPr>
            <w:tcW w:w="3023" w:type="dxa"/>
            <w:vMerge w:val="restart"/>
            <w:tcBorders>
              <w:top w:val="single" w:sz="8" w:space="0" w:color="auto"/>
              <w:left w:val="single" w:sz="8" w:space="0" w:color="auto"/>
              <w:bottom w:val="single" w:sz="8" w:space="0" w:color="auto"/>
              <w:right w:val="single" w:sz="8" w:space="0" w:color="auto"/>
            </w:tcBorders>
            <w:vAlign w:val="bottom"/>
            <w:hideMark/>
          </w:tcPr>
          <w:p w14:paraId="0273E8BE" w14:textId="77777777" w:rsidR="00513B87" w:rsidRPr="00206779" w:rsidRDefault="00513B87" w:rsidP="00451482">
            <w:pPr>
              <w:spacing w:before="288"/>
              <w:jc w:val="center"/>
              <w:rPr>
                <w:rFonts w:ascii="Times New Roman" w:hAnsi="Times New Roman"/>
                <w:b/>
                <w:bCs/>
                <w:i/>
                <w:iCs/>
                <w:sz w:val="24"/>
                <w:szCs w:val="24"/>
                <w:lang w:val="pt-BR"/>
              </w:rPr>
            </w:pPr>
            <w:r w:rsidRPr="00206779">
              <w:rPr>
                <w:rFonts w:ascii="Times New Roman" w:hAnsi="Times New Roman"/>
                <w:b/>
                <w:bCs/>
                <w:i/>
                <w:iCs/>
                <w:spacing w:val="-6"/>
                <w:w w:val="105"/>
                <w:sz w:val="24"/>
                <w:szCs w:val="24"/>
                <w:lang w:val="pt-BR"/>
              </w:rPr>
              <w:t xml:space="preserve">                   Situatia evaluarii furnizorilor de servicii medicale in anul 2019 fata de anul 2018  </w:t>
            </w:r>
            <w:r w:rsidRPr="00206779">
              <w:rPr>
                <w:rFonts w:ascii="Times New Roman" w:hAnsi="Times New Roman"/>
                <w:b/>
                <w:bCs/>
                <w:i/>
                <w:iCs/>
                <w:spacing w:val="-4"/>
                <w:w w:val="105"/>
                <w:sz w:val="24"/>
                <w:szCs w:val="24"/>
                <w:lang w:val="pt-BR"/>
              </w:rPr>
              <w:t>este urmatoarea:</w:t>
            </w:r>
            <w:r w:rsidRPr="00206779">
              <w:rPr>
                <w:rFonts w:ascii="Times New Roman" w:hAnsi="Times New Roman"/>
                <w:b/>
                <w:bCs/>
                <w:i/>
                <w:iCs/>
                <w:sz w:val="24"/>
                <w:szCs w:val="24"/>
                <w:lang w:val="pt-BR"/>
              </w:rPr>
              <w:t>Nr.</w:t>
            </w:r>
            <w:r w:rsidRPr="00206779">
              <w:rPr>
                <w:rFonts w:ascii="Times New Roman" w:hAnsi="Times New Roman"/>
                <w:b/>
                <w:bCs/>
                <w:i/>
                <w:iCs/>
                <w:sz w:val="24"/>
                <w:szCs w:val="24"/>
                <w:lang w:val="pt-BR"/>
              </w:rPr>
              <w:br/>
              <w:t>crt.</w:t>
            </w:r>
          </w:p>
        </w:tc>
        <w:tc>
          <w:tcPr>
            <w:tcW w:w="3894" w:type="dxa"/>
            <w:vMerge w:val="restart"/>
            <w:tcBorders>
              <w:top w:val="single" w:sz="8" w:space="0" w:color="auto"/>
              <w:left w:val="nil"/>
              <w:bottom w:val="single" w:sz="8" w:space="0" w:color="auto"/>
              <w:right w:val="single" w:sz="8" w:space="0" w:color="auto"/>
            </w:tcBorders>
            <w:vAlign w:val="center"/>
            <w:hideMark/>
          </w:tcPr>
          <w:p w14:paraId="33B48522" w14:textId="77777777" w:rsidR="00513B87" w:rsidRPr="00206779" w:rsidRDefault="00513B87" w:rsidP="00451482">
            <w:pPr>
              <w:jc w:val="center"/>
              <w:rPr>
                <w:rFonts w:ascii="Times New Roman" w:hAnsi="Times New Roman"/>
                <w:b/>
                <w:bCs/>
                <w:i/>
                <w:iCs/>
                <w:spacing w:val="-4"/>
                <w:sz w:val="24"/>
                <w:szCs w:val="24"/>
              </w:rPr>
            </w:pPr>
            <w:r w:rsidRPr="00206779">
              <w:rPr>
                <w:rFonts w:ascii="Times New Roman" w:hAnsi="Times New Roman"/>
                <w:b/>
                <w:bCs/>
                <w:i/>
                <w:iCs/>
                <w:spacing w:val="-4"/>
                <w:sz w:val="24"/>
                <w:szCs w:val="24"/>
              </w:rPr>
              <w:t>Categoria de furnizor</w:t>
            </w:r>
          </w:p>
        </w:tc>
        <w:tc>
          <w:tcPr>
            <w:tcW w:w="1415" w:type="dxa"/>
            <w:gridSpan w:val="2"/>
            <w:tcBorders>
              <w:top w:val="single" w:sz="8" w:space="0" w:color="auto"/>
              <w:left w:val="nil"/>
              <w:bottom w:val="single" w:sz="8" w:space="0" w:color="auto"/>
              <w:right w:val="single" w:sz="8" w:space="0" w:color="auto"/>
            </w:tcBorders>
            <w:vAlign w:val="bottom"/>
            <w:hideMark/>
          </w:tcPr>
          <w:p w14:paraId="2F644777" w14:textId="77777777" w:rsidR="00513B87" w:rsidRPr="00206779" w:rsidRDefault="00513B87" w:rsidP="00451482">
            <w:pPr>
              <w:spacing w:before="216"/>
              <w:jc w:val="center"/>
              <w:rPr>
                <w:rFonts w:ascii="Times New Roman" w:hAnsi="Times New Roman"/>
                <w:b/>
                <w:bCs/>
                <w:i/>
                <w:iCs/>
                <w:sz w:val="24"/>
                <w:szCs w:val="24"/>
              </w:rPr>
            </w:pPr>
            <w:r w:rsidRPr="00206779">
              <w:rPr>
                <w:rFonts w:ascii="Times New Roman" w:hAnsi="Times New Roman"/>
                <w:b/>
                <w:bCs/>
                <w:i/>
                <w:iCs/>
                <w:sz w:val="24"/>
                <w:szCs w:val="24"/>
              </w:rPr>
              <w:t>Nr. cereri</w:t>
            </w:r>
          </w:p>
        </w:tc>
        <w:tc>
          <w:tcPr>
            <w:tcW w:w="1471" w:type="dxa"/>
            <w:gridSpan w:val="2"/>
            <w:tcBorders>
              <w:top w:val="single" w:sz="8" w:space="0" w:color="auto"/>
              <w:left w:val="nil"/>
              <w:bottom w:val="single" w:sz="8" w:space="0" w:color="auto"/>
              <w:right w:val="single" w:sz="8" w:space="0" w:color="auto"/>
            </w:tcBorders>
            <w:vAlign w:val="bottom"/>
            <w:hideMark/>
          </w:tcPr>
          <w:p w14:paraId="3516701B" w14:textId="77777777" w:rsidR="00513B87" w:rsidRPr="00206779" w:rsidRDefault="00513B87" w:rsidP="00451482">
            <w:pPr>
              <w:spacing w:before="216"/>
              <w:jc w:val="center"/>
              <w:rPr>
                <w:rFonts w:ascii="Times New Roman" w:hAnsi="Times New Roman"/>
                <w:sz w:val="24"/>
                <w:szCs w:val="24"/>
              </w:rPr>
            </w:pPr>
            <w:r w:rsidRPr="00206779">
              <w:rPr>
                <w:rFonts w:ascii="Times New Roman" w:hAnsi="Times New Roman"/>
                <w:b/>
                <w:bCs/>
                <w:i/>
                <w:iCs/>
                <w:sz w:val="24"/>
                <w:szCs w:val="24"/>
              </w:rPr>
              <w:t xml:space="preserve">Nr. </w:t>
            </w:r>
            <w:r w:rsidR="00623B71" w:rsidRPr="00206779">
              <w:rPr>
                <w:rFonts w:ascii="Times New Roman" w:hAnsi="Times New Roman"/>
                <w:b/>
                <w:bCs/>
                <w:i/>
                <w:iCs/>
                <w:sz w:val="24"/>
                <w:szCs w:val="24"/>
              </w:rPr>
              <w:t>D</w:t>
            </w:r>
            <w:r w:rsidRPr="00206779">
              <w:rPr>
                <w:rFonts w:ascii="Times New Roman" w:hAnsi="Times New Roman"/>
                <w:b/>
                <w:bCs/>
                <w:i/>
                <w:iCs/>
                <w:sz w:val="24"/>
                <w:szCs w:val="24"/>
              </w:rPr>
              <w:t>ecizii</w:t>
            </w:r>
          </w:p>
        </w:tc>
      </w:tr>
      <w:tr w:rsidR="00206779" w:rsidRPr="00206779" w14:paraId="3E2B56B5" w14:textId="77777777" w:rsidTr="004760AD">
        <w:trPr>
          <w:cantSplit/>
          <w:trHeight w:hRule="exact" w:val="284"/>
        </w:trPr>
        <w:tc>
          <w:tcPr>
            <w:tcW w:w="3023" w:type="dxa"/>
            <w:vMerge/>
            <w:tcBorders>
              <w:top w:val="single" w:sz="8" w:space="0" w:color="auto"/>
              <w:left w:val="single" w:sz="8" w:space="0" w:color="auto"/>
              <w:bottom w:val="single" w:sz="8" w:space="0" w:color="auto"/>
              <w:right w:val="single" w:sz="8" w:space="0" w:color="auto"/>
            </w:tcBorders>
            <w:vAlign w:val="center"/>
            <w:hideMark/>
          </w:tcPr>
          <w:p w14:paraId="3F72AB8C" w14:textId="77777777" w:rsidR="00513B87" w:rsidRPr="00206779" w:rsidRDefault="00513B87" w:rsidP="00451482">
            <w:pPr>
              <w:rPr>
                <w:rFonts w:ascii="Times New Roman" w:hAnsi="Times New Roman"/>
                <w:b/>
                <w:bCs/>
                <w:i/>
                <w:i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2D2C02FC" w14:textId="77777777" w:rsidR="00513B87" w:rsidRPr="00206779" w:rsidRDefault="00513B87" w:rsidP="00451482">
            <w:pPr>
              <w:rPr>
                <w:rFonts w:ascii="Times New Roman" w:hAnsi="Times New Roman"/>
                <w:b/>
                <w:bCs/>
                <w:i/>
                <w:iCs/>
                <w:spacing w:val="-4"/>
                <w:sz w:val="24"/>
                <w:szCs w:val="24"/>
              </w:rPr>
            </w:pPr>
          </w:p>
        </w:tc>
        <w:tc>
          <w:tcPr>
            <w:tcW w:w="693" w:type="dxa"/>
            <w:tcBorders>
              <w:top w:val="nil"/>
              <w:left w:val="nil"/>
              <w:bottom w:val="single" w:sz="8" w:space="0" w:color="auto"/>
              <w:right w:val="single" w:sz="8" w:space="0" w:color="auto"/>
            </w:tcBorders>
            <w:vAlign w:val="center"/>
            <w:hideMark/>
          </w:tcPr>
          <w:p w14:paraId="0C7B5152" w14:textId="6A7E3DED" w:rsidR="00513B87" w:rsidRPr="00206779" w:rsidRDefault="00513B87" w:rsidP="00BB5C3F">
            <w:pPr>
              <w:jc w:val="center"/>
              <w:rPr>
                <w:rFonts w:ascii="Times New Roman" w:hAnsi="Times New Roman"/>
                <w:b/>
                <w:bCs/>
                <w:i/>
                <w:iCs/>
                <w:sz w:val="24"/>
                <w:szCs w:val="24"/>
              </w:rPr>
            </w:pPr>
            <w:r w:rsidRPr="00206779">
              <w:rPr>
                <w:rFonts w:ascii="Times New Roman" w:hAnsi="Times New Roman"/>
                <w:b/>
                <w:bCs/>
                <w:i/>
                <w:iCs/>
                <w:sz w:val="24"/>
                <w:szCs w:val="24"/>
              </w:rPr>
              <w:t>20</w:t>
            </w:r>
            <w:r w:rsidR="00BB5C3F" w:rsidRPr="00206779">
              <w:rPr>
                <w:rFonts w:ascii="Times New Roman" w:hAnsi="Times New Roman"/>
                <w:b/>
                <w:bCs/>
                <w:i/>
                <w:iCs/>
                <w:sz w:val="24"/>
                <w:szCs w:val="24"/>
              </w:rPr>
              <w:t>2</w:t>
            </w:r>
            <w:r w:rsidR="00025E92" w:rsidRPr="00206779">
              <w:rPr>
                <w:rFonts w:ascii="Times New Roman" w:hAnsi="Times New Roman"/>
                <w:b/>
                <w:bCs/>
                <w:i/>
                <w:iCs/>
                <w:sz w:val="24"/>
                <w:szCs w:val="24"/>
              </w:rPr>
              <w:t>1</w:t>
            </w:r>
          </w:p>
        </w:tc>
        <w:tc>
          <w:tcPr>
            <w:tcW w:w="722" w:type="dxa"/>
            <w:tcBorders>
              <w:top w:val="nil"/>
              <w:left w:val="nil"/>
              <w:bottom w:val="single" w:sz="8" w:space="0" w:color="auto"/>
              <w:right w:val="single" w:sz="8" w:space="0" w:color="auto"/>
            </w:tcBorders>
            <w:vAlign w:val="center"/>
            <w:hideMark/>
          </w:tcPr>
          <w:p w14:paraId="71EB6D1C" w14:textId="151EB60B" w:rsidR="00513B87" w:rsidRPr="00206779" w:rsidRDefault="00513B87" w:rsidP="00110828">
            <w:pPr>
              <w:jc w:val="center"/>
              <w:rPr>
                <w:rFonts w:ascii="Times New Roman" w:hAnsi="Times New Roman"/>
                <w:b/>
                <w:bCs/>
                <w:i/>
                <w:iCs/>
                <w:sz w:val="24"/>
                <w:szCs w:val="24"/>
              </w:rPr>
            </w:pPr>
            <w:r w:rsidRPr="00206779">
              <w:rPr>
                <w:rFonts w:ascii="Times New Roman" w:hAnsi="Times New Roman"/>
                <w:b/>
                <w:bCs/>
                <w:i/>
                <w:iCs/>
                <w:sz w:val="24"/>
                <w:szCs w:val="24"/>
              </w:rPr>
              <w:t>202</w:t>
            </w:r>
            <w:r w:rsidR="00025E92" w:rsidRPr="00206779">
              <w:rPr>
                <w:rFonts w:ascii="Times New Roman" w:hAnsi="Times New Roman"/>
                <w:b/>
                <w:bCs/>
                <w:i/>
                <w:iCs/>
                <w:sz w:val="24"/>
                <w:szCs w:val="24"/>
              </w:rPr>
              <w:t>2</w:t>
            </w:r>
          </w:p>
        </w:tc>
        <w:tc>
          <w:tcPr>
            <w:tcW w:w="690" w:type="dxa"/>
            <w:tcBorders>
              <w:top w:val="nil"/>
              <w:left w:val="nil"/>
              <w:bottom w:val="single" w:sz="8" w:space="0" w:color="auto"/>
              <w:right w:val="single" w:sz="8" w:space="0" w:color="auto"/>
            </w:tcBorders>
            <w:vAlign w:val="center"/>
            <w:hideMark/>
          </w:tcPr>
          <w:p w14:paraId="6FC5BF75" w14:textId="7266E593" w:rsidR="00513B87" w:rsidRPr="00206779" w:rsidRDefault="00513B87" w:rsidP="00BB5C3F">
            <w:pPr>
              <w:jc w:val="center"/>
              <w:rPr>
                <w:rFonts w:ascii="Times New Roman" w:hAnsi="Times New Roman"/>
                <w:sz w:val="24"/>
                <w:szCs w:val="24"/>
              </w:rPr>
            </w:pPr>
            <w:r w:rsidRPr="00206779">
              <w:rPr>
                <w:rFonts w:ascii="Times New Roman" w:hAnsi="Times New Roman"/>
                <w:sz w:val="24"/>
                <w:szCs w:val="24"/>
              </w:rPr>
              <w:t>20</w:t>
            </w:r>
            <w:r w:rsidR="00BB5C3F" w:rsidRPr="00206779">
              <w:rPr>
                <w:rFonts w:ascii="Times New Roman" w:hAnsi="Times New Roman"/>
                <w:sz w:val="24"/>
                <w:szCs w:val="24"/>
              </w:rPr>
              <w:t>2</w:t>
            </w:r>
            <w:r w:rsidR="00025E92" w:rsidRPr="00206779">
              <w:rPr>
                <w:rFonts w:ascii="Times New Roman" w:hAnsi="Times New Roman"/>
                <w:sz w:val="24"/>
                <w:szCs w:val="24"/>
              </w:rPr>
              <w:t>1</w:t>
            </w:r>
          </w:p>
        </w:tc>
        <w:tc>
          <w:tcPr>
            <w:tcW w:w="781" w:type="dxa"/>
            <w:tcBorders>
              <w:top w:val="nil"/>
              <w:left w:val="nil"/>
              <w:bottom w:val="single" w:sz="8" w:space="0" w:color="auto"/>
              <w:right w:val="single" w:sz="8" w:space="0" w:color="auto"/>
            </w:tcBorders>
            <w:vAlign w:val="center"/>
            <w:hideMark/>
          </w:tcPr>
          <w:p w14:paraId="104EE81D" w14:textId="2A23A4EF" w:rsidR="00513B87" w:rsidRPr="00206779" w:rsidRDefault="00513B87" w:rsidP="00110828">
            <w:pPr>
              <w:jc w:val="center"/>
              <w:rPr>
                <w:rFonts w:ascii="Times New Roman" w:hAnsi="Times New Roman"/>
                <w:sz w:val="24"/>
                <w:szCs w:val="24"/>
              </w:rPr>
            </w:pPr>
            <w:r w:rsidRPr="00206779">
              <w:rPr>
                <w:rFonts w:ascii="Times New Roman" w:hAnsi="Times New Roman"/>
                <w:sz w:val="24"/>
                <w:szCs w:val="24"/>
              </w:rPr>
              <w:t>202</w:t>
            </w:r>
            <w:r w:rsidR="00025E92" w:rsidRPr="00206779">
              <w:rPr>
                <w:rFonts w:ascii="Times New Roman" w:hAnsi="Times New Roman"/>
                <w:sz w:val="24"/>
                <w:szCs w:val="24"/>
              </w:rPr>
              <w:t>2</w:t>
            </w:r>
          </w:p>
        </w:tc>
      </w:tr>
      <w:tr w:rsidR="00206779" w:rsidRPr="00206779" w14:paraId="5D1F4FE2" w14:textId="77777777" w:rsidTr="00025E92">
        <w:trPr>
          <w:trHeight w:hRule="exact" w:val="288"/>
        </w:trPr>
        <w:tc>
          <w:tcPr>
            <w:tcW w:w="3023" w:type="dxa"/>
            <w:tcBorders>
              <w:top w:val="nil"/>
              <w:left w:val="single" w:sz="8" w:space="0" w:color="auto"/>
              <w:bottom w:val="single" w:sz="8" w:space="0" w:color="auto"/>
              <w:right w:val="single" w:sz="8" w:space="0" w:color="auto"/>
            </w:tcBorders>
            <w:vAlign w:val="center"/>
            <w:hideMark/>
          </w:tcPr>
          <w:p w14:paraId="1FAA441C" w14:textId="77777777"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w:t>
            </w:r>
          </w:p>
        </w:tc>
        <w:tc>
          <w:tcPr>
            <w:tcW w:w="3894" w:type="dxa"/>
            <w:tcBorders>
              <w:top w:val="nil"/>
              <w:left w:val="nil"/>
              <w:bottom w:val="single" w:sz="8" w:space="0" w:color="auto"/>
              <w:right w:val="single" w:sz="8" w:space="0" w:color="auto"/>
            </w:tcBorders>
            <w:vAlign w:val="center"/>
            <w:hideMark/>
          </w:tcPr>
          <w:p w14:paraId="62039E4B" w14:textId="77777777" w:rsidR="00025E92" w:rsidRPr="00206779" w:rsidRDefault="00025E92" w:rsidP="00025E92">
            <w:pPr>
              <w:ind w:left="106"/>
              <w:rPr>
                <w:rFonts w:ascii="Times New Roman" w:hAnsi="Times New Roman"/>
                <w:b/>
                <w:i/>
                <w:sz w:val="24"/>
                <w:szCs w:val="24"/>
              </w:rPr>
            </w:pPr>
            <w:r w:rsidRPr="00206779">
              <w:rPr>
                <w:rFonts w:ascii="Times New Roman" w:hAnsi="Times New Roman"/>
                <w:b/>
                <w:i/>
                <w:sz w:val="24"/>
                <w:szCs w:val="24"/>
              </w:rPr>
              <w:t>Spitale</w:t>
            </w:r>
          </w:p>
        </w:tc>
        <w:tc>
          <w:tcPr>
            <w:tcW w:w="693" w:type="dxa"/>
            <w:tcBorders>
              <w:top w:val="nil"/>
              <w:left w:val="nil"/>
              <w:bottom w:val="single" w:sz="8" w:space="0" w:color="auto"/>
              <w:right w:val="single" w:sz="8" w:space="0" w:color="auto"/>
            </w:tcBorders>
            <w:vAlign w:val="center"/>
            <w:hideMark/>
          </w:tcPr>
          <w:p w14:paraId="3FDC7EF5" w14:textId="160B67F4"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4</w:t>
            </w:r>
          </w:p>
        </w:tc>
        <w:tc>
          <w:tcPr>
            <w:tcW w:w="722" w:type="dxa"/>
            <w:tcBorders>
              <w:top w:val="nil"/>
              <w:left w:val="nil"/>
              <w:bottom w:val="single" w:sz="8" w:space="0" w:color="auto"/>
              <w:right w:val="single" w:sz="8" w:space="0" w:color="auto"/>
            </w:tcBorders>
            <w:vAlign w:val="center"/>
          </w:tcPr>
          <w:p w14:paraId="08FF636F" w14:textId="347B3AC5"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w:t>
            </w:r>
          </w:p>
        </w:tc>
        <w:tc>
          <w:tcPr>
            <w:tcW w:w="690" w:type="dxa"/>
            <w:tcBorders>
              <w:top w:val="nil"/>
              <w:left w:val="nil"/>
              <w:bottom w:val="single" w:sz="8" w:space="0" w:color="auto"/>
              <w:right w:val="single" w:sz="8" w:space="0" w:color="auto"/>
            </w:tcBorders>
            <w:vAlign w:val="center"/>
            <w:hideMark/>
          </w:tcPr>
          <w:p w14:paraId="4896586A" w14:textId="4612BBD1"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4</w:t>
            </w:r>
          </w:p>
        </w:tc>
        <w:tc>
          <w:tcPr>
            <w:tcW w:w="781" w:type="dxa"/>
            <w:tcBorders>
              <w:top w:val="nil"/>
              <w:left w:val="nil"/>
              <w:bottom w:val="single" w:sz="8" w:space="0" w:color="auto"/>
              <w:right w:val="single" w:sz="8" w:space="0" w:color="auto"/>
            </w:tcBorders>
            <w:vAlign w:val="center"/>
          </w:tcPr>
          <w:p w14:paraId="4ACAB219" w14:textId="768A5827"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w:t>
            </w:r>
          </w:p>
        </w:tc>
      </w:tr>
      <w:tr w:rsidR="00206779" w:rsidRPr="00206779" w14:paraId="2DFE45DF" w14:textId="77777777" w:rsidTr="00025E92">
        <w:trPr>
          <w:trHeight w:hRule="exact" w:val="283"/>
        </w:trPr>
        <w:tc>
          <w:tcPr>
            <w:tcW w:w="3023" w:type="dxa"/>
            <w:tcBorders>
              <w:top w:val="nil"/>
              <w:left w:val="single" w:sz="8" w:space="0" w:color="auto"/>
              <w:bottom w:val="single" w:sz="4" w:space="0" w:color="auto"/>
              <w:right w:val="single" w:sz="8" w:space="0" w:color="auto"/>
            </w:tcBorders>
            <w:vAlign w:val="center"/>
            <w:hideMark/>
          </w:tcPr>
          <w:p w14:paraId="15487309" w14:textId="77777777"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2.</w:t>
            </w:r>
          </w:p>
        </w:tc>
        <w:tc>
          <w:tcPr>
            <w:tcW w:w="3894" w:type="dxa"/>
            <w:tcBorders>
              <w:top w:val="nil"/>
              <w:left w:val="nil"/>
              <w:bottom w:val="single" w:sz="4" w:space="0" w:color="auto"/>
              <w:right w:val="single" w:sz="8" w:space="0" w:color="auto"/>
            </w:tcBorders>
            <w:vAlign w:val="center"/>
            <w:hideMark/>
          </w:tcPr>
          <w:p w14:paraId="1771E342" w14:textId="66E55F1E" w:rsidR="00025E92" w:rsidRPr="00206779" w:rsidRDefault="00CE134C" w:rsidP="00025E92">
            <w:pPr>
              <w:ind w:left="106"/>
              <w:rPr>
                <w:rFonts w:ascii="Times New Roman" w:hAnsi="Times New Roman"/>
                <w:b/>
                <w:i/>
                <w:spacing w:val="-4"/>
                <w:sz w:val="24"/>
                <w:szCs w:val="24"/>
                <w:lang w:val="fr-FR"/>
              </w:rPr>
            </w:pPr>
            <w:r w:rsidRPr="00206779">
              <w:rPr>
                <w:rFonts w:ascii="Times New Roman" w:hAnsi="Times New Roman"/>
                <w:b/>
                <w:i/>
                <w:spacing w:val="-4"/>
                <w:sz w:val="24"/>
                <w:szCs w:val="24"/>
                <w:lang w:val="fr-FR"/>
              </w:rPr>
              <w:t>Furnizori de î</w:t>
            </w:r>
            <w:r w:rsidR="00025E92" w:rsidRPr="00206779">
              <w:rPr>
                <w:rFonts w:ascii="Times New Roman" w:hAnsi="Times New Roman"/>
                <w:b/>
                <w:i/>
                <w:spacing w:val="-4"/>
                <w:sz w:val="24"/>
                <w:szCs w:val="24"/>
                <w:lang w:val="fr-FR"/>
              </w:rPr>
              <w:t>ngrijiri medicale la domiciliu</w:t>
            </w:r>
          </w:p>
          <w:p w14:paraId="07281D4B" w14:textId="77777777" w:rsidR="00025E92" w:rsidRPr="00206779" w:rsidRDefault="00025E92" w:rsidP="00025E92">
            <w:pPr>
              <w:ind w:left="106"/>
              <w:rPr>
                <w:rFonts w:ascii="Times New Roman" w:hAnsi="Times New Roman"/>
                <w:b/>
                <w:i/>
                <w:spacing w:val="-4"/>
                <w:sz w:val="24"/>
                <w:szCs w:val="24"/>
                <w:lang w:val="fr-FR"/>
              </w:rPr>
            </w:pPr>
            <w:r w:rsidRPr="00206779">
              <w:rPr>
                <w:rFonts w:ascii="Times New Roman" w:hAnsi="Times New Roman"/>
                <w:b/>
                <w:i/>
                <w:spacing w:val="-4"/>
                <w:sz w:val="24"/>
                <w:szCs w:val="24"/>
                <w:lang w:val="fr-FR"/>
              </w:rPr>
              <w:t>doddomiciliu</w:t>
            </w:r>
          </w:p>
        </w:tc>
        <w:tc>
          <w:tcPr>
            <w:tcW w:w="693" w:type="dxa"/>
            <w:tcBorders>
              <w:top w:val="nil"/>
              <w:left w:val="nil"/>
              <w:bottom w:val="single" w:sz="4" w:space="0" w:color="auto"/>
              <w:right w:val="single" w:sz="8" w:space="0" w:color="auto"/>
            </w:tcBorders>
            <w:vAlign w:val="center"/>
            <w:hideMark/>
          </w:tcPr>
          <w:p w14:paraId="28F87035" w14:textId="61BA04CA"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w:t>
            </w:r>
          </w:p>
        </w:tc>
        <w:tc>
          <w:tcPr>
            <w:tcW w:w="722" w:type="dxa"/>
            <w:tcBorders>
              <w:top w:val="nil"/>
              <w:left w:val="nil"/>
              <w:bottom w:val="single" w:sz="4" w:space="0" w:color="auto"/>
              <w:right w:val="single" w:sz="8" w:space="0" w:color="auto"/>
            </w:tcBorders>
            <w:vAlign w:val="center"/>
          </w:tcPr>
          <w:p w14:paraId="5DF5704D" w14:textId="3464C009"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w:t>
            </w:r>
          </w:p>
        </w:tc>
        <w:tc>
          <w:tcPr>
            <w:tcW w:w="690" w:type="dxa"/>
            <w:tcBorders>
              <w:top w:val="nil"/>
              <w:left w:val="nil"/>
              <w:bottom w:val="single" w:sz="4" w:space="0" w:color="auto"/>
              <w:right w:val="single" w:sz="8" w:space="0" w:color="auto"/>
            </w:tcBorders>
            <w:vAlign w:val="center"/>
            <w:hideMark/>
          </w:tcPr>
          <w:p w14:paraId="2BE22C04" w14:textId="68838A0B"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w:t>
            </w:r>
          </w:p>
        </w:tc>
        <w:tc>
          <w:tcPr>
            <w:tcW w:w="781" w:type="dxa"/>
            <w:tcBorders>
              <w:top w:val="nil"/>
              <w:left w:val="nil"/>
              <w:bottom w:val="single" w:sz="4" w:space="0" w:color="auto"/>
              <w:right w:val="single" w:sz="8" w:space="0" w:color="auto"/>
            </w:tcBorders>
            <w:vAlign w:val="center"/>
          </w:tcPr>
          <w:p w14:paraId="1EBF5A77" w14:textId="1827FA74"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w:t>
            </w:r>
          </w:p>
        </w:tc>
      </w:tr>
      <w:tr w:rsidR="00206779" w:rsidRPr="00206779" w14:paraId="1B8B5EAB" w14:textId="77777777" w:rsidTr="00025E92">
        <w:trPr>
          <w:trHeight w:hRule="exact" w:val="288"/>
        </w:trPr>
        <w:tc>
          <w:tcPr>
            <w:tcW w:w="3023" w:type="dxa"/>
            <w:tcBorders>
              <w:top w:val="single" w:sz="4" w:space="0" w:color="auto"/>
              <w:left w:val="single" w:sz="4" w:space="0" w:color="auto"/>
              <w:bottom w:val="single" w:sz="4" w:space="0" w:color="auto"/>
              <w:right w:val="single" w:sz="4" w:space="0" w:color="auto"/>
            </w:tcBorders>
            <w:vAlign w:val="center"/>
            <w:hideMark/>
          </w:tcPr>
          <w:p w14:paraId="0ECB5029" w14:textId="77777777"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3.</w:t>
            </w:r>
          </w:p>
        </w:tc>
        <w:tc>
          <w:tcPr>
            <w:tcW w:w="3894" w:type="dxa"/>
            <w:tcBorders>
              <w:top w:val="single" w:sz="4" w:space="0" w:color="auto"/>
              <w:left w:val="single" w:sz="4" w:space="0" w:color="auto"/>
              <w:bottom w:val="single" w:sz="4" w:space="0" w:color="auto"/>
              <w:right w:val="single" w:sz="4" w:space="0" w:color="auto"/>
            </w:tcBorders>
            <w:vAlign w:val="center"/>
            <w:hideMark/>
          </w:tcPr>
          <w:p w14:paraId="28CEE7B3" w14:textId="77777777" w:rsidR="00025E92" w:rsidRPr="00206779" w:rsidRDefault="00025E92" w:rsidP="00025E92">
            <w:pPr>
              <w:ind w:left="106"/>
              <w:rPr>
                <w:rFonts w:ascii="Times New Roman" w:hAnsi="Times New Roman"/>
                <w:b/>
                <w:i/>
                <w:sz w:val="24"/>
                <w:szCs w:val="24"/>
              </w:rPr>
            </w:pPr>
            <w:r w:rsidRPr="00206779">
              <w:rPr>
                <w:rFonts w:ascii="Times New Roman" w:hAnsi="Times New Roman"/>
                <w:b/>
                <w:i/>
                <w:sz w:val="24"/>
                <w:szCs w:val="24"/>
              </w:rPr>
              <w:t>Farmacii</w:t>
            </w:r>
          </w:p>
        </w:tc>
        <w:tc>
          <w:tcPr>
            <w:tcW w:w="693" w:type="dxa"/>
            <w:tcBorders>
              <w:top w:val="single" w:sz="4" w:space="0" w:color="auto"/>
              <w:left w:val="single" w:sz="4" w:space="0" w:color="auto"/>
              <w:bottom w:val="single" w:sz="4" w:space="0" w:color="auto"/>
              <w:right w:val="single" w:sz="4" w:space="0" w:color="auto"/>
            </w:tcBorders>
            <w:vAlign w:val="center"/>
            <w:hideMark/>
          </w:tcPr>
          <w:p w14:paraId="249B7759" w14:textId="6EC7A771"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105</w:t>
            </w:r>
          </w:p>
        </w:tc>
        <w:tc>
          <w:tcPr>
            <w:tcW w:w="722" w:type="dxa"/>
            <w:tcBorders>
              <w:top w:val="single" w:sz="4" w:space="0" w:color="auto"/>
              <w:left w:val="single" w:sz="4" w:space="0" w:color="auto"/>
              <w:bottom w:val="single" w:sz="4" w:space="0" w:color="auto"/>
              <w:right w:val="single" w:sz="4" w:space="0" w:color="auto"/>
            </w:tcBorders>
            <w:vAlign w:val="center"/>
          </w:tcPr>
          <w:p w14:paraId="7B3E6972" w14:textId="30CAF119" w:rsidR="00025E92" w:rsidRPr="00206779" w:rsidRDefault="001C7E10" w:rsidP="00025E92">
            <w:pPr>
              <w:jc w:val="center"/>
              <w:rPr>
                <w:rFonts w:ascii="Times New Roman" w:hAnsi="Times New Roman"/>
                <w:sz w:val="24"/>
                <w:szCs w:val="24"/>
              </w:rPr>
            </w:pPr>
            <w:r w:rsidRPr="00206779">
              <w:rPr>
                <w:rFonts w:ascii="Times New Roman" w:hAnsi="Times New Roman"/>
                <w:sz w:val="24"/>
                <w:szCs w:val="24"/>
              </w:rPr>
              <w:t>65</w:t>
            </w:r>
          </w:p>
        </w:tc>
        <w:tc>
          <w:tcPr>
            <w:tcW w:w="690" w:type="dxa"/>
            <w:tcBorders>
              <w:top w:val="single" w:sz="4" w:space="0" w:color="auto"/>
              <w:left w:val="single" w:sz="4" w:space="0" w:color="auto"/>
              <w:bottom w:val="single" w:sz="4" w:space="0" w:color="auto"/>
              <w:right w:val="single" w:sz="4" w:space="0" w:color="auto"/>
            </w:tcBorders>
            <w:vAlign w:val="center"/>
            <w:hideMark/>
          </w:tcPr>
          <w:p w14:paraId="24602BA2" w14:textId="3A8B085C"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105</w:t>
            </w:r>
          </w:p>
        </w:tc>
        <w:tc>
          <w:tcPr>
            <w:tcW w:w="781" w:type="dxa"/>
            <w:tcBorders>
              <w:top w:val="single" w:sz="4" w:space="0" w:color="auto"/>
              <w:left w:val="single" w:sz="4" w:space="0" w:color="auto"/>
              <w:bottom w:val="single" w:sz="4" w:space="0" w:color="auto"/>
              <w:right w:val="single" w:sz="4" w:space="0" w:color="auto"/>
            </w:tcBorders>
            <w:vAlign w:val="center"/>
          </w:tcPr>
          <w:p w14:paraId="1876AB03" w14:textId="598FDA75" w:rsidR="00025E92" w:rsidRPr="00206779" w:rsidRDefault="001C7E10" w:rsidP="00025E92">
            <w:pPr>
              <w:jc w:val="center"/>
              <w:rPr>
                <w:rFonts w:ascii="Times New Roman" w:hAnsi="Times New Roman"/>
                <w:sz w:val="24"/>
                <w:szCs w:val="24"/>
              </w:rPr>
            </w:pPr>
            <w:r w:rsidRPr="00206779">
              <w:rPr>
                <w:rFonts w:ascii="Times New Roman" w:hAnsi="Times New Roman"/>
                <w:sz w:val="24"/>
                <w:szCs w:val="24"/>
              </w:rPr>
              <w:t>65</w:t>
            </w:r>
          </w:p>
        </w:tc>
      </w:tr>
      <w:tr w:rsidR="00206779" w:rsidRPr="00206779" w14:paraId="51D7EA8A" w14:textId="77777777" w:rsidTr="00025E92">
        <w:trPr>
          <w:trHeight w:hRule="exact" w:val="288"/>
        </w:trPr>
        <w:tc>
          <w:tcPr>
            <w:tcW w:w="3023" w:type="dxa"/>
            <w:tcBorders>
              <w:top w:val="single" w:sz="4" w:space="0" w:color="auto"/>
              <w:left w:val="single" w:sz="8" w:space="0" w:color="auto"/>
              <w:bottom w:val="single" w:sz="8" w:space="0" w:color="auto"/>
              <w:right w:val="single" w:sz="8" w:space="0" w:color="auto"/>
            </w:tcBorders>
            <w:vAlign w:val="center"/>
            <w:hideMark/>
          </w:tcPr>
          <w:p w14:paraId="4CBB9206" w14:textId="77777777"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4.</w:t>
            </w:r>
          </w:p>
        </w:tc>
        <w:tc>
          <w:tcPr>
            <w:tcW w:w="3894" w:type="dxa"/>
            <w:tcBorders>
              <w:top w:val="single" w:sz="4" w:space="0" w:color="auto"/>
              <w:left w:val="nil"/>
              <w:bottom w:val="single" w:sz="8" w:space="0" w:color="auto"/>
              <w:right w:val="single" w:sz="8" w:space="0" w:color="auto"/>
            </w:tcBorders>
            <w:vAlign w:val="center"/>
            <w:hideMark/>
          </w:tcPr>
          <w:p w14:paraId="52DDCA18" w14:textId="77777777" w:rsidR="00025E92" w:rsidRPr="00206779" w:rsidRDefault="00025E92" w:rsidP="00025E92">
            <w:pPr>
              <w:ind w:left="106"/>
              <w:rPr>
                <w:rFonts w:ascii="Times New Roman" w:hAnsi="Times New Roman"/>
                <w:b/>
                <w:i/>
                <w:spacing w:val="-4"/>
                <w:sz w:val="24"/>
                <w:szCs w:val="24"/>
              </w:rPr>
            </w:pPr>
            <w:r w:rsidRPr="00206779">
              <w:rPr>
                <w:rFonts w:ascii="Times New Roman" w:hAnsi="Times New Roman"/>
                <w:b/>
                <w:i/>
                <w:spacing w:val="-4"/>
                <w:sz w:val="24"/>
                <w:szCs w:val="24"/>
              </w:rPr>
              <w:t>Cabinete de medicina dentara</w:t>
            </w:r>
          </w:p>
        </w:tc>
        <w:tc>
          <w:tcPr>
            <w:tcW w:w="693" w:type="dxa"/>
            <w:tcBorders>
              <w:top w:val="single" w:sz="4" w:space="0" w:color="auto"/>
              <w:left w:val="nil"/>
              <w:bottom w:val="single" w:sz="8" w:space="0" w:color="auto"/>
              <w:right w:val="single" w:sz="8" w:space="0" w:color="auto"/>
            </w:tcBorders>
            <w:vAlign w:val="center"/>
            <w:hideMark/>
          </w:tcPr>
          <w:p w14:paraId="219ED35C" w14:textId="5F414F96"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27</w:t>
            </w:r>
          </w:p>
        </w:tc>
        <w:tc>
          <w:tcPr>
            <w:tcW w:w="722" w:type="dxa"/>
            <w:tcBorders>
              <w:top w:val="single" w:sz="4" w:space="0" w:color="auto"/>
              <w:left w:val="nil"/>
              <w:bottom w:val="single" w:sz="8" w:space="0" w:color="auto"/>
              <w:right w:val="single" w:sz="8" w:space="0" w:color="auto"/>
            </w:tcBorders>
            <w:vAlign w:val="center"/>
          </w:tcPr>
          <w:p w14:paraId="651F45B0" w14:textId="09D46DF6" w:rsidR="00025E92" w:rsidRPr="00206779" w:rsidRDefault="001676F6" w:rsidP="00025E92">
            <w:pPr>
              <w:jc w:val="center"/>
              <w:rPr>
                <w:rFonts w:ascii="Times New Roman" w:hAnsi="Times New Roman"/>
                <w:sz w:val="24"/>
                <w:szCs w:val="24"/>
              </w:rPr>
            </w:pPr>
            <w:r w:rsidRPr="00206779">
              <w:rPr>
                <w:rFonts w:ascii="Times New Roman" w:hAnsi="Times New Roman"/>
                <w:sz w:val="24"/>
                <w:szCs w:val="24"/>
              </w:rPr>
              <w:t>56</w:t>
            </w:r>
          </w:p>
        </w:tc>
        <w:tc>
          <w:tcPr>
            <w:tcW w:w="690" w:type="dxa"/>
            <w:tcBorders>
              <w:top w:val="single" w:sz="4" w:space="0" w:color="auto"/>
              <w:left w:val="nil"/>
              <w:bottom w:val="single" w:sz="8" w:space="0" w:color="auto"/>
              <w:right w:val="single" w:sz="8" w:space="0" w:color="auto"/>
            </w:tcBorders>
            <w:vAlign w:val="center"/>
            <w:hideMark/>
          </w:tcPr>
          <w:p w14:paraId="7BC165E6" w14:textId="7C12DA7E"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27</w:t>
            </w:r>
          </w:p>
        </w:tc>
        <w:tc>
          <w:tcPr>
            <w:tcW w:w="781" w:type="dxa"/>
            <w:tcBorders>
              <w:top w:val="single" w:sz="4" w:space="0" w:color="auto"/>
              <w:left w:val="nil"/>
              <w:bottom w:val="single" w:sz="8" w:space="0" w:color="auto"/>
              <w:right w:val="single" w:sz="8" w:space="0" w:color="auto"/>
            </w:tcBorders>
            <w:vAlign w:val="center"/>
          </w:tcPr>
          <w:p w14:paraId="456F1726" w14:textId="34B798D4" w:rsidR="00025E92" w:rsidRPr="00206779" w:rsidRDefault="001676F6" w:rsidP="00025E92">
            <w:pPr>
              <w:jc w:val="center"/>
              <w:rPr>
                <w:rFonts w:ascii="Times New Roman" w:hAnsi="Times New Roman"/>
                <w:sz w:val="24"/>
                <w:szCs w:val="24"/>
              </w:rPr>
            </w:pPr>
            <w:r w:rsidRPr="00206779">
              <w:rPr>
                <w:rFonts w:ascii="Times New Roman" w:hAnsi="Times New Roman"/>
                <w:sz w:val="24"/>
                <w:szCs w:val="24"/>
              </w:rPr>
              <w:t>56</w:t>
            </w:r>
          </w:p>
        </w:tc>
      </w:tr>
      <w:tr w:rsidR="00206779" w:rsidRPr="00206779" w14:paraId="2F8223F2" w14:textId="77777777" w:rsidTr="00025E92">
        <w:trPr>
          <w:trHeight w:hRule="exact" w:val="561"/>
        </w:trPr>
        <w:tc>
          <w:tcPr>
            <w:tcW w:w="3023" w:type="dxa"/>
            <w:tcBorders>
              <w:top w:val="nil"/>
              <w:left w:val="single" w:sz="8" w:space="0" w:color="auto"/>
              <w:bottom w:val="single" w:sz="8" w:space="0" w:color="auto"/>
              <w:right w:val="single" w:sz="8" w:space="0" w:color="auto"/>
            </w:tcBorders>
            <w:hideMark/>
          </w:tcPr>
          <w:p w14:paraId="634D92E3" w14:textId="77777777" w:rsidR="00025E92" w:rsidRPr="00206779" w:rsidRDefault="00025E92" w:rsidP="00025E92">
            <w:pPr>
              <w:spacing w:before="216"/>
              <w:jc w:val="center"/>
              <w:rPr>
                <w:rFonts w:ascii="Times New Roman" w:hAnsi="Times New Roman"/>
                <w:sz w:val="24"/>
                <w:szCs w:val="24"/>
              </w:rPr>
            </w:pPr>
            <w:r w:rsidRPr="00206779">
              <w:rPr>
                <w:rFonts w:ascii="Times New Roman" w:hAnsi="Times New Roman"/>
                <w:sz w:val="24"/>
                <w:szCs w:val="24"/>
              </w:rPr>
              <w:t>5.</w:t>
            </w:r>
          </w:p>
        </w:tc>
        <w:tc>
          <w:tcPr>
            <w:tcW w:w="3894" w:type="dxa"/>
            <w:tcBorders>
              <w:top w:val="nil"/>
              <w:left w:val="nil"/>
              <w:bottom w:val="single" w:sz="8" w:space="0" w:color="auto"/>
              <w:right w:val="single" w:sz="8" w:space="0" w:color="auto"/>
            </w:tcBorders>
            <w:hideMark/>
          </w:tcPr>
          <w:p w14:paraId="3208F7BE" w14:textId="77777777" w:rsidR="00025E92" w:rsidRPr="00206779" w:rsidRDefault="00025E92" w:rsidP="00025E92">
            <w:pPr>
              <w:ind w:left="108" w:right="144"/>
              <w:rPr>
                <w:rFonts w:ascii="Times New Roman" w:hAnsi="Times New Roman"/>
                <w:b/>
                <w:i/>
                <w:spacing w:val="-3"/>
                <w:sz w:val="24"/>
                <w:szCs w:val="24"/>
                <w:lang w:val="fr-FR"/>
              </w:rPr>
            </w:pPr>
            <w:r w:rsidRPr="00206779">
              <w:rPr>
                <w:rFonts w:ascii="Times New Roman" w:hAnsi="Times New Roman"/>
                <w:b/>
                <w:i/>
                <w:spacing w:val="-5"/>
                <w:sz w:val="24"/>
                <w:szCs w:val="24"/>
                <w:lang w:val="fr-FR"/>
              </w:rPr>
              <w:t xml:space="preserve">Furnizori de investigatii medicale paraclinice </w:t>
            </w:r>
            <w:r w:rsidRPr="00206779">
              <w:rPr>
                <w:rFonts w:ascii="Times New Roman" w:hAnsi="Times New Roman"/>
                <w:b/>
                <w:i/>
                <w:spacing w:val="-3"/>
                <w:sz w:val="24"/>
                <w:szCs w:val="24"/>
                <w:lang w:val="fr-FR"/>
              </w:rPr>
              <w:t>– radiologie si imagistica medicala</w:t>
            </w:r>
          </w:p>
        </w:tc>
        <w:tc>
          <w:tcPr>
            <w:tcW w:w="693" w:type="dxa"/>
            <w:tcBorders>
              <w:top w:val="nil"/>
              <w:left w:val="nil"/>
              <w:bottom w:val="single" w:sz="8" w:space="0" w:color="auto"/>
              <w:right w:val="single" w:sz="8" w:space="0" w:color="auto"/>
            </w:tcBorders>
            <w:hideMark/>
          </w:tcPr>
          <w:p w14:paraId="1D14EF5E" w14:textId="27EFDA54"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4</w:t>
            </w:r>
          </w:p>
        </w:tc>
        <w:tc>
          <w:tcPr>
            <w:tcW w:w="722" w:type="dxa"/>
            <w:tcBorders>
              <w:top w:val="nil"/>
              <w:left w:val="nil"/>
              <w:bottom w:val="single" w:sz="8" w:space="0" w:color="auto"/>
              <w:right w:val="single" w:sz="8" w:space="0" w:color="auto"/>
            </w:tcBorders>
          </w:tcPr>
          <w:p w14:paraId="472FBD98" w14:textId="72453DA6" w:rsidR="00025E92" w:rsidRPr="00206779" w:rsidRDefault="00314CF5" w:rsidP="00025E92">
            <w:pPr>
              <w:jc w:val="center"/>
              <w:rPr>
                <w:rFonts w:ascii="Times New Roman" w:hAnsi="Times New Roman"/>
                <w:sz w:val="24"/>
                <w:szCs w:val="24"/>
              </w:rPr>
            </w:pPr>
            <w:r w:rsidRPr="00206779">
              <w:rPr>
                <w:rFonts w:ascii="Times New Roman" w:hAnsi="Times New Roman"/>
                <w:sz w:val="24"/>
                <w:szCs w:val="24"/>
              </w:rPr>
              <w:t>2</w:t>
            </w:r>
          </w:p>
        </w:tc>
        <w:tc>
          <w:tcPr>
            <w:tcW w:w="690" w:type="dxa"/>
            <w:tcBorders>
              <w:top w:val="nil"/>
              <w:left w:val="nil"/>
              <w:bottom w:val="single" w:sz="8" w:space="0" w:color="auto"/>
              <w:right w:val="single" w:sz="8" w:space="0" w:color="auto"/>
            </w:tcBorders>
            <w:hideMark/>
          </w:tcPr>
          <w:p w14:paraId="0D893EE6" w14:textId="2A62A3B9"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4</w:t>
            </w:r>
          </w:p>
        </w:tc>
        <w:tc>
          <w:tcPr>
            <w:tcW w:w="781" w:type="dxa"/>
            <w:tcBorders>
              <w:top w:val="nil"/>
              <w:left w:val="nil"/>
              <w:bottom w:val="single" w:sz="8" w:space="0" w:color="auto"/>
              <w:right w:val="single" w:sz="8" w:space="0" w:color="auto"/>
            </w:tcBorders>
          </w:tcPr>
          <w:p w14:paraId="653EA663" w14:textId="655AFA72" w:rsidR="00025E92" w:rsidRPr="00206779" w:rsidRDefault="00314CF5" w:rsidP="00025E92">
            <w:pPr>
              <w:jc w:val="center"/>
              <w:rPr>
                <w:rFonts w:ascii="Times New Roman" w:hAnsi="Times New Roman"/>
                <w:sz w:val="24"/>
                <w:szCs w:val="24"/>
              </w:rPr>
            </w:pPr>
            <w:r w:rsidRPr="00206779">
              <w:rPr>
                <w:rFonts w:ascii="Times New Roman" w:hAnsi="Times New Roman"/>
                <w:sz w:val="24"/>
                <w:szCs w:val="24"/>
              </w:rPr>
              <w:t>2</w:t>
            </w:r>
          </w:p>
        </w:tc>
      </w:tr>
      <w:tr w:rsidR="00206779" w:rsidRPr="00206779" w14:paraId="0017632B" w14:textId="77777777" w:rsidTr="00025E92">
        <w:trPr>
          <w:trHeight w:hRule="exact" w:val="562"/>
        </w:trPr>
        <w:tc>
          <w:tcPr>
            <w:tcW w:w="3023" w:type="dxa"/>
            <w:tcBorders>
              <w:top w:val="nil"/>
              <w:left w:val="single" w:sz="8" w:space="0" w:color="auto"/>
              <w:bottom w:val="single" w:sz="8" w:space="0" w:color="auto"/>
              <w:right w:val="single" w:sz="8" w:space="0" w:color="auto"/>
            </w:tcBorders>
            <w:hideMark/>
          </w:tcPr>
          <w:p w14:paraId="2EA9B7AF" w14:textId="77777777" w:rsidR="00025E92" w:rsidRPr="00206779" w:rsidRDefault="00025E92" w:rsidP="00025E92">
            <w:pPr>
              <w:spacing w:before="216"/>
              <w:jc w:val="center"/>
              <w:rPr>
                <w:rFonts w:ascii="Times New Roman" w:hAnsi="Times New Roman"/>
                <w:sz w:val="24"/>
                <w:szCs w:val="24"/>
              </w:rPr>
            </w:pPr>
            <w:r w:rsidRPr="00206779">
              <w:rPr>
                <w:rFonts w:ascii="Times New Roman" w:hAnsi="Times New Roman"/>
                <w:sz w:val="24"/>
                <w:szCs w:val="24"/>
              </w:rPr>
              <w:t>6.</w:t>
            </w:r>
          </w:p>
        </w:tc>
        <w:tc>
          <w:tcPr>
            <w:tcW w:w="3894" w:type="dxa"/>
            <w:tcBorders>
              <w:top w:val="nil"/>
              <w:left w:val="nil"/>
              <w:bottom w:val="single" w:sz="8" w:space="0" w:color="auto"/>
              <w:right w:val="single" w:sz="8" w:space="0" w:color="auto"/>
            </w:tcBorders>
            <w:hideMark/>
          </w:tcPr>
          <w:p w14:paraId="3FF873F7" w14:textId="77777777" w:rsidR="00025E92" w:rsidRPr="00206779" w:rsidRDefault="00025E92" w:rsidP="00025E92">
            <w:pPr>
              <w:ind w:left="144" w:right="144"/>
              <w:rPr>
                <w:rFonts w:ascii="Times New Roman" w:hAnsi="Times New Roman"/>
                <w:b/>
                <w:i/>
                <w:spacing w:val="-4"/>
                <w:sz w:val="24"/>
                <w:szCs w:val="24"/>
                <w:lang w:val="fr-FR"/>
              </w:rPr>
            </w:pPr>
            <w:r w:rsidRPr="00206779">
              <w:rPr>
                <w:rFonts w:ascii="Times New Roman" w:hAnsi="Times New Roman"/>
                <w:b/>
                <w:i/>
                <w:spacing w:val="-6"/>
                <w:sz w:val="24"/>
                <w:szCs w:val="24"/>
                <w:lang w:val="fr-FR"/>
              </w:rPr>
              <w:t xml:space="preserve">Furnizori de investigatii medicale paraclinice </w:t>
            </w:r>
            <w:r w:rsidRPr="00206779">
              <w:rPr>
                <w:rFonts w:ascii="Times New Roman" w:hAnsi="Times New Roman"/>
                <w:b/>
                <w:i/>
                <w:spacing w:val="-4"/>
                <w:sz w:val="24"/>
                <w:szCs w:val="24"/>
                <w:lang w:val="fr-FR"/>
              </w:rPr>
              <w:t>– laboratoare de analize medicale</w:t>
            </w:r>
          </w:p>
        </w:tc>
        <w:tc>
          <w:tcPr>
            <w:tcW w:w="693" w:type="dxa"/>
            <w:tcBorders>
              <w:top w:val="nil"/>
              <w:left w:val="nil"/>
              <w:bottom w:val="single" w:sz="8" w:space="0" w:color="auto"/>
              <w:right w:val="single" w:sz="8" w:space="0" w:color="auto"/>
            </w:tcBorders>
            <w:hideMark/>
          </w:tcPr>
          <w:p w14:paraId="398597D5" w14:textId="4D1FE70B"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10</w:t>
            </w:r>
          </w:p>
        </w:tc>
        <w:tc>
          <w:tcPr>
            <w:tcW w:w="722" w:type="dxa"/>
            <w:tcBorders>
              <w:top w:val="nil"/>
              <w:left w:val="nil"/>
              <w:bottom w:val="single" w:sz="8" w:space="0" w:color="auto"/>
              <w:right w:val="single" w:sz="8" w:space="0" w:color="auto"/>
            </w:tcBorders>
          </w:tcPr>
          <w:p w14:paraId="551E9CB2" w14:textId="7EBC9623" w:rsidR="00025E92" w:rsidRPr="00206779" w:rsidRDefault="001C7E10" w:rsidP="00025E92">
            <w:pPr>
              <w:jc w:val="center"/>
              <w:rPr>
                <w:rFonts w:ascii="Times New Roman" w:hAnsi="Times New Roman"/>
                <w:sz w:val="24"/>
                <w:szCs w:val="24"/>
              </w:rPr>
            </w:pPr>
            <w:r w:rsidRPr="00206779">
              <w:rPr>
                <w:rFonts w:ascii="Times New Roman" w:hAnsi="Times New Roman"/>
                <w:sz w:val="24"/>
                <w:szCs w:val="24"/>
              </w:rPr>
              <w:t>3</w:t>
            </w:r>
          </w:p>
        </w:tc>
        <w:tc>
          <w:tcPr>
            <w:tcW w:w="690" w:type="dxa"/>
            <w:tcBorders>
              <w:top w:val="nil"/>
              <w:left w:val="nil"/>
              <w:bottom w:val="single" w:sz="8" w:space="0" w:color="auto"/>
              <w:right w:val="single" w:sz="8" w:space="0" w:color="auto"/>
            </w:tcBorders>
            <w:hideMark/>
          </w:tcPr>
          <w:p w14:paraId="126E3C19" w14:textId="3594FDF7"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10</w:t>
            </w:r>
          </w:p>
        </w:tc>
        <w:tc>
          <w:tcPr>
            <w:tcW w:w="781" w:type="dxa"/>
            <w:tcBorders>
              <w:top w:val="nil"/>
              <w:left w:val="nil"/>
              <w:bottom w:val="single" w:sz="8" w:space="0" w:color="auto"/>
              <w:right w:val="single" w:sz="8" w:space="0" w:color="auto"/>
            </w:tcBorders>
          </w:tcPr>
          <w:p w14:paraId="2A043FFC" w14:textId="23D8C28A" w:rsidR="00025E92" w:rsidRPr="00206779" w:rsidRDefault="001C7E10" w:rsidP="00025E92">
            <w:pPr>
              <w:jc w:val="center"/>
              <w:rPr>
                <w:rFonts w:ascii="Times New Roman" w:hAnsi="Times New Roman"/>
                <w:sz w:val="24"/>
                <w:szCs w:val="24"/>
              </w:rPr>
            </w:pPr>
            <w:r w:rsidRPr="00206779">
              <w:rPr>
                <w:rFonts w:ascii="Times New Roman" w:hAnsi="Times New Roman"/>
                <w:sz w:val="24"/>
                <w:szCs w:val="24"/>
              </w:rPr>
              <w:t>3</w:t>
            </w:r>
          </w:p>
        </w:tc>
      </w:tr>
      <w:tr w:rsidR="00206779" w:rsidRPr="00206779" w14:paraId="673AE7B7" w14:textId="77777777" w:rsidTr="00025E92">
        <w:trPr>
          <w:trHeight w:hRule="exact" w:val="1444"/>
        </w:trPr>
        <w:tc>
          <w:tcPr>
            <w:tcW w:w="3023" w:type="dxa"/>
            <w:tcBorders>
              <w:top w:val="nil"/>
              <w:left w:val="single" w:sz="8" w:space="0" w:color="auto"/>
              <w:bottom w:val="single" w:sz="8" w:space="0" w:color="auto"/>
              <w:right w:val="single" w:sz="8" w:space="0" w:color="auto"/>
            </w:tcBorders>
            <w:hideMark/>
          </w:tcPr>
          <w:p w14:paraId="1C441A14" w14:textId="77777777" w:rsidR="00025E92" w:rsidRPr="00206779" w:rsidRDefault="00025E92" w:rsidP="00025E92">
            <w:pPr>
              <w:spacing w:before="216"/>
              <w:jc w:val="center"/>
              <w:rPr>
                <w:rFonts w:ascii="Times New Roman" w:hAnsi="Times New Roman"/>
                <w:sz w:val="24"/>
                <w:szCs w:val="24"/>
              </w:rPr>
            </w:pPr>
            <w:r w:rsidRPr="00206779">
              <w:rPr>
                <w:rFonts w:ascii="Times New Roman" w:hAnsi="Times New Roman"/>
                <w:sz w:val="24"/>
                <w:szCs w:val="24"/>
              </w:rPr>
              <w:t>7.</w:t>
            </w:r>
          </w:p>
        </w:tc>
        <w:tc>
          <w:tcPr>
            <w:tcW w:w="3894" w:type="dxa"/>
            <w:tcBorders>
              <w:top w:val="nil"/>
              <w:left w:val="nil"/>
              <w:bottom w:val="single" w:sz="8" w:space="0" w:color="auto"/>
              <w:right w:val="single" w:sz="8" w:space="0" w:color="auto"/>
            </w:tcBorders>
            <w:hideMark/>
          </w:tcPr>
          <w:p w14:paraId="7BA9203E" w14:textId="77777777" w:rsidR="00025E92" w:rsidRPr="00206779" w:rsidRDefault="00025E92" w:rsidP="00025E92">
            <w:pPr>
              <w:ind w:left="108" w:right="432"/>
              <w:jc w:val="both"/>
              <w:rPr>
                <w:rFonts w:ascii="Times New Roman" w:hAnsi="Times New Roman"/>
                <w:b/>
                <w:i/>
                <w:sz w:val="24"/>
                <w:szCs w:val="24"/>
                <w:lang w:val="fr-FR"/>
              </w:rPr>
            </w:pPr>
            <w:r w:rsidRPr="00206779">
              <w:rPr>
                <w:rFonts w:ascii="Times New Roman" w:hAnsi="Times New Roman"/>
                <w:b/>
                <w:i/>
                <w:spacing w:val="-10"/>
                <w:sz w:val="24"/>
                <w:szCs w:val="24"/>
                <w:lang w:val="fr-FR"/>
              </w:rPr>
              <w:t xml:space="preserve">Cab. Med. de medicina de familie, </w:t>
            </w:r>
            <w:r w:rsidRPr="00206779">
              <w:rPr>
                <w:rFonts w:ascii="Times New Roman" w:hAnsi="Times New Roman"/>
                <w:b/>
                <w:i/>
                <w:spacing w:val="-5"/>
                <w:sz w:val="24"/>
                <w:szCs w:val="24"/>
                <w:lang w:val="fr-FR"/>
              </w:rPr>
              <w:t xml:space="preserve">cab. Med. de specialitate, centre </w:t>
            </w:r>
            <w:r w:rsidRPr="00206779">
              <w:rPr>
                <w:rFonts w:ascii="Times New Roman" w:hAnsi="Times New Roman"/>
                <w:b/>
                <w:i/>
                <w:spacing w:val="-9"/>
                <w:sz w:val="24"/>
                <w:szCs w:val="24"/>
                <w:lang w:val="fr-FR"/>
              </w:rPr>
              <w:t xml:space="preserve">med. centre med. de diagnostic si </w:t>
            </w:r>
            <w:r w:rsidRPr="00206779">
              <w:rPr>
                <w:rFonts w:ascii="Times New Roman" w:hAnsi="Times New Roman"/>
                <w:b/>
                <w:i/>
                <w:sz w:val="24"/>
                <w:szCs w:val="24"/>
                <w:lang w:val="fr-FR"/>
              </w:rPr>
              <w:t>tratament</w:t>
            </w:r>
          </w:p>
          <w:p w14:paraId="2246F418" w14:textId="77777777" w:rsidR="00025E92" w:rsidRPr="00206779" w:rsidRDefault="00025E92" w:rsidP="00025E92">
            <w:pPr>
              <w:ind w:left="108" w:right="432"/>
              <w:rPr>
                <w:rFonts w:ascii="Times New Roman" w:hAnsi="Times New Roman"/>
                <w:b/>
                <w:i/>
                <w:sz w:val="24"/>
                <w:szCs w:val="24"/>
                <w:lang w:val="fr-FR"/>
              </w:rPr>
            </w:pPr>
          </w:p>
          <w:p w14:paraId="170F0314" w14:textId="77777777" w:rsidR="00025E92" w:rsidRPr="00206779" w:rsidRDefault="00025E92" w:rsidP="00025E92">
            <w:pPr>
              <w:ind w:left="108" w:right="432"/>
              <w:rPr>
                <w:rFonts w:ascii="Times New Roman" w:hAnsi="Times New Roman"/>
                <w:b/>
                <w:i/>
                <w:sz w:val="24"/>
                <w:szCs w:val="24"/>
                <w:lang w:val="fr-FR"/>
              </w:rPr>
            </w:pPr>
          </w:p>
        </w:tc>
        <w:tc>
          <w:tcPr>
            <w:tcW w:w="693" w:type="dxa"/>
            <w:tcBorders>
              <w:top w:val="nil"/>
              <w:left w:val="nil"/>
              <w:bottom w:val="single" w:sz="8" w:space="0" w:color="auto"/>
              <w:right w:val="single" w:sz="8" w:space="0" w:color="auto"/>
            </w:tcBorders>
            <w:hideMark/>
          </w:tcPr>
          <w:p w14:paraId="35F5DF3F" w14:textId="0BF09943"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148</w:t>
            </w:r>
          </w:p>
        </w:tc>
        <w:tc>
          <w:tcPr>
            <w:tcW w:w="722" w:type="dxa"/>
            <w:tcBorders>
              <w:top w:val="nil"/>
              <w:left w:val="nil"/>
              <w:bottom w:val="single" w:sz="8" w:space="0" w:color="auto"/>
              <w:right w:val="single" w:sz="8" w:space="0" w:color="auto"/>
            </w:tcBorders>
          </w:tcPr>
          <w:p w14:paraId="34824A94" w14:textId="2D0E99AA" w:rsidR="00025E92" w:rsidRPr="00206779" w:rsidRDefault="00314CF5" w:rsidP="00025E92">
            <w:pPr>
              <w:jc w:val="center"/>
              <w:rPr>
                <w:rFonts w:ascii="Times New Roman" w:hAnsi="Times New Roman"/>
                <w:sz w:val="24"/>
                <w:szCs w:val="24"/>
                <w:lang w:val="fr-FR"/>
              </w:rPr>
            </w:pPr>
            <w:r w:rsidRPr="00206779">
              <w:rPr>
                <w:rFonts w:ascii="Times New Roman" w:hAnsi="Times New Roman"/>
                <w:sz w:val="24"/>
                <w:szCs w:val="24"/>
                <w:lang w:val="fr-FR"/>
              </w:rPr>
              <w:t>89</w:t>
            </w:r>
          </w:p>
        </w:tc>
        <w:tc>
          <w:tcPr>
            <w:tcW w:w="690" w:type="dxa"/>
            <w:tcBorders>
              <w:top w:val="nil"/>
              <w:left w:val="nil"/>
              <w:bottom w:val="single" w:sz="8" w:space="0" w:color="auto"/>
              <w:right w:val="single" w:sz="8" w:space="0" w:color="auto"/>
            </w:tcBorders>
            <w:hideMark/>
          </w:tcPr>
          <w:p w14:paraId="0573EFAE" w14:textId="329E9114"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148</w:t>
            </w:r>
          </w:p>
        </w:tc>
        <w:tc>
          <w:tcPr>
            <w:tcW w:w="781" w:type="dxa"/>
            <w:tcBorders>
              <w:top w:val="nil"/>
              <w:left w:val="nil"/>
              <w:bottom w:val="single" w:sz="8" w:space="0" w:color="auto"/>
              <w:right w:val="single" w:sz="8" w:space="0" w:color="auto"/>
            </w:tcBorders>
          </w:tcPr>
          <w:p w14:paraId="4BBE8681" w14:textId="740FA6CE" w:rsidR="00025E92" w:rsidRPr="00206779" w:rsidRDefault="00314CF5" w:rsidP="00025E92">
            <w:pPr>
              <w:jc w:val="center"/>
              <w:rPr>
                <w:rFonts w:ascii="Times New Roman" w:hAnsi="Times New Roman"/>
                <w:sz w:val="24"/>
                <w:szCs w:val="24"/>
                <w:lang w:val="fr-FR"/>
              </w:rPr>
            </w:pPr>
            <w:r w:rsidRPr="00206779">
              <w:rPr>
                <w:rFonts w:ascii="Times New Roman" w:hAnsi="Times New Roman"/>
                <w:sz w:val="24"/>
                <w:szCs w:val="24"/>
                <w:lang w:val="fr-FR"/>
              </w:rPr>
              <w:t>89</w:t>
            </w:r>
          </w:p>
        </w:tc>
      </w:tr>
      <w:tr w:rsidR="00206779" w:rsidRPr="00206779" w14:paraId="43E01FDE" w14:textId="77777777" w:rsidTr="00025E92">
        <w:trPr>
          <w:trHeight w:hRule="exact" w:val="283"/>
        </w:trPr>
        <w:tc>
          <w:tcPr>
            <w:tcW w:w="3023" w:type="dxa"/>
            <w:tcBorders>
              <w:top w:val="nil"/>
              <w:left w:val="single" w:sz="8" w:space="0" w:color="auto"/>
              <w:bottom w:val="single" w:sz="8" w:space="0" w:color="auto"/>
              <w:right w:val="single" w:sz="8" w:space="0" w:color="auto"/>
            </w:tcBorders>
            <w:vAlign w:val="center"/>
            <w:hideMark/>
          </w:tcPr>
          <w:p w14:paraId="59D8440D" w14:textId="77777777"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8.</w:t>
            </w:r>
          </w:p>
        </w:tc>
        <w:tc>
          <w:tcPr>
            <w:tcW w:w="3894" w:type="dxa"/>
            <w:tcBorders>
              <w:top w:val="nil"/>
              <w:left w:val="nil"/>
              <w:bottom w:val="single" w:sz="8" w:space="0" w:color="auto"/>
              <w:right w:val="single" w:sz="8" w:space="0" w:color="auto"/>
            </w:tcBorders>
            <w:vAlign w:val="center"/>
            <w:hideMark/>
          </w:tcPr>
          <w:p w14:paraId="58B78821" w14:textId="77777777" w:rsidR="00025E92" w:rsidRPr="00206779" w:rsidRDefault="00025E92" w:rsidP="00025E92">
            <w:pPr>
              <w:ind w:left="106"/>
              <w:rPr>
                <w:rFonts w:ascii="Times New Roman" w:hAnsi="Times New Roman"/>
                <w:b/>
                <w:i/>
                <w:sz w:val="24"/>
                <w:szCs w:val="24"/>
                <w:lang w:val="fr-FR"/>
              </w:rPr>
            </w:pPr>
            <w:r w:rsidRPr="00206779">
              <w:rPr>
                <w:rFonts w:ascii="Times New Roman" w:hAnsi="Times New Roman"/>
                <w:b/>
                <w:i/>
                <w:sz w:val="24"/>
                <w:szCs w:val="24"/>
                <w:lang w:val="fr-FR"/>
              </w:rPr>
              <w:t>Dializa</w:t>
            </w:r>
          </w:p>
        </w:tc>
        <w:tc>
          <w:tcPr>
            <w:tcW w:w="693" w:type="dxa"/>
            <w:tcBorders>
              <w:top w:val="nil"/>
              <w:left w:val="nil"/>
              <w:bottom w:val="single" w:sz="8" w:space="0" w:color="auto"/>
              <w:right w:val="single" w:sz="8" w:space="0" w:color="auto"/>
            </w:tcBorders>
            <w:vAlign w:val="center"/>
            <w:hideMark/>
          </w:tcPr>
          <w:p w14:paraId="13EE38ED" w14:textId="79B8F4D6"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c>
          <w:tcPr>
            <w:tcW w:w="722" w:type="dxa"/>
            <w:tcBorders>
              <w:top w:val="nil"/>
              <w:left w:val="nil"/>
              <w:bottom w:val="single" w:sz="8" w:space="0" w:color="auto"/>
              <w:right w:val="single" w:sz="8" w:space="0" w:color="auto"/>
            </w:tcBorders>
            <w:vAlign w:val="center"/>
          </w:tcPr>
          <w:p w14:paraId="350A94E5" w14:textId="50BFFE2B"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c>
          <w:tcPr>
            <w:tcW w:w="690" w:type="dxa"/>
            <w:tcBorders>
              <w:top w:val="nil"/>
              <w:left w:val="nil"/>
              <w:bottom w:val="single" w:sz="8" w:space="0" w:color="auto"/>
              <w:right w:val="single" w:sz="8" w:space="0" w:color="auto"/>
            </w:tcBorders>
            <w:vAlign w:val="center"/>
            <w:hideMark/>
          </w:tcPr>
          <w:p w14:paraId="71FEE2E4" w14:textId="4987009E"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c>
          <w:tcPr>
            <w:tcW w:w="781" w:type="dxa"/>
            <w:tcBorders>
              <w:top w:val="nil"/>
              <w:left w:val="nil"/>
              <w:bottom w:val="single" w:sz="8" w:space="0" w:color="auto"/>
              <w:right w:val="single" w:sz="8" w:space="0" w:color="auto"/>
            </w:tcBorders>
            <w:vAlign w:val="center"/>
          </w:tcPr>
          <w:p w14:paraId="5A532C87" w14:textId="7086A324"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r>
      <w:tr w:rsidR="00206779" w:rsidRPr="00206779" w14:paraId="57C66690" w14:textId="77777777" w:rsidTr="00025E92">
        <w:trPr>
          <w:trHeight w:hRule="exact" w:val="288"/>
        </w:trPr>
        <w:tc>
          <w:tcPr>
            <w:tcW w:w="3023" w:type="dxa"/>
            <w:tcBorders>
              <w:top w:val="nil"/>
              <w:left w:val="single" w:sz="8" w:space="0" w:color="auto"/>
              <w:bottom w:val="single" w:sz="8" w:space="0" w:color="auto"/>
              <w:right w:val="single" w:sz="8" w:space="0" w:color="auto"/>
            </w:tcBorders>
            <w:vAlign w:val="center"/>
            <w:hideMark/>
          </w:tcPr>
          <w:p w14:paraId="083365E9" w14:textId="77777777"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9.</w:t>
            </w:r>
          </w:p>
        </w:tc>
        <w:tc>
          <w:tcPr>
            <w:tcW w:w="3894" w:type="dxa"/>
            <w:tcBorders>
              <w:top w:val="nil"/>
              <w:left w:val="nil"/>
              <w:bottom w:val="single" w:sz="8" w:space="0" w:color="auto"/>
              <w:right w:val="single" w:sz="8" w:space="0" w:color="auto"/>
            </w:tcBorders>
            <w:vAlign w:val="center"/>
            <w:hideMark/>
          </w:tcPr>
          <w:p w14:paraId="36D96274" w14:textId="77777777" w:rsidR="00025E92" w:rsidRPr="00206779" w:rsidRDefault="00025E92" w:rsidP="00025E92">
            <w:pPr>
              <w:ind w:left="106"/>
              <w:rPr>
                <w:rFonts w:ascii="Times New Roman" w:hAnsi="Times New Roman"/>
                <w:b/>
                <w:i/>
                <w:spacing w:val="-4"/>
                <w:sz w:val="24"/>
                <w:szCs w:val="24"/>
                <w:lang w:val="fr-FR"/>
              </w:rPr>
            </w:pPr>
            <w:r w:rsidRPr="00206779">
              <w:rPr>
                <w:rFonts w:ascii="Times New Roman" w:hAnsi="Times New Roman"/>
                <w:b/>
                <w:i/>
                <w:spacing w:val="-4"/>
                <w:sz w:val="24"/>
                <w:szCs w:val="24"/>
                <w:lang w:val="fr-FR"/>
              </w:rPr>
              <w:t>Dispozitive medicale</w:t>
            </w:r>
          </w:p>
        </w:tc>
        <w:tc>
          <w:tcPr>
            <w:tcW w:w="693" w:type="dxa"/>
            <w:tcBorders>
              <w:top w:val="nil"/>
              <w:left w:val="nil"/>
              <w:bottom w:val="single" w:sz="8" w:space="0" w:color="auto"/>
              <w:right w:val="single" w:sz="8" w:space="0" w:color="auto"/>
            </w:tcBorders>
            <w:vAlign w:val="center"/>
            <w:hideMark/>
          </w:tcPr>
          <w:p w14:paraId="4CA2C891" w14:textId="55779667"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6</w:t>
            </w:r>
          </w:p>
        </w:tc>
        <w:tc>
          <w:tcPr>
            <w:tcW w:w="722" w:type="dxa"/>
            <w:tcBorders>
              <w:top w:val="nil"/>
              <w:left w:val="nil"/>
              <w:bottom w:val="single" w:sz="8" w:space="0" w:color="auto"/>
              <w:right w:val="single" w:sz="8" w:space="0" w:color="auto"/>
            </w:tcBorders>
            <w:vAlign w:val="center"/>
          </w:tcPr>
          <w:p w14:paraId="1BF54702" w14:textId="4DABEB7E" w:rsidR="00025E92" w:rsidRPr="00206779" w:rsidRDefault="001C7E10" w:rsidP="00025E92">
            <w:pPr>
              <w:jc w:val="center"/>
              <w:rPr>
                <w:rFonts w:ascii="Times New Roman" w:hAnsi="Times New Roman"/>
                <w:sz w:val="24"/>
                <w:szCs w:val="24"/>
                <w:lang w:val="fr-FR"/>
              </w:rPr>
            </w:pPr>
            <w:r w:rsidRPr="00206779">
              <w:rPr>
                <w:rFonts w:ascii="Times New Roman" w:hAnsi="Times New Roman"/>
                <w:sz w:val="24"/>
                <w:szCs w:val="24"/>
                <w:lang w:val="fr-FR"/>
              </w:rPr>
              <w:t>1</w:t>
            </w:r>
          </w:p>
        </w:tc>
        <w:tc>
          <w:tcPr>
            <w:tcW w:w="690" w:type="dxa"/>
            <w:tcBorders>
              <w:top w:val="nil"/>
              <w:left w:val="nil"/>
              <w:bottom w:val="single" w:sz="8" w:space="0" w:color="auto"/>
              <w:right w:val="single" w:sz="8" w:space="0" w:color="auto"/>
            </w:tcBorders>
            <w:vAlign w:val="center"/>
            <w:hideMark/>
          </w:tcPr>
          <w:p w14:paraId="2BB1D385" w14:textId="49304329"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6</w:t>
            </w:r>
          </w:p>
        </w:tc>
        <w:tc>
          <w:tcPr>
            <w:tcW w:w="781" w:type="dxa"/>
            <w:tcBorders>
              <w:top w:val="nil"/>
              <w:left w:val="nil"/>
              <w:bottom w:val="single" w:sz="8" w:space="0" w:color="auto"/>
              <w:right w:val="single" w:sz="8" w:space="0" w:color="auto"/>
            </w:tcBorders>
            <w:vAlign w:val="center"/>
          </w:tcPr>
          <w:p w14:paraId="600C6D35" w14:textId="577625ED" w:rsidR="00025E92" w:rsidRPr="00206779" w:rsidRDefault="001C7E10" w:rsidP="00025E92">
            <w:pPr>
              <w:jc w:val="center"/>
              <w:rPr>
                <w:rFonts w:ascii="Times New Roman" w:hAnsi="Times New Roman"/>
                <w:sz w:val="24"/>
                <w:szCs w:val="24"/>
                <w:lang w:val="fr-FR"/>
              </w:rPr>
            </w:pPr>
            <w:r w:rsidRPr="00206779">
              <w:rPr>
                <w:rFonts w:ascii="Times New Roman" w:hAnsi="Times New Roman"/>
                <w:sz w:val="24"/>
                <w:szCs w:val="24"/>
                <w:lang w:val="fr-FR"/>
              </w:rPr>
              <w:t>1</w:t>
            </w:r>
          </w:p>
        </w:tc>
      </w:tr>
      <w:tr w:rsidR="00206779" w:rsidRPr="00206779" w14:paraId="6460C493" w14:textId="77777777" w:rsidTr="00025E92">
        <w:trPr>
          <w:trHeight w:hRule="exact" w:val="288"/>
        </w:trPr>
        <w:tc>
          <w:tcPr>
            <w:tcW w:w="3023" w:type="dxa"/>
            <w:tcBorders>
              <w:top w:val="nil"/>
              <w:left w:val="single" w:sz="8" w:space="0" w:color="auto"/>
              <w:bottom w:val="single" w:sz="8" w:space="0" w:color="auto"/>
              <w:right w:val="single" w:sz="8" w:space="0" w:color="auto"/>
            </w:tcBorders>
            <w:vAlign w:val="center"/>
            <w:hideMark/>
          </w:tcPr>
          <w:p w14:paraId="71599A1F" w14:textId="77777777"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10.</w:t>
            </w:r>
          </w:p>
        </w:tc>
        <w:tc>
          <w:tcPr>
            <w:tcW w:w="3894" w:type="dxa"/>
            <w:tcBorders>
              <w:top w:val="nil"/>
              <w:left w:val="nil"/>
              <w:bottom w:val="single" w:sz="8" w:space="0" w:color="auto"/>
              <w:right w:val="single" w:sz="8" w:space="0" w:color="auto"/>
            </w:tcBorders>
            <w:vAlign w:val="center"/>
            <w:hideMark/>
          </w:tcPr>
          <w:p w14:paraId="157A821D" w14:textId="77777777" w:rsidR="00025E92" w:rsidRPr="00206779" w:rsidRDefault="00025E92" w:rsidP="00025E92">
            <w:pPr>
              <w:ind w:left="106"/>
              <w:rPr>
                <w:rFonts w:ascii="Times New Roman" w:hAnsi="Times New Roman"/>
                <w:b/>
                <w:i/>
                <w:spacing w:val="-4"/>
                <w:sz w:val="24"/>
                <w:szCs w:val="24"/>
                <w:lang w:val="fr-FR"/>
              </w:rPr>
            </w:pPr>
            <w:r w:rsidRPr="00206779">
              <w:rPr>
                <w:rFonts w:ascii="Times New Roman" w:hAnsi="Times New Roman"/>
                <w:b/>
                <w:i/>
                <w:spacing w:val="-4"/>
                <w:sz w:val="24"/>
                <w:szCs w:val="24"/>
                <w:lang w:val="fr-FR"/>
              </w:rPr>
              <w:t>Urgenta la domiciliu</w:t>
            </w:r>
          </w:p>
        </w:tc>
        <w:tc>
          <w:tcPr>
            <w:tcW w:w="693" w:type="dxa"/>
            <w:tcBorders>
              <w:top w:val="nil"/>
              <w:left w:val="nil"/>
              <w:bottom w:val="single" w:sz="8" w:space="0" w:color="auto"/>
              <w:right w:val="single" w:sz="8" w:space="0" w:color="auto"/>
            </w:tcBorders>
            <w:vAlign w:val="center"/>
            <w:hideMark/>
          </w:tcPr>
          <w:p w14:paraId="17DE46EA" w14:textId="67D1C588"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c>
          <w:tcPr>
            <w:tcW w:w="722" w:type="dxa"/>
            <w:tcBorders>
              <w:top w:val="nil"/>
              <w:left w:val="nil"/>
              <w:bottom w:val="single" w:sz="8" w:space="0" w:color="auto"/>
              <w:right w:val="single" w:sz="8" w:space="0" w:color="auto"/>
            </w:tcBorders>
            <w:vAlign w:val="center"/>
          </w:tcPr>
          <w:p w14:paraId="45533136" w14:textId="782D8F04"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c>
          <w:tcPr>
            <w:tcW w:w="690" w:type="dxa"/>
            <w:tcBorders>
              <w:top w:val="nil"/>
              <w:left w:val="nil"/>
              <w:bottom w:val="single" w:sz="8" w:space="0" w:color="auto"/>
              <w:right w:val="single" w:sz="8" w:space="0" w:color="auto"/>
            </w:tcBorders>
            <w:vAlign w:val="center"/>
            <w:hideMark/>
          </w:tcPr>
          <w:p w14:paraId="2393B2EB" w14:textId="5B8D52BC"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c>
          <w:tcPr>
            <w:tcW w:w="781" w:type="dxa"/>
            <w:tcBorders>
              <w:top w:val="nil"/>
              <w:left w:val="nil"/>
              <w:bottom w:val="single" w:sz="8" w:space="0" w:color="auto"/>
              <w:right w:val="single" w:sz="8" w:space="0" w:color="auto"/>
            </w:tcBorders>
            <w:vAlign w:val="center"/>
          </w:tcPr>
          <w:p w14:paraId="7443B417" w14:textId="06D47EDF"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t>-</w:t>
            </w:r>
          </w:p>
        </w:tc>
      </w:tr>
      <w:tr w:rsidR="00206779" w:rsidRPr="00206779" w14:paraId="503C397C" w14:textId="77777777" w:rsidTr="00025E92">
        <w:trPr>
          <w:trHeight w:hRule="exact" w:val="283"/>
        </w:trPr>
        <w:tc>
          <w:tcPr>
            <w:tcW w:w="3023" w:type="dxa"/>
            <w:tcBorders>
              <w:top w:val="nil"/>
              <w:left w:val="single" w:sz="8" w:space="0" w:color="auto"/>
              <w:bottom w:val="single" w:sz="8" w:space="0" w:color="auto"/>
              <w:right w:val="single" w:sz="8" w:space="0" w:color="auto"/>
            </w:tcBorders>
            <w:vAlign w:val="center"/>
            <w:hideMark/>
          </w:tcPr>
          <w:p w14:paraId="6F621CBB" w14:textId="77777777" w:rsidR="00025E92" w:rsidRPr="00206779" w:rsidRDefault="00025E92" w:rsidP="00025E92">
            <w:pPr>
              <w:jc w:val="center"/>
              <w:rPr>
                <w:rFonts w:ascii="Times New Roman" w:hAnsi="Times New Roman"/>
                <w:sz w:val="24"/>
                <w:szCs w:val="24"/>
                <w:lang w:val="fr-FR"/>
              </w:rPr>
            </w:pPr>
            <w:r w:rsidRPr="00206779">
              <w:rPr>
                <w:rFonts w:ascii="Times New Roman" w:hAnsi="Times New Roman"/>
                <w:sz w:val="24"/>
                <w:szCs w:val="24"/>
                <w:lang w:val="fr-FR"/>
              </w:rPr>
              <w:lastRenderedPageBreak/>
              <w:t>11.</w:t>
            </w:r>
          </w:p>
        </w:tc>
        <w:tc>
          <w:tcPr>
            <w:tcW w:w="3894" w:type="dxa"/>
            <w:tcBorders>
              <w:top w:val="nil"/>
              <w:left w:val="nil"/>
              <w:bottom w:val="single" w:sz="8" w:space="0" w:color="auto"/>
              <w:right w:val="single" w:sz="8" w:space="0" w:color="auto"/>
            </w:tcBorders>
            <w:vAlign w:val="center"/>
            <w:hideMark/>
          </w:tcPr>
          <w:p w14:paraId="21F53044" w14:textId="77777777" w:rsidR="00025E92" w:rsidRPr="00206779" w:rsidRDefault="00025E92" w:rsidP="00025E92">
            <w:pPr>
              <w:ind w:left="106"/>
              <w:rPr>
                <w:rFonts w:ascii="Times New Roman" w:hAnsi="Times New Roman"/>
                <w:b/>
                <w:i/>
                <w:spacing w:val="-4"/>
                <w:sz w:val="24"/>
                <w:szCs w:val="24"/>
              </w:rPr>
            </w:pPr>
            <w:r w:rsidRPr="00206779">
              <w:rPr>
                <w:rFonts w:ascii="Times New Roman" w:hAnsi="Times New Roman"/>
                <w:b/>
                <w:i/>
                <w:spacing w:val="-4"/>
                <w:sz w:val="24"/>
                <w:szCs w:val="24"/>
                <w:lang w:val="fr-FR"/>
              </w:rPr>
              <w:t xml:space="preserve">Transport medical </w:t>
            </w:r>
            <w:r w:rsidRPr="00206779">
              <w:rPr>
                <w:rFonts w:ascii="Times New Roman" w:hAnsi="Times New Roman"/>
                <w:b/>
                <w:i/>
                <w:spacing w:val="-4"/>
                <w:sz w:val="24"/>
                <w:szCs w:val="24"/>
              </w:rPr>
              <w:t>neasistat</w:t>
            </w:r>
          </w:p>
        </w:tc>
        <w:tc>
          <w:tcPr>
            <w:tcW w:w="693" w:type="dxa"/>
            <w:tcBorders>
              <w:top w:val="nil"/>
              <w:left w:val="nil"/>
              <w:bottom w:val="single" w:sz="8" w:space="0" w:color="auto"/>
              <w:right w:val="single" w:sz="8" w:space="0" w:color="auto"/>
            </w:tcBorders>
            <w:vAlign w:val="center"/>
            <w:hideMark/>
          </w:tcPr>
          <w:p w14:paraId="56495DC5" w14:textId="7593E39F"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w:t>
            </w:r>
          </w:p>
        </w:tc>
        <w:tc>
          <w:tcPr>
            <w:tcW w:w="722" w:type="dxa"/>
            <w:tcBorders>
              <w:top w:val="nil"/>
              <w:left w:val="nil"/>
              <w:bottom w:val="single" w:sz="8" w:space="0" w:color="auto"/>
              <w:right w:val="single" w:sz="8" w:space="0" w:color="auto"/>
            </w:tcBorders>
            <w:vAlign w:val="center"/>
          </w:tcPr>
          <w:p w14:paraId="579F29D4" w14:textId="2E80C44F" w:rsidR="00025E92" w:rsidRPr="00206779" w:rsidRDefault="000D7C0D" w:rsidP="00025E92">
            <w:pPr>
              <w:jc w:val="center"/>
              <w:rPr>
                <w:rFonts w:ascii="Times New Roman" w:hAnsi="Times New Roman"/>
                <w:sz w:val="24"/>
                <w:szCs w:val="24"/>
              </w:rPr>
            </w:pPr>
            <w:r w:rsidRPr="00206779">
              <w:rPr>
                <w:rFonts w:ascii="Times New Roman" w:hAnsi="Times New Roman"/>
                <w:sz w:val="24"/>
                <w:szCs w:val="24"/>
              </w:rPr>
              <w:t>-</w:t>
            </w:r>
          </w:p>
        </w:tc>
        <w:tc>
          <w:tcPr>
            <w:tcW w:w="690" w:type="dxa"/>
            <w:tcBorders>
              <w:top w:val="nil"/>
              <w:left w:val="nil"/>
              <w:bottom w:val="single" w:sz="8" w:space="0" w:color="auto"/>
              <w:right w:val="single" w:sz="8" w:space="0" w:color="auto"/>
            </w:tcBorders>
            <w:vAlign w:val="center"/>
            <w:hideMark/>
          </w:tcPr>
          <w:p w14:paraId="10148D00" w14:textId="57ABE424" w:rsidR="00025E92" w:rsidRPr="00206779" w:rsidRDefault="00025E92" w:rsidP="00025E92">
            <w:pPr>
              <w:jc w:val="center"/>
              <w:rPr>
                <w:rFonts w:ascii="Times New Roman" w:hAnsi="Times New Roman"/>
                <w:sz w:val="24"/>
                <w:szCs w:val="24"/>
              </w:rPr>
            </w:pPr>
            <w:r w:rsidRPr="00206779">
              <w:rPr>
                <w:rFonts w:ascii="Times New Roman" w:hAnsi="Times New Roman"/>
                <w:sz w:val="24"/>
                <w:szCs w:val="24"/>
              </w:rPr>
              <w:t>-</w:t>
            </w:r>
          </w:p>
        </w:tc>
        <w:tc>
          <w:tcPr>
            <w:tcW w:w="781" w:type="dxa"/>
            <w:tcBorders>
              <w:top w:val="nil"/>
              <w:left w:val="nil"/>
              <w:bottom w:val="single" w:sz="8" w:space="0" w:color="auto"/>
              <w:right w:val="single" w:sz="8" w:space="0" w:color="auto"/>
            </w:tcBorders>
            <w:vAlign w:val="center"/>
          </w:tcPr>
          <w:p w14:paraId="7F71EA73" w14:textId="1CF7DC73" w:rsidR="00025E92" w:rsidRPr="00206779" w:rsidRDefault="000D7C0D" w:rsidP="00025E92">
            <w:pPr>
              <w:jc w:val="center"/>
              <w:rPr>
                <w:rFonts w:ascii="Times New Roman" w:hAnsi="Times New Roman"/>
                <w:sz w:val="24"/>
                <w:szCs w:val="24"/>
              </w:rPr>
            </w:pPr>
            <w:r w:rsidRPr="00206779">
              <w:rPr>
                <w:rFonts w:ascii="Times New Roman" w:hAnsi="Times New Roman"/>
                <w:sz w:val="24"/>
                <w:szCs w:val="24"/>
              </w:rPr>
              <w:t>-</w:t>
            </w:r>
          </w:p>
        </w:tc>
      </w:tr>
      <w:tr w:rsidR="00206779" w:rsidRPr="00206779" w14:paraId="19E9F0C4" w14:textId="77777777" w:rsidTr="00025E92">
        <w:trPr>
          <w:trHeight w:hRule="exact" w:val="292"/>
        </w:trPr>
        <w:tc>
          <w:tcPr>
            <w:tcW w:w="3023" w:type="dxa"/>
            <w:tcBorders>
              <w:top w:val="nil"/>
              <w:left w:val="single" w:sz="8" w:space="0" w:color="auto"/>
              <w:bottom w:val="single" w:sz="8" w:space="0" w:color="auto"/>
              <w:right w:val="single" w:sz="8" w:space="0" w:color="auto"/>
            </w:tcBorders>
          </w:tcPr>
          <w:p w14:paraId="31761FB1" w14:textId="77777777" w:rsidR="00025E92" w:rsidRPr="00206779" w:rsidRDefault="00025E92" w:rsidP="00025E92">
            <w:pPr>
              <w:rPr>
                <w:rFonts w:ascii="Times New Roman" w:hAnsi="Times New Roman"/>
                <w:sz w:val="24"/>
                <w:szCs w:val="24"/>
              </w:rPr>
            </w:pPr>
          </w:p>
        </w:tc>
        <w:tc>
          <w:tcPr>
            <w:tcW w:w="3894" w:type="dxa"/>
            <w:tcBorders>
              <w:top w:val="nil"/>
              <w:left w:val="nil"/>
              <w:bottom w:val="single" w:sz="8" w:space="0" w:color="auto"/>
              <w:right w:val="single" w:sz="8" w:space="0" w:color="auto"/>
            </w:tcBorders>
            <w:vAlign w:val="center"/>
            <w:hideMark/>
          </w:tcPr>
          <w:p w14:paraId="1BAA9462" w14:textId="77777777" w:rsidR="00025E92" w:rsidRPr="00206779" w:rsidRDefault="00025E92" w:rsidP="00025E92">
            <w:pPr>
              <w:ind w:left="106"/>
              <w:rPr>
                <w:rFonts w:ascii="Times New Roman" w:hAnsi="Times New Roman"/>
                <w:b/>
                <w:bCs/>
                <w:i/>
                <w:iCs/>
                <w:sz w:val="24"/>
                <w:szCs w:val="24"/>
              </w:rPr>
            </w:pPr>
            <w:r w:rsidRPr="00206779">
              <w:rPr>
                <w:rFonts w:ascii="Times New Roman" w:hAnsi="Times New Roman"/>
                <w:b/>
                <w:bCs/>
                <w:i/>
                <w:iCs/>
                <w:sz w:val="24"/>
                <w:szCs w:val="24"/>
              </w:rPr>
              <w:t>TOTAL</w:t>
            </w:r>
          </w:p>
        </w:tc>
        <w:tc>
          <w:tcPr>
            <w:tcW w:w="693" w:type="dxa"/>
            <w:tcBorders>
              <w:top w:val="nil"/>
              <w:left w:val="nil"/>
              <w:bottom w:val="single" w:sz="8" w:space="0" w:color="auto"/>
              <w:right w:val="single" w:sz="8" w:space="0" w:color="auto"/>
            </w:tcBorders>
            <w:vAlign w:val="center"/>
            <w:hideMark/>
          </w:tcPr>
          <w:p w14:paraId="7A0B2739" w14:textId="487C7B60" w:rsidR="00025E92" w:rsidRPr="00206779" w:rsidRDefault="00025E92" w:rsidP="00025E92">
            <w:pPr>
              <w:jc w:val="center"/>
              <w:rPr>
                <w:rFonts w:ascii="Times New Roman" w:hAnsi="Times New Roman"/>
                <w:b/>
                <w:bCs/>
                <w:sz w:val="24"/>
                <w:szCs w:val="24"/>
              </w:rPr>
            </w:pPr>
            <w:r w:rsidRPr="00206779">
              <w:rPr>
                <w:rFonts w:ascii="Times New Roman" w:hAnsi="Times New Roman"/>
                <w:b/>
                <w:bCs/>
                <w:sz w:val="24"/>
                <w:szCs w:val="24"/>
              </w:rPr>
              <w:t>305</w:t>
            </w:r>
          </w:p>
        </w:tc>
        <w:tc>
          <w:tcPr>
            <w:tcW w:w="722" w:type="dxa"/>
            <w:tcBorders>
              <w:top w:val="nil"/>
              <w:left w:val="nil"/>
              <w:bottom w:val="single" w:sz="8" w:space="0" w:color="auto"/>
              <w:right w:val="single" w:sz="8" w:space="0" w:color="auto"/>
            </w:tcBorders>
            <w:vAlign w:val="center"/>
          </w:tcPr>
          <w:p w14:paraId="18ECBBAE" w14:textId="6733DE91" w:rsidR="00025E92" w:rsidRPr="00206779" w:rsidRDefault="000D7C0D" w:rsidP="00025E92">
            <w:pPr>
              <w:jc w:val="center"/>
              <w:rPr>
                <w:rFonts w:ascii="Times New Roman" w:hAnsi="Times New Roman"/>
                <w:b/>
                <w:bCs/>
                <w:sz w:val="24"/>
                <w:szCs w:val="24"/>
              </w:rPr>
            </w:pPr>
            <w:r w:rsidRPr="00206779">
              <w:rPr>
                <w:rFonts w:ascii="Times New Roman" w:hAnsi="Times New Roman"/>
                <w:b/>
                <w:bCs/>
                <w:sz w:val="24"/>
                <w:szCs w:val="24"/>
              </w:rPr>
              <w:t>216</w:t>
            </w:r>
          </w:p>
        </w:tc>
        <w:tc>
          <w:tcPr>
            <w:tcW w:w="690" w:type="dxa"/>
            <w:tcBorders>
              <w:top w:val="nil"/>
              <w:left w:val="nil"/>
              <w:bottom w:val="single" w:sz="8" w:space="0" w:color="auto"/>
              <w:right w:val="single" w:sz="8" w:space="0" w:color="auto"/>
            </w:tcBorders>
            <w:vAlign w:val="center"/>
            <w:hideMark/>
          </w:tcPr>
          <w:p w14:paraId="4CE8D35C" w14:textId="00F2402A" w:rsidR="00025E92" w:rsidRPr="00206779" w:rsidRDefault="00025E92" w:rsidP="00025E92">
            <w:pPr>
              <w:jc w:val="center"/>
              <w:rPr>
                <w:rFonts w:ascii="Times New Roman" w:hAnsi="Times New Roman"/>
                <w:b/>
                <w:bCs/>
                <w:sz w:val="24"/>
                <w:szCs w:val="24"/>
              </w:rPr>
            </w:pPr>
            <w:r w:rsidRPr="00206779">
              <w:rPr>
                <w:rFonts w:ascii="Times New Roman" w:hAnsi="Times New Roman"/>
                <w:b/>
                <w:bCs/>
                <w:sz w:val="24"/>
                <w:szCs w:val="24"/>
              </w:rPr>
              <w:t>305</w:t>
            </w:r>
          </w:p>
        </w:tc>
        <w:tc>
          <w:tcPr>
            <w:tcW w:w="781" w:type="dxa"/>
            <w:tcBorders>
              <w:top w:val="nil"/>
              <w:left w:val="nil"/>
              <w:bottom w:val="single" w:sz="8" w:space="0" w:color="auto"/>
              <w:right w:val="single" w:sz="8" w:space="0" w:color="auto"/>
            </w:tcBorders>
            <w:vAlign w:val="center"/>
          </w:tcPr>
          <w:p w14:paraId="1B013F66" w14:textId="4DFAEDC7" w:rsidR="00025E92" w:rsidRPr="00206779" w:rsidRDefault="000D7C0D" w:rsidP="00025E92">
            <w:pPr>
              <w:jc w:val="center"/>
              <w:rPr>
                <w:rFonts w:ascii="Times New Roman" w:hAnsi="Times New Roman"/>
                <w:b/>
                <w:bCs/>
                <w:sz w:val="24"/>
                <w:szCs w:val="24"/>
              </w:rPr>
            </w:pPr>
            <w:r w:rsidRPr="00206779">
              <w:rPr>
                <w:rFonts w:ascii="Times New Roman" w:hAnsi="Times New Roman"/>
                <w:b/>
                <w:bCs/>
                <w:sz w:val="24"/>
                <w:szCs w:val="24"/>
              </w:rPr>
              <w:t>216</w:t>
            </w:r>
          </w:p>
        </w:tc>
      </w:tr>
    </w:tbl>
    <w:p w14:paraId="3EC65855" w14:textId="77777777" w:rsidR="00077F8E" w:rsidRPr="00206779" w:rsidRDefault="00513B87" w:rsidP="00513B87">
      <w:pPr>
        <w:spacing w:before="396" w:line="283" w:lineRule="exact"/>
        <w:ind w:left="72"/>
        <w:rPr>
          <w:rFonts w:ascii="Times New Roman" w:hAnsi="Times New Roman"/>
          <w:b/>
          <w:bCs/>
          <w:i/>
          <w:iCs/>
          <w:spacing w:val="-4"/>
          <w:w w:val="105"/>
          <w:lang w:val="pt-BR"/>
        </w:rPr>
      </w:pPr>
      <w:r w:rsidRPr="00206779">
        <w:rPr>
          <w:rFonts w:ascii="Times New Roman" w:hAnsi="Times New Roman"/>
          <w:b/>
          <w:bCs/>
          <w:i/>
          <w:iCs/>
          <w:spacing w:val="-4"/>
          <w:w w:val="105"/>
          <w:sz w:val="24"/>
          <w:szCs w:val="24"/>
          <w:lang w:val="pt-BR"/>
        </w:rPr>
        <w:t xml:space="preserve">       </w:t>
      </w:r>
      <w:r w:rsidR="00AB731F" w:rsidRPr="00206779">
        <w:rPr>
          <w:rFonts w:ascii="Times New Roman" w:hAnsi="Times New Roman"/>
          <w:b/>
          <w:bCs/>
          <w:i/>
          <w:iCs/>
          <w:spacing w:val="-4"/>
          <w:w w:val="105"/>
          <w:lang w:val="pt-BR"/>
        </w:rPr>
        <w:t xml:space="preserve">   </w:t>
      </w:r>
    </w:p>
    <w:p w14:paraId="5A379982" w14:textId="6C73ABB2" w:rsidR="00513B87" w:rsidRPr="00206779" w:rsidRDefault="00AB731F" w:rsidP="00513B87">
      <w:pPr>
        <w:spacing w:before="396" w:line="283" w:lineRule="exact"/>
        <w:ind w:left="72"/>
        <w:rPr>
          <w:rFonts w:ascii="Times New Roman" w:hAnsi="Times New Roman"/>
          <w:b/>
          <w:bCs/>
          <w:i/>
          <w:iCs/>
          <w:spacing w:val="-4"/>
          <w:w w:val="105"/>
        </w:rPr>
      </w:pPr>
      <w:r w:rsidRPr="00206779">
        <w:rPr>
          <w:rFonts w:ascii="Times New Roman" w:hAnsi="Times New Roman"/>
          <w:b/>
          <w:bCs/>
          <w:i/>
          <w:iCs/>
          <w:spacing w:val="-4"/>
          <w:w w:val="105"/>
          <w:lang w:val="pt-BR"/>
        </w:rPr>
        <w:t xml:space="preserve"> </w:t>
      </w:r>
      <w:r w:rsidR="00513B87" w:rsidRPr="00206779">
        <w:rPr>
          <w:rFonts w:ascii="Times New Roman" w:hAnsi="Times New Roman"/>
          <w:b/>
          <w:bCs/>
          <w:i/>
          <w:iCs/>
          <w:spacing w:val="-4"/>
          <w:w w:val="105"/>
          <w:lang w:val="pt-BR"/>
        </w:rPr>
        <w:t xml:space="preserve">Serviciul Evidența Asigurați Carduri și Concedii Medicale. </w:t>
      </w:r>
      <w:r w:rsidR="00513B87" w:rsidRPr="00206779">
        <w:rPr>
          <w:rFonts w:ascii="Times New Roman" w:hAnsi="Times New Roman"/>
          <w:b/>
          <w:bCs/>
          <w:i/>
          <w:iCs/>
          <w:spacing w:val="-4"/>
          <w:w w:val="105"/>
        </w:rPr>
        <w:t>Act</w:t>
      </w:r>
      <w:r w:rsidR="00F50EE6" w:rsidRPr="00206779">
        <w:rPr>
          <w:rFonts w:ascii="Times New Roman" w:hAnsi="Times New Roman"/>
          <w:b/>
          <w:bCs/>
          <w:i/>
          <w:iCs/>
          <w:spacing w:val="-4"/>
          <w:w w:val="105"/>
        </w:rPr>
        <w:t>ivitate desfășurată în anul 2022</w:t>
      </w:r>
    </w:p>
    <w:p w14:paraId="2208E7E5" w14:textId="77777777" w:rsidR="007100FD" w:rsidRPr="00206779" w:rsidRDefault="007100FD" w:rsidP="004760AD">
      <w:pPr>
        <w:spacing w:before="396" w:line="283" w:lineRule="exact"/>
        <w:ind w:left="72"/>
        <w:jc w:val="both"/>
        <w:rPr>
          <w:rFonts w:ascii="Times New Roman" w:hAnsi="Times New Roman"/>
          <w:b/>
          <w:bCs/>
          <w:i/>
          <w:iCs/>
          <w:spacing w:val="-4"/>
          <w:w w:val="105"/>
          <w:sz w:val="24"/>
          <w:szCs w:val="24"/>
        </w:rPr>
      </w:pPr>
      <w:r w:rsidRPr="00206779">
        <w:rPr>
          <w:rFonts w:ascii="Times New Roman" w:hAnsi="Times New Roman"/>
          <w:b/>
          <w:bCs/>
          <w:i/>
          <w:iCs/>
          <w:spacing w:val="-4"/>
          <w:w w:val="105"/>
          <w:sz w:val="24"/>
          <w:szCs w:val="24"/>
        </w:rPr>
        <w:t xml:space="preserve"> </w:t>
      </w:r>
      <w:r w:rsidR="00AB731F" w:rsidRPr="00206779">
        <w:rPr>
          <w:rFonts w:ascii="Times New Roman" w:hAnsi="Times New Roman"/>
          <w:b/>
          <w:bCs/>
          <w:i/>
          <w:iCs/>
          <w:spacing w:val="-4"/>
          <w:w w:val="105"/>
          <w:sz w:val="24"/>
          <w:szCs w:val="24"/>
        </w:rPr>
        <w:t xml:space="preserve">      </w:t>
      </w:r>
      <w:r w:rsidRPr="00206779">
        <w:rPr>
          <w:rFonts w:ascii="Times New Roman" w:hAnsi="Times New Roman"/>
          <w:spacing w:val="-4"/>
          <w:w w:val="105"/>
          <w:sz w:val="24"/>
          <w:szCs w:val="24"/>
        </w:rPr>
        <w:t>Administrarea și gestionarea cardurilor naționale de sănătate:</w:t>
      </w:r>
    </w:p>
    <w:p w14:paraId="4AB50399" w14:textId="7AE28FFB" w:rsidR="007100FD" w:rsidRPr="00206779" w:rsidRDefault="009F78E3" w:rsidP="004760AD">
      <w:pPr>
        <w:widowControl w:val="0"/>
        <w:numPr>
          <w:ilvl w:val="0"/>
          <w:numId w:val="1"/>
        </w:numPr>
        <w:tabs>
          <w:tab w:val="clear" w:pos="432"/>
          <w:tab w:val="num" w:pos="792"/>
        </w:tabs>
        <w:kinsoku w:val="0"/>
        <w:spacing w:before="144" w:after="0" w:line="347" w:lineRule="exact"/>
        <w:jc w:val="both"/>
        <w:rPr>
          <w:rFonts w:ascii="Times New Roman" w:hAnsi="Times New Roman"/>
          <w:spacing w:val="-2"/>
          <w:w w:val="105"/>
          <w:sz w:val="24"/>
          <w:szCs w:val="24"/>
          <w:lang w:val="fr-FR"/>
        </w:rPr>
      </w:pPr>
      <w:r w:rsidRPr="00206779">
        <w:rPr>
          <w:rFonts w:ascii="Times New Roman" w:hAnsi="Times New Roman"/>
          <w:spacing w:val="-4"/>
          <w:w w:val="105"/>
          <w:sz w:val="24"/>
          <w:szCs w:val="24"/>
          <w:lang w:val="fr-FR"/>
        </w:rPr>
        <w:t>număr carduri naționale</w:t>
      </w:r>
      <w:r w:rsidR="004E37E9" w:rsidRPr="00206779">
        <w:rPr>
          <w:rFonts w:ascii="Times New Roman" w:hAnsi="Times New Roman"/>
          <w:spacing w:val="-4"/>
          <w:w w:val="105"/>
          <w:sz w:val="24"/>
          <w:szCs w:val="24"/>
          <w:lang w:val="fr-FR"/>
        </w:rPr>
        <w:t xml:space="preserve"> inițiale returnate în anul 202</w:t>
      </w:r>
      <w:r w:rsidR="00F50EE6" w:rsidRPr="00206779">
        <w:rPr>
          <w:rFonts w:ascii="Times New Roman" w:hAnsi="Times New Roman"/>
          <w:spacing w:val="-4"/>
          <w:w w:val="105"/>
          <w:sz w:val="24"/>
          <w:szCs w:val="24"/>
          <w:lang w:val="fr-FR"/>
        </w:rPr>
        <w:t>2</w:t>
      </w:r>
      <w:r w:rsidR="004E37E9" w:rsidRPr="00206779">
        <w:rPr>
          <w:rFonts w:ascii="Times New Roman" w:hAnsi="Times New Roman"/>
          <w:spacing w:val="-4"/>
          <w:w w:val="105"/>
          <w:sz w:val="24"/>
          <w:szCs w:val="24"/>
          <w:lang w:val="fr-FR"/>
        </w:rPr>
        <w:t xml:space="preserve"> de </w:t>
      </w:r>
      <w:r w:rsidR="007100FD" w:rsidRPr="00206779">
        <w:rPr>
          <w:rFonts w:ascii="Times New Roman" w:hAnsi="Times New Roman"/>
          <w:spacing w:val="-4"/>
          <w:w w:val="105"/>
          <w:sz w:val="24"/>
          <w:szCs w:val="24"/>
          <w:lang w:val="fr-FR"/>
        </w:rPr>
        <w:t xml:space="preserve"> Poșta Română </w:t>
      </w:r>
      <w:r w:rsidR="004E37E9" w:rsidRPr="00206779">
        <w:rPr>
          <w:rFonts w:ascii="Times New Roman" w:hAnsi="Times New Roman"/>
          <w:spacing w:val="-2"/>
          <w:w w:val="105"/>
          <w:sz w:val="24"/>
          <w:szCs w:val="24"/>
          <w:lang w:val="fr-FR"/>
        </w:rPr>
        <w:t>la CAS Satu Mare-</w:t>
      </w:r>
      <w:r w:rsidR="000B4F2C" w:rsidRPr="00206779">
        <w:rPr>
          <w:rFonts w:ascii="Times New Roman" w:hAnsi="Times New Roman"/>
          <w:spacing w:val="-2"/>
          <w:w w:val="105"/>
          <w:sz w:val="24"/>
          <w:szCs w:val="24"/>
          <w:lang w:val="fr-FR"/>
        </w:rPr>
        <w:t>0</w:t>
      </w:r>
      <w:r w:rsidR="007100FD" w:rsidRPr="00206779">
        <w:rPr>
          <w:rFonts w:ascii="Times New Roman" w:hAnsi="Times New Roman"/>
          <w:spacing w:val="-2"/>
          <w:w w:val="105"/>
          <w:sz w:val="24"/>
          <w:szCs w:val="24"/>
          <w:lang w:val="fr-FR"/>
        </w:rPr>
        <w:t>;</w:t>
      </w:r>
    </w:p>
    <w:p w14:paraId="1D57E265" w14:textId="5D2AC68D" w:rsidR="007100FD" w:rsidRPr="00206779" w:rsidRDefault="009F78E3" w:rsidP="004760AD">
      <w:pPr>
        <w:widowControl w:val="0"/>
        <w:numPr>
          <w:ilvl w:val="0"/>
          <w:numId w:val="1"/>
        </w:numPr>
        <w:tabs>
          <w:tab w:val="clear" w:pos="432"/>
          <w:tab w:val="num" w:pos="792"/>
        </w:tabs>
        <w:kinsoku w:val="0"/>
        <w:spacing w:before="144" w:after="0" w:line="343" w:lineRule="exact"/>
        <w:jc w:val="both"/>
        <w:rPr>
          <w:rFonts w:ascii="Times New Roman" w:hAnsi="Times New Roman"/>
          <w:w w:val="105"/>
          <w:sz w:val="24"/>
          <w:szCs w:val="24"/>
          <w:lang w:val="fr-FR"/>
        </w:rPr>
      </w:pPr>
      <w:r w:rsidRPr="00206779">
        <w:rPr>
          <w:rFonts w:ascii="Times New Roman" w:hAnsi="Times New Roman"/>
          <w:spacing w:val="-4"/>
          <w:w w:val="105"/>
          <w:sz w:val="24"/>
          <w:szCs w:val="24"/>
          <w:lang w:val="fr-FR"/>
        </w:rPr>
        <w:t>număr carduri naționale</w:t>
      </w:r>
      <w:r w:rsidR="007100FD" w:rsidRPr="00206779">
        <w:rPr>
          <w:rFonts w:ascii="Times New Roman" w:hAnsi="Times New Roman"/>
          <w:spacing w:val="-4"/>
          <w:w w:val="105"/>
          <w:sz w:val="24"/>
          <w:szCs w:val="24"/>
          <w:lang w:val="fr-FR"/>
        </w:rPr>
        <w:t xml:space="preserve"> </w:t>
      </w:r>
      <w:r w:rsidR="007100FD" w:rsidRPr="00206779">
        <w:rPr>
          <w:rFonts w:ascii="Times New Roman" w:hAnsi="Times New Roman"/>
          <w:spacing w:val="-5"/>
          <w:w w:val="105"/>
          <w:sz w:val="24"/>
          <w:szCs w:val="24"/>
          <w:lang w:val="fr-FR"/>
        </w:rPr>
        <w:t xml:space="preserve">duplicat returnate </w:t>
      </w:r>
      <w:r w:rsidR="007100FD" w:rsidRPr="00206779">
        <w:rPr>
          <w:rFonts w:ascii="Times New Roman" w:hAnsi="Times New Roman"/>
          <w:spacing w:val="-4"/>
          <w:w w:val="105"/>
          <w:sz w:val="24"/>
          <w:szCs w:val="24"/>
          <w:lang w:val="fr-FR"/>
        </w:rPr>
        <w:t>în</w:t>
      </w:r>
      <w:r w:rsidR="004E37E9" w:rsidRPr="00206779">
        <w:rPr>
          <w:rFonts w:ascii="Times New Roman" w:hAnsi="Times New Roman"/>
          <w:spacing w:val="-5"/>
          <w:w w:val="105"/>
          <w:sz w:val="24"/>
          <w:szCs w:val="24"/>
          <w:lang w:val="fr-FR"/>
        </w:rPr>
        <w:t xml:space="preserve"> anul202</w:t>
      </w:r>
      <w:r w:rsidR="00F50EE6" w:rsidRPr="00206779">
        <w:rPr>
          <w:rFonts w:ascii="Times New Roman" w:hAnsi="Times New Roman"/>
          <w:spacing w:val="-5"/>
          <w:w w:val="105"/>
          <w:sz w:val="24"/>
          <w:szCs w:val="24"/>
          <w:lang w:val="fr-FR"/>
        </w:rPr>
        <w:t>2</w:t>
      </w:r>
      <w:r w:rsidR="007100FD" w:rsidRPr="00206779">
        <w:rPr>
          <w:rFonts w:ascii="Times New Roman" w:hAnsi="Times New Roman"/>
          <w:spacing w:val="-5"/>
          <w:w w:val="105"/>
          <w:sz w:val="24"/>
          <w:szCs w:val="24"/>
          <w:lang w:val="fr-FR"/>
        </w:rPr>
        <w:t xml:space="preserve"> de </w:t>
      </w:r>
      <w:r w:rsidR="007100FD" w:rsidRPr="00206779">
        <w:rPr>
          <w:rFonts w:ascii="Times New Roman" w:hAnsi="Times New Roman"/>
          <w:spacing w:val="-4"/>
          <w:w w:val="105"/>
          <w:sz w:val="24"/>
          <w:szCs w:val="24"/>
          <w:lang w:val="fr-FR"/>
        </w:rPr>
        <w:t xml:space="preserve">Poșta Română </w:t>
      </w:r>
      <w:r w:rsidR="000B4F2C" w:rsidRPr="00206779">
        <w:rPr>
          <w:rFonts w:ascii="Times New Roman" w:hAnsi="Times New Roman"/>
          <w:spacing w:val="-2"/>
          <w:w w:val="105"/>
          <w:sz w:val="24"/>
          <w:szCs w:val="24"/>
          <w:lang w:val="fr-FR"/>
        </w:rPr>
        <w:t>la CAS Satu Mare–0</w:t>
      </w:r>
      <w:r w:rsidR="007100FD" w:rsidRPr="00206779">
        <w:rPr>
          <w:rFonts w:ascii="Times New Roman" w:hAnsi="Times New Roman"/>
          <w:spacing w:val="-2"/>
          <w:w w:val="105"/>
          <w:sz w:val="24"/>
          <w:szCs w:val="24"/>
          <w:lang w:val="fr-FR"/>
        </w:rPr>
        <w:t>;</w:t>
      </w:r>
    </w:p>
    <w:p w14:paraId="4F95000D" w14:textId="0E49014C" w:rsidR="007100FD" w:rsidRPr="00206779" w:rsidRDefault="007100FD" w:rsidP="004760AD">
      <w:pPr>
        <w:widowControl w:val="0"/>
        <w:numPr>
          <w:ilvl w:val="0"/>
          <w:numId w:val="1"/>
        </w:numPr>
        <w:tabs>
          <w:tab w:val="clear" w:pos="432"/>
          <w:tab w:val="num" w:pos="792"/>
        </w:tabs>
        <w:kinsoku w:val="0"/>
        <w:spacing w:before="144" w:after="0" w:line="343" w:lineRule="exact"/>
        <w:jc w:val="both"/>
        <w:rPr>
          <w:rFonts w:ascii="Times New Roman" w:hAnsi="Times New Roman"/>
          <w:w w:val="105"/>
          <w:sz w:val="24"/>
          <w:szCs w:val="24"/>
          <w:lang w:val="fr-FR"/>
        </w:rPr>
      </w:pPr>
      <w:r w:rsidRPr="00206779">
        <w:rPr>
          <w:rFonts w:ascii="Times New Roman" w:hAnsi="Times New Roman"/>
          <w:spacing w:val="-4"/>
          <w:w w:val="105"/>
          <w:sz w:val="24"/>
          <w:szCs w:val="24"/>
          <w:lang w:val="fr-FR"/>
        </w:rPr>
        <w:t>număr carduri naționale p</w:t>
      </w:r>
      <w:r w:rsidR="004E37E9" w:rsidRPr="00206779">
        <w:rPr>
          <w:rFonts w:ascii="Times New Roman" w:hAnsi="Times New Roman"/>
          <w:spacing w:val="-4"/>
          <w:w w:val="105"/>
          <w:sz w:val="24"/>
          <w:szCs w:val="24"/>
          <w:lang w:val="fr-FR"/>
        </w:rPr>
        <w:t>redate asiguraților în anul 202</w:t>
      </w:r>
      <w:r w:rsidR="00F50EE6" w:rsidRPr="00206779">
        <w:rPr>
          <w:rFonts w:ascii="Times New Roman" w:hAnsi="Times New Roman"/>
          <w:spacing w:val="-4"/>
          <w:w w:val="105"/>
          <w:sz w:val="24"/>
          <w:szCs w:val="24"/>
          <w:lang w:val="fr-FR"/>
        </w:rPr>
        <w:t>2</w:t>
      </w:r>
      <w:r w:rsidR="004E37E9" w:rsidRPr="00206779">
        <w:rPr>
          <w:rFonts w:ascii="Times New Roman" w:hAnsi="Times New Roman"/>
          <w:spacing w:val="-4"/>
          <w:w w:val="105"/>
          <w:sz w:val="24"/>
          <w:szCs w:val="24"/>
          <w:lang w:val="fr-FR"/>
        </w:rPr>
        <w:t xml:space="preserve"> de către CAS Satu Mare-</w:t>
      </w:r>
      <w:r w:rsidR="000B4F2C" w:rsidRPr="00206779">
        <w:rPr>
          <w:rFonts w:ascii="Times New Roman" w:hAnsi="Times New Roman"/>
          <w:w w:val="105"/>
          <w:sz w:val="24"/>
          <w:szCs w:val="24"/>
          <w:lang w:val="fr-FR"/>
        </w:rPr>
        <w:t>8</w:t>
      </w:r>
      <w:r w:rsidR="00F50EE6" w:rsidRPr="00206779">
        <w:rPr>
          <w:rFonts w:ascii="Times New Roman" w:hAnsi="Times New Roman"/>
          <w:w w:val="105"/>
          <w:sz w:val="24"/>
          <w:szCs w:val="24"/>
          <w:lang w:val="fr-FR"/>
        </w:rPr>
        <w:t>69</w:t>
      </w:r>
      <w:r w:rsidRPr="00206779">
        <w:rPr>
          <w:rFonts w:ascii="Times New Roman" w:hAnsi="Times New Roman"/>
          <w:w w:val="105"/>
          <w:sz w:val="24"/>
          <w:szCs w:val="24"/>
          <w:lang w:val="fr-FR"/>
        </w:rPr>
        <w:t>;</w:t>
      </w:r>
    </w:p>
    <w:p w14:paraId="222FD7E1" w14:textId="422F37AB" w:rsidR="007100FD" w:rsidRPr="00206779" w:rsidRDefault="007100FD" w:rsidP="004760AD">
      <w:pPr>
        <w:widowControl w:val="0"/>
        <w:numPr>
          <w:ilvl w:val="0"/>
          <w:numId w:val="1"/>
        </w:numPr>
        <w:tabs>
          <w:tab w:val="clear" w:pos="432"/>
          <w:tab w:val="num" w:pos="792"/>
        </w:tabs>
        <w:kinsoku w:val="0"/>
        <w:spacing w:before="108" w:after="0" w:line="366" w:lineRule="exact"/>
        <w:jc w:val="both"/>
        <w:rPr>
          <w:rFonts w:ascii="Times New Roman" w:hAnsi="Times New Roman"/>
          <w:w w:val="105"/>
          <w:sz w:val="24"/>
          <w:szCs w:val="24"/>
          <w:lang w:val="fr-FR"/>
        </w:rPr>
      </w:pPr>
      <w:r w:rsidRPr="00206779">
        <w:rPr>
          <w:rFonts w:ascii="Times New Roman" w:hAnsi="Times New Roman"/>
          <w:spacing w:val="-6"/>
          <w:w w:val="105"/>
          <w:sz w:val="24"/>
          <w:szCs w:val="24"/>
          <w:lang w:val="fr-FR"/>
        </w:rPr>
        <w:t xml:space="preserve">număr carduri duplicat solicitate de către CAS Satu Mare </w:t>
      </w:r>
      <w:r w:rsidRPr="00206779">
        <w:rPr>
          <w:rFonts w:ascii="Times New Roman" w:hAnsi="Times New Roman"/>
          <w:spacing w:val="-4"/>
          <w:w w:val="105"/>
          <w:sz w:val="24"/>
          <w:szCs w:val="24"/>
          <w:lang w:val="fr-FR"/>
        </w:rPr>
        <w:t>în</w:t>
      </w:r>
      <w:r w:rsidR="000B4F2C" w:rsidRPr="00206779">
        <w:rPr>
          <w:rFonts w:ascii="Times New Roman" w:hAnsi="Times New Roman"/>
          <w:spacing w:val="-6"/>
          <w:w w:val="105"/>
          <w:sz w:val="24"/>
          <w:szCs w:val="24"/>
          <w:lang w:val="fr-FR"/>
        </w:rPr>
        <w:t xml:space="preserve"> anul 202</w:t>
      </w:r>
      <w:r w:rsidR="00F50EE6" w:rsidRPr="00206779">
        <w:rPr>
          <w:rFonts w:ascii="Times New Roman" w:hAnsi="Times New Roman"/>
          <w:spacing w:val="-6"/>
          <w:w w:val="105"/>
          <w:sz w:val="24"/>
          <w:szCs w:val="24"/>
          <w:lang w:val="fr-FR"/>
        </w:rPr>
        <w:t>2</w:t>
      </w:r>
      <w:r w:rsidRPr="00206779">
        <w:rPr>
          <w:rFonts w:ascii="Times New Roman" w:hAnsi="Times New Roman"/>
          <w:spacing w:val="-6"/>
          <w:w w:val="105"/>
          <w:sz w:val="24"/>
          <w:szCs w:val="24"/>
          <w:lang w:val="fr-FR"/>
        </w:rPr>
        <w:t xml:space="preserve"> la CNAS ca </w:t>
      </w:r>
      <w:r w:rsidRPr="00206779">
        <w:rPr>
          <w:rFonts w:ascii="Times New Roman" w:hAnsi="Times New Roman"/>
          <w:spacing w:val="-3"/>
          <w:w w:val="105"/>
          <w:sz w:val="24"/>
          <w:szCs w:val="24"/>
          <w:lang w:val="fr-FR"/>
        </w:rPr>
        <w:t xml:space="preserve">urmare a declarațiilor asiguraților privind pierderea/distrugerea/furtul cardului </w:t>
      </w:r>
      <w:r w:rsidR="000B4F2C" w:rsidRPr="00206779">
        <w:rPr>
          <w:rFonts w:ascii="Times New Roman" w:hAnsi="Times New Roman"/>
          <w:w w:val="105"/>
          <w:sz w:val="24"/>
          <w:szCs w:val="24"/>
          <w:lang w:val="fr-FR"/>
        </w:rPr>
        <w:t>– 2</w:t>
      </w:r>
      <w:r w:rsidR="00F50EE6" w:rsidRPr="00206779">
        <w:rPr>
          <w:rFonts w:ascii="Times New Roman" w:hAnsi="Times New Roman"/>
          <w:w w:val="105"/>
          <w:sz w:val="24"/>
          <w:szCs w:val="24"/>
          <w:lang w:val="fr-FR"/>
        </w:rPr>
        <w:t>356</w:t>
      </w:r>
      <w:r w:rsidRPr="00206779">
        <w:rPr>
          <w:rFonts w:ascii="Times New Roman" w:hAnsi="Times New Roman"/>
          <w:w w:val="105"/>
          <w:sz w:val="24"/>
          <w:szCs w:val="24"/>
          <w:lang w:val="fr-FR"/>
        </w:rPr>
        <w:t>;</w:t>
      </w:r>
    </w:p>
    <w:p w14:paraId="20798E75" w14:textId="0705F31E" w:rsidR="007100FD" w:rsidRPr="00206779" w:rsidRDefault="007100FD" w:rsidP="004760AD">
      <w:pPr>
        <w:widowControl w:val="0"/>
        <w:numPr>
          <w:ilvl w:val="0"/>
          <w:numId w:val="1"/>
        </w:numPr>
        <w:tabs>
          <w:tab w:val="clear" w:pos="432"/>
          <w:tab w:val="num" w:pos="792"/>
        </w:tabs>
        <w:kinsoku w:val="0"/>
        <w:spacing w:before="108" w:after="0" w:line="278" w:lineRule="exact"/>
        <w:jc w:val="both"/>
        <w:rPr>
          <w:rFonts w:ascii="Times New Roman" w:hAnsi="Times New Roman"/>
          <w:spacing w:val="-1"/>
          <w:w w:val="105"/>
          <w:sz w:val="24"/>
          <w:szCs w:val="24"/>
          <w:lang w:val="fr-FR"/>
        </w:rPr>
      </w:pPr>
      <w:r w:rsidRPr="00206779">
        <w:rPr>
          <w:rFonts w:ascii="Times New Roman" w:hAnsi="Times New Roman"/>
          <w:spacing w:val="-3"/>
          <w:w w:val="105"/>
          <w:sz w:val="24"/>
          <w:szCs w:val="24"/>
          <w:lang w:val="fr-FR"/>
        </w:rPr>
        <w:t xml:space="preserve">număr carduri duplicat solicitate </w:t>
      </w:r>
      <w:r w:rsidRPr="00206779">
        <w:rPr>
          <w:rFonts w:ascii="Times New Roman" w:hAnsi="Times New Roman"/>
          <w:spacing w:val="-4"/>
          <w:w w:val="105"/>
          <w:sz w:val="24"/>
          <w:szCs w:val="24"/>
          <w:lang w:val="fr-FR"/>
        </w:rPr>
        <w:t>în</w:t>
      </w:r>
      <w:r w:rsidR="004E37E9" w:rsidRPr="00206779">
        <w:rPr>
          <w:rFonts w:ascii="Times New Roman" w:hAnsi="Times New Roman"/>
          <w:spacing w:val="-3"/>
          <w:w w:val="105"/>
          <w:sz w:val="24"/>
          <w:szCs w:val="24"/>
          <w:lang w:val="fr-FR"/>
        </w:rPr>
        <w:t xml:space="preserve"> anul 202</w:t>
      </w:r>
      <w:r w:rsidR="00F50EE6" w:rsidRPr="00206779">
        <w:rPr>
          <w:rFonts w:ascii="Times New Roman" w:hAnsi="Times New Roman"/>
          <w:spacing w:val="-3"/>
          <w:w w:val="105"/>
          <w:sz w:val="24"/>
          <w:szCs w:val="24"/>
          <w:lang w:val="fr-FR"/>
        </w:rPr>
        <w:t>2</w:t>
      </w:r>
      <w:r w:rsidRPr="00206779">
        <w:rPr>
          <w:rFonts w:ascii="Times New Roman" w:hAnsi="Times New Roman"/>
          <w:spacing w:val="-3"/>
          <w:w w:val="105"/>
          <w:sz w:val="24"/>
          <w:szCs w:val="24"/>
          <w:lang w:val="fr-FR"/>
        </w:rPr>
        <w:t xml:space="preserve"> de către CAS Satu Mare la CNAS ca </w:t>
      </w:r>
      <w:r w:rsidR="00AB731F" w:rsidRPr="00206779">
        <w:rPr>
          <w:rFonts w:ascii="Times New Roman" w:hAnsi="Times New Roman"/>
          <w:spacing w:val="-1"/>
          <w:w w:val="105"/>
          <w:sz w:val="24"/>
          <w:szCs w:val="24"/>
          <w:lang w:val="fr-FR"/>
        </w:rPr>
        <w:t xml:space="preserve">urmare </w:t>
      </w:r>
      <w:r w:rsidRPr="00206779">
        <w:rPr>
          <w:rFonts w:ascii="Times New Roman" w:hAnsi="Times New Roman"/>
          <w:spacing w:val="-1"/>
          <w:w w:val="105"/>
          <w:sz w:val="24"/>
          <w:szCs w:val="24"/>
          <w:lang w:val="fr-FR"/>
        </w:rPr>
        <w:t>a declarațiilor asiguraților care vizează carduri defecte - 0.</w:t>
      </w:r>
    </w:p>
    <w:p w14:paraId="725AEF6C" w14:textId="77777777" w:rsidR="007100FD" w:rsidRPr="00206779" w:rsidRDefault="007100FD" w:rsidP="004760AD">
      <w:pPr>
        <w:widowControl w:val="0"/>
        <w:kinsoku w:val="0"/>
        <w:spacing w:before="108" w:after="0" w:line="278" w:lineRule="exact"/>
        <w:ind w:left="360"/>
        <w:jc w:val="both"/>
        <w:rPr>
          <w:rFonts w:ascii="Times New Roman" w:hAnsi="Times New Roman"/>
          <w:spacing w:val="-1"/>
          <w:w w:val="105"/>
          <w:sz w:val="24"/>
          <w:szCs w:val="24"/>
          <w:lang w:val="fr-FR"/>
        </w:rPr>
      </w:pPr>
    </w:p>
    <w:p w14:paraId="6C0A6D0F" w14:textId="349C455F" w:rsidR="007100FD" w:rsidRPr="00206779" w:rsidRDefault="007100FD" w:rsidP="0014358E">
      <w:pPr>
        <w:spacing w:before="144" w:line="278" w:lineRule="exact"/>
        <w:jc w:val="both"/>
        <w:rPr>
          <w:rFonts w:ascii="Times New Roman" w:hAnsi="Times New Roman"/>
          <w:spacing w:val="-3"/>
          <w:w w:val="105"/>
          <w:sz w:val="24"/>
          <w:szCs w:val="24"/>
          <w:lang w:val="fr-FR"/>
        </w:rPr>
      </w:pPr>
      <w:r w:rsidRPr="00206779">
        <w:rPr>
          <w:rFonts w:ascii="Times New Roman" w:hAnsi="Times New Roman"/>
          <w:spacing w:val="-1"/>
          <w:w w:val="105"/>
          <w:sz w:val="24"/>
          <w:szCs w:val="24"/>
          <w:lang w:val="fr-FR"/>
        </w:rPr>
        <w:t xml:space="preserve">         </w:t>
      </w:r>
      <w:r w:rsidRPr="00206779">
        <w:rPr>
          <w:rFonts w:ascii="Times New Roman" w:hAnsi="Times New Roman"/>
          <w:spacing w:val="-3"/>
          <w:w w:val="105"/>
          <w:sz w:val="24"/>
          <w:szCs w:val="24"/>
          <w:lang w:val="fr-FR"/>
        </w:rPr>
        <w:t xml:space="preserve"> </w:t>
      </w:r>
      <w:r w:rsidR="0014358E" w:rsidRPr="00206779">
        <w:rPr>
          <w:rFonts w:ascii="Times New Roman" w:hAnsi="Times New Roman"/>
          <w:spacing w:val="-3"/>
          <w:w w:val="105"/>
          <w:sz w:val="24"/>
          <w:szCs w:val="24"/>
          <w:lang w:val="fr-FR"/>
        </w:rPr>
        <w:t xml:space="preserve"> </w:t>
      </w:r>
      <w:r w:rsidRPr="00206779">
        <w:rPr>
          <w:rFonts w:ascii="Times New Roman" w:hAnsi="Times New Roman"/>
          <w:spacing w:val="-3"/>
          <w:w w:val="105"/>
          <w:sz w:val="24"/>
          <w:szCs w:val="24"/>
          <w:lang w:val="pt-BR"/>
        </w:rPr>
        <w:t>Oganizarea și gestionarea bazei de date privind evidența persoanelor asigurate</w:t>
      </w:r>
      <w:r w:rsidR="0014358E" w:rsidRPr="00206779">
        <w:rPr>
          <w:rFonts w:ascii="Times New Roman" w:hAnsi="Times New Roman"/>
          <w:spacing w:val="-1"/>
          <w:w w:val="105"/>
          <w:sz w:val="24"/>
          <w:szCs w:val="24"/>
          <w:lang w:val="pt-BR"/>
        </w:rPr>
        <w:t xml:space="preserve"> p</w:t>
      </w:r>
      <w:r w:rsidRPr="00206779">
        <w:rPr>
          <w:rFonts w:ascii="Times New Roman" w:hAnsi="Times New Roman"/>
          <w:spacing w:val="-4"/>
          <w:w w:val="105"/>
          <w:sz w:val="24"/>
          <w:szCs w:val="24"/>
          <w:lang w:val="fr-FR"/>
        </w:rPr>
        <w:t>entru contribuția la concedii și indemnizații:</w:t>
      </w:r>
    </w:p>
    <w:p w14:paraId="6706C385" w14:textId="77777777" w:rsidR="007100FD" w:rsidRPr="00206779" w:rsidRDefault="007100FD" w:rsidP="00DD0C1E">
      <w:pPr>
        <w:widowControl w:val="0"/>
        <w:numPr>
          <w:ilvl w:val="0"/>
          <w:numId w:val="8"/>
        </w:numPr>
        <w:tabs>
          <w:tab w:val="clear" w:pos="360"/>
          <w:tab w:val="num" w:pos="720"/>
        </w:tabs>
        <w:kinsoku w:val="0"/>
        <w:spacing w:before="108" w:after="0" w:line="348" w:lineRule="exact"/>
        <w:jc w:val="both"/>
        <w:rPr>
          <w:rFonts w:ascii="Times New Roman" w:hAnsi="Times New Roman"/>
          <w:spacing w:val="-4"/>
          <w:w w:val="105"/>
          <w:sz w:val="24"/>
          <w:szCs w:val="24"/>
          <w:lang w:val="fr-FR"/>
        </w:rPr>
      </w:pPr>
      <w:r w:rsidRPr="00206779">
        <w:rPr>
          <w:rFonts w:ascii="Times New Roman" w:hAnsi="Times New Roman"/>
          <w:spacing w:val="-5"/>
          <w:w w:val="105"/>
          <w:sz w:val="24"/>
          <w:szCs w:val="24"/>
          <w:lang w:val="fr-FR"/>
        </w:rPr>
        <w:t xml:space="preserve">stabilirea contribuției de asigurare la concedii și indemnizații pentru segmentul </w:t>
      </w:r>
      <w:r w:rsidR="0014358E" w:rsidRPr="00206779">
        <w:rPr>
          <w:rFonts w:ascii="Times New Roman" w:hAnsi="Times New Roman"/>
          <w:spacing w:val="-4"/>
          <w:w w:val="105"/>
          <w:sz w:val="24"/>
          <w:szCs w:val="24"/>
          <w:lang w:val="fr-FR"/>
        </w:rPr>
        <w:t xml:space="preserve">de </w:t>
      </w:r>
      <w:r w:rsidRPr="00206779">
        <w:rPr>
          <w:rFonts w:ascii="Times New Roman" w:hAnsi="Times New Roman"/>
          <w:spacing w:val="-4"/>
          <w:w w:val="105"/>
          <w:sz w:val="24"/>
          <w:szCs w:val="24"/>
          <w:lang w:val="fr-FR"/>
        </w:rPr>
        <w:t>autoasigurați;</w:t>
      </w:r>
    </w:p>
    <w:p w14:paraId="0987B4E3" w14:textId="77777777" w:rsidR="00B46D16" w:rsidRPr="00206779" w:rsidRDefault="007100FD" w:rsidP="004760AD">
      <w:pPr>
        <w:widowControl w:val="0"/>
        <w:numPr>
          <w:ilvl w:val="0"/>
          <w:numId w:val="1"/>
        </w:numPr>
        <w:tabs>
          <w:tab w:val="clear" w:pos="432"/>
          <w:tab w:val="num" w:pos="792"/>
        </w:tabs>
        <w:kinsoku w:val="0"/>
        <w:spacing w:before="144" w:after="0" w:line="347" w:lineRule="exact"/>
        <w:jc w:val="both"/>
        <w:rPr>
          <w:rFonts w:ascii="Times New Roman" w:hAnsi="Times New Roman"/>
          <w:spacing w:val="-4"/>
          <w:w w:val="105"/>
          <w:sz w:val="24"/>
          <w:szCs w:val="24"/>
          <w:lang w:val="fr-FR"/>
        </w:rPr>
      </w:pPr>
      <w:r w:rsidRPr="00206779">
        <w:rPr>
          <w:rFonts w:ascii="Times New Roman" w:hAnsi="Times New Roman"/>
          <w:spacing w:val="-8"/>
          <w:w w:val="105"/>
          <w:sz w:val="24"/>
          <w:szCs w:val="24"/>
          <w:lang w:val="fr-FR"/>
        </w:rPr>
        <w:t xml:space="preserve">preluarea și verificarea cererilor de solicitare a indemnizațiilor de asigurări </w:t>
      </w:r>
      <w:r w:rsidRPr="00206779">
        <w:rPr>
          <w:rFonts w:ascii="Times New Roman" w:hAnsi="Times New Roman"/>
          <w:spacing w:val="-4"/>
          <w:w w:val="105"/>
          <w:sz w:val="24"/>
          <w:szCs w:val="24"/>
          <w:lang w:val="fr-FR"/>
        </w:rPr>
        <w:t>sociale de sănătate pentru segmentul de autoasigurați;</w:t>
      </w:r>
    </w:p>
    <w:p w14:paraId="36332DB3" w14:textId="77777777" w:rsidR="004760AD" w:rsidRPr="00206779" w:rsidRDefault="004760AD" w:rsidP="004760AD">
      <w:pPr>
        <w:widowControl w:val="0"/>
        <w:numPr>
          <w:ilvl w:val="0"/>
          <w:numId w:val="1"/>
        </w:numPr>
        <w:tabs>
          <w:tab w:val="clear" w:pos="432"/>
          <w:tab w:val="num" w:pos="792"/>
        </w:tabs>
        <w:kinsoku w:val="0"/>
        <w:spacing w:before="144" w:after="0" w:line="347" w:lineRule="exact"/>
        <w:jc w:val="both"/>
        <w:rPr>
          <w:rFonts w:ascii="Times New Roman" w:hAnsi="Times New Roman"/>
          <w:spacing w:val="-4"/>
          <w:w w:val="105"/>
          <w:sz w:val="24"/>
          <w:szCs w:val="24"/>
          <w:lang w:val="pt-BR"/>
        </w:rPr>
      </w:pPr>
      <w:r w:rsidRPr="00206779">
        <w:rPr>
          <w:rFonts w:ascii="Times New Roman" w:hAnsi="Times New Roman"/>
          <w:spacing w:val="-4"/>
          <w:w w:val="105"/>
          <w:sz w:val="24"/>
          <w:szCs w:val="24"/>
          <w:lang w:val="pt-BR"/>
        </w:rPr>
        <w:t>calculul indemnizațiilor cuvenite în baza concediilor medicale pentru autoasigurati;</w:t>
      </w:r>
    </w:p>
    <w:p w14:paraId="646CFF92" w14:textId="77777777" w:rsidR="007100FD" w:rsidRPr="00206779" w:rsidRDefault="007100FD" w:rsidP="004760AD">
      <w:pPr>
        <w:widowControl w:val="0"/>
        <w:numPr>
          <w:ilvl w:val="0"/>
          <w:numId w:val="1"/>
        </w:numPr>
        <w:tabs>
          <w:tab w:val="clear" w:pos="432"/>
          <w:tab w:val="num" w:pos="792"/>
        </w:tabs>
        <w:kinsoku w:val="0"/>
        <w:spacing w:before="108" w:after="0" w:line="360" w:lineRule="auto"/>
        <w:jc w:val="both"/>
        <w:rPr>
          <w:rFonts w:ascii="Times New Roman" w:hAnsi="Times New Roman"/>
          <w:spacing w:val="-5"/>
          <w:w w:val="105"/>
          <w:sz w:val="24"/>
          <w:szCs w:val="24"/>
          <w:lang w:val="pt-BR"/>
        </w:rPr>
      </w:pPr>
      <w:r w:rsidRPr="00206779">
        <w:rPr>
          <w:rFonts w:ascii="Times New Roman" w:hAnsi="Times New Roman"/>
          <w:spacing w:val="-8"/>
          <w:w w:val="105"/>
          <w:sz w:val="24"/>
          <w:szCs w:val="24"/>
          <w:lang w:val="pt-BR"/>
        </w:rPr>
        <w:t xml:space="preserve">urmărirea debitorilor din contribuția pentru indemnizații și concedii medicale </w:t>
      </w:r>
      <w:r w:rsidRPr="00206779">
        <w:rPr>
          <w:rFonts w:ascii="Times New Roman" w:hAnsi="Times New Roman"/>
          <w:spacing w:val="-5"/>
          <w:w w:val="105"/>
          <w:sz w:val="24"/>
          <w:szCs w:val="24"/>
          <w:lang w:val="pt-BR"/>
        </w:rPr>
        <w:t>pentru segmentul de autoasigurați;</w:t>
      </w:r>
    </w:p>
    <w:p w14:paraId="4495722F" w14:textId="77777777" w:rsidR="007100FD" w:rsidRPr="00206779" w:rsidRDefault="007100FD" w:rsidP="004760AD">
      <w:pPr>
        <w:widowControl w:val="0"/>
        <w:numPr>
          <w:ilvl w:val="0"/>
          <w:numId w:val="1"/>
        </w:numPr>
        <w:tabs>
          <w:tab w:val="clear" w:pos="432"/>
          <w:tab w:val="num" w:pos="792"/>
        </w:tabs>
        <w:kinsoku w:val="0"/>
        <w:spacing w:before="144" w:after="0" w:line="360" w:lineRule="auto"/>
        <w:jc w:val="both"/>
        <w:rPr>
          <w:rFonts w:ascii="Times New Roman" w:hAnsi="Times New Roman"/>
          <w:spacing w:val="-4"/>
          <w:w w:val="105"/>
          <w:sz w:val="24"/>
          <w:szCs w:val="24"/>
          <w:lang w:val="fr-FR"/>
        </w:rPr>
      </w:pPr>
      <w:r w:rsidRPr="00206779">
        <w:rPr>
          <w:rFonts w:ascii="Times New Roman" w:hAnsi="Times New Roman"/>
          <w:spacing w:val="-6"/>
          <w:w w:val="105"/>
          <w:sz w:val="24"/>
          <w:szCs w:val="24"/>
          <w:lang w:val="fr-FR"/>
        </w:rPr>
        <w:t xml:space="preserve">preluarea, verificarea și înregistrarea cererilor de restituire și a documentelor </w:t>
      </w:r>
      <w:r w:rsidRPr="00206779">
        <w:rPr>
          <w:rFonts w:ascii="Times New Roman" w:hAnsi="Times New Roman"/>
          <w:spacing w:val="-4"/>
          <w:w w:val="105"/>
          <w:sz w:val="24"/>
          <w:szCs w:val="24"/>
          <w:lang w:val="fr-FR"/>
        </w:rPr>
        <w:t>care stau la baza cererilor de restituire depuse de către angajatori;</w:t>
      </w:r>
    </w:p>
    <w:p w14:paraId="344A4F5D" w14:textId="77777777" w:rsidR="007100FD" w:rsidRPr="00206779" w:rsidRDefault="007100FD" w:rsidP="004760AD">
      <w:pPr>
        <w:widowControl w:val="0"/>
        <w:numPr>
          <w:ilvl w:val="0"/>
          <w:numId w:val="1"/>
        </w:numPr>
        <w:tabs>
          <w:tab w:val="clear" w:pos="432"/>
          <w:tab w:val="num" w:pos="792"/>
        </w:tabs>
        <w:kinsoku w:val="0"/>
        <w:spacing w:before="108" w:after="0" w:line="360" w:lineRule="auto"/>
        <w:ind w:left="864"/>
        <w:jc w:val="both"/>
        <w:rPr>
          <w:rFonts w:ascii="Times New Roman" w:hAnsi="Times New Roman"/>
          <w:spacing w:val="-4"/>
          <w:w w:val="105"/>
          <w:sz w:val="24"/>
          <w:szCs w:val="24"/>
          <w:lang w:val="pt-BR"/>
        </w:rPr>
      </w:pPr>
      <w:r w:rsidRPr="00206779">
        <w:rPr>
          <w:rFonts w:ascii="Times New Roman" w:hAnsi="Times New Roman"/>
          <w:spacing w:val="-9"/>
          <w:w w:val="105"/>
          <w:sz w:val="24"/>
          <w:szCs w:val="24"/>
          <w:lang w:val="pt-BR"/>
        </w:rPr>
        <w:t xml:space="preserve">întocmirea și transmiterea documentației privind plata indemnizațiilor de </w:t>
      </w:r>
      <w:r w:rsidR="004760AD" w:rsidRPr="00206779">
        <w:rPr>
          <w:rFonts w:ascii="Times New Roman" w:hAnsi="Times New Roman"/>
          <w:spacing w:val="-4"/>
          <w:w w:val="105"/>
          <w:sz w:val="24"/>
          <w:szCs w:val="24"/>
          <w:lang w:val="pt-BR"/>
        </w:rPr>
        <w:t xml:space="preserve">concedii medicale pentru </w:t>
      </w:r>
      <w:r w:rsidRPr="00206779">
        <w:rPr>
          <w:rFonts w:ascii="Times New Roman" w:hAnsi="Times New Roman"/>
          <w:spacing w:val="-4"/>
          <w:w w:val="105"/>
          <w:sz w:val="24"/>
          <w:szCs w:val="24"/>
          <w:lang w:val="pt-BR"/>
        </w:rPr>
        <w:t>autoasigurați;</w:t>
      </w:r>
    </w:p>
    <w:p w14:paraId="21D377E8" w14:textId="77777777" w:rsidR="007100FD" w:rsidRPr="00206779" w:rsidRDefault="007100FD" w:rsidP="00DD0C1E">
      <w:pPr>
        <w:widowControl w:val="0"/>
        <w:numPr>
          <w:ilvl w:val="0"/>
          <w:numId w:val="8"/>
        </w:numPr>
        <w:tabs>
          <w:tab w:val="clear" w:pos="360"/>
          <w:tab w:val="num" w:pos="720"/>
        </w:tabs>
        <w:kinsoku w:val="0"/>
        <w:spacing w:before="144" w:after="0" w:line="360" w:lineRule="auto"/>
        <w:ind w:hanging="360"/>
        <w:jc w:val="both"/>
        <w:rPr>
          <w:rFonts w:ascii="Times New Roman" w:hAnsi="Times New Roman"/>
          <w:spacing w:val="-4"/>
          <w:w w:val="105"/>
          <w:sz w:val="24"/>
          <w:szCs w:val="24"/>
          <w:lang w:val="fr-FR"/>
        </w:rPr>
      </w:pPr>
      <w:r w:rsidRPr="00206779">
        <w:rPr>
          <w:rFonts w:ascii="Times New Roman" w:hAnsi="Times New Roman"/>
          <w:spacing w:val="-7"/>
          <w:w w:val="105"/>
          <w:sz w:val="24"/>
          <w:szCs w:val="24"/>
          <w:lang w:val="fr-FR"/>
        </w:rPr>
        <w:t xml:space="preserve">validarea calității de asigurat în baza documentelor depuse sau trasmise la </w:t>
      </w:r>
      <w:r w:rsidRPr="00206779">
        <w:rPr>
          <w:rFonts w:ascii="Times New Roman" w:hAnsi="Times New Roman"/>
          <w:spacing w:val="-6"/>
          <w:w w:val="105"/>
          <w:sz w:val="24"/>
          <w:szCs w:val="24"/>
          <w:lang w:val="fr-FR"/>
        </w:rPr>
        <w:t>CAS Satu Mare și înregistra</w:t>
      </w:r>
      <w:r w:rsidR="009F78E3" w:rsidRPr="00206779">
        <w:rPr>
          <w:rFonts w:ascii="Times New Roman" w:hAnsi="Times New Roman"/>
          <w:spacing w:val="-6"/>
          <w:w w:val="105"/>
          <w:sz w:val="24"/>
          <w:szCs w:val="24"/>
          <w:lang w:val="fr-FR"/>
        </w:rPr>
        <w:t>te în aplicația SIUI, modulul-</w:t>
      </w:r>
      <w:r w:rsidRPr="00206779">
        <w:rPr>
          <w:rFonts w:ascii="Times New Roman" w:hAnsi="Times New Roman"/>
          <w:spacing w:val="-6"/>
          <w:w w:val="105"/>
          <w:sz w:val="24"/>
          <w:szCs w:val="24"/>
          <w:lang w:val="fr-FR"/>
        </w:rPr>
        <w:t xml:space="preserve">Gestiune asigurați pe </w:t>
      </w:r>
      <w:r w:rsidRPr="00206779">
        <w:rPr>
          <w:rFonts w:ascii="Times New Roman" w:hAnsi="Times New Roman"/>
          <w:spacing w:val="-4"/>
          <w:w w:val="105"/>
          <w:sz w:val="24"/>
          <w:szCs w:val="24"/>
          <w:lang w:val="fr-FR"/>
        </w:rPr>
        <w:t>categorii de asigurați a persoanelor care au obligația de a se asigura.</w:t>
      </w:r>
    </w:p>
    <w:p w14:paraId="48ABBFF2" w14:textId="77777777" w:rsidR="007100FD" w:rsidRPr="00206779" w:rsidRDefault="007100FD" w:rsidP="00DD0C1E">
      <w:pPr>
        <w:widowControl w:val="0"/>
        <w:numPr>
          <w:ilvl w:val="0"/>
          <w:numId w:val="8"/>
        </w:numPr>
        <w:kinsoku w:val="0"/>
        <w:spacing w:before="108" w:after="0" w:line="360" w:lineRule="auto"/>
        <w:jc w:val="both"/>
        <w:rPr>
          <w:rFonts w:ascii="Times New Roman" w:hAnsi="Times New Roman"/>
          <w:spacing w:val="-4"/>
          <w:w w:val="105"/>
          <w:sz w:val="24"/>
          <w:szCs w:val="24"/>
          <w:lang w:val="fr-FR"/>
        </w:rPr>
      </w:pPr>
      <w:r w:rsidRPr="00206779">
        <w:rPr>
          <w:rFonts w:ascii="Times New Roman" w:hAnsi="Times New Roman"/>
          <w:spacing w:val="-9"/>
          <w:w w:val="105"/>
          <w:sz w:val="24"/>
          <w:szCs w:val="24"/>
          <w:lang w:val="fr-FR"/>
        </w:rPr>
        <w:t xml:space="preserve">acordarea de CNP - uri provizorii noilor născuți, în baza listelor nominale </w:t>
      </w:r>
      <w:r w:rsidRPr="00206779">
        <w:rPr>
          <w:rFonts w:ascii="Times New Roman" w:hAnsi="Times New Roman"/>
          <w:spacing w:val="-4"/>
          <w:w w:val="105"/>
          <w:sz w:val="24"/>
          <w:szCs w:val="24"/>
          <w:lang w:val="fr-FR"/>
        </w:rPr>
        <w:t>transmise la CAS Satu Mare de catre medicii de familie;</w:t>
      </w:r>
    </w:p>
    <w:p w14:paraId="7FEF7762" w14:textId="77777777" w:rsidR="007100FD" w:rsidRPr="00206779" w:rsidRDefault="007100FD" w:rsidP="004760AD">
      <w:pPr>
        <w:widowControl w:val="0"/>
        <w:numPr>
          <w:ilvl w:val="0"/>
          <w:numId w:val="1"/>
        </w:numPr>
        <w:tabs>
          <w:tab w:val="clear" w:pos="432"/>
          <w:tab w:val="num" w:pos="792"/>
        </w:tabs>
        <w:kinsoku w:val="0"/>
        <w:spacing w:after="0" w:line="360" w:lineRule="auto"/>
        <w:ind w:left="788" w:hanging="431"/>
        <w:jc w:val="both"/>
        <w:rPr>
          <w:rFonts w:ascii="Times New Roman" w:hAnsi="Times New Roman"/>
          <w:spacing w:val="-4"/>
          <w:w w:val="105"/>
          <w:sz w:val="24"/>
          <w:szCs w:val="24"/>
          <w:lang w:val="fr-FR"/>
        </w:rPr>
      </w:pPr>
      <w:r w:rsidRPr="00206779">
        <w:rPr>
          <w:rFonts w:ascii="Times New Roman" w:hAnsi="Times New Roman"/>
          <w:spacing w:val="-7"/>
          <w:w w:val="105"/>
          <w:sz w:val="24"/>
          <w:szCs w:val="24"/>
          <w:lang w:val="fr-FR"/>
        </w:rPr>
        <w:lastRenderedPageBreak/>
        <w:t xml:space="preserve">monitorizarea raportărilor transmise de către autoritățile competente care au </w:t>
      </w:r>
      <w:r w:rsidRPr="00206779">
        <w:rPr>
          <w:rFonts w:ascii="Times New Roman" w:hAnsi="Times New Roman"/>
          <w:spacing w:val="-6"/>
          <w:w w:val="105"/>
          <w:sz w:val="24"/>
          <w:szCs w:val="24"/>
          <w:lang w:val="fr-FR"/>
        </w:rPr>
        <w:t xml:space="preserve">obligația transmiterii periodice a datelor solicitate prin protocoalele încheiate </w:t>
      </w:r>
      <w:r w:rsidRPr="00206779">
        <w:rPr>
          <w:rFonts w:ascii="Times New Roman" w:hAnsi="Times New Roman"/>
          <w:spacing w:val="-4"/>
          <w:w w:val="105"/>
          <w:sz w:val="24"/>
          <w:szCs w:val="24"/>
          <w:lang w:val="fr-FR"/>
        </w:rPr>
        <w:t>între CAS Satu Mare și aceste autorități;</w:t>
      </w:r>
    </w:p>
    <w:p w14:paraId="20C3EDF4" w14:textId="77777777" w:rsidR="007100FD" w:rsidRPr="00206779" w:rsidRDefault="007100FD" w:rsidP="00DD0C1E">
      <w:pPr>
        <w:numPr>
          <w:ilvl w:val="0"/>
          <w:numId w:val="6"/>
        </w:numPr>
        <w:tabs>
          <w:tab w:val="num" w:pos="792"/>
        </w:tabs>
        <w:spacing w:before="144" w:after="0" w:line="360" w:lineRule="auto"/>
        <w:jc w:val="both"/>
        <w:rPr>
          <w:rFonts w:ascii="Times New Roman" w:hAnsi="Times New Roman"/>
          <w:b/>
          <w:bCs/>
          <w:i/>
          <w:iCs/>
          <w:spacing w:val="-4"/>
          <w:w w:val="105"/>
          <w:sz w:val="24"/>
          <w:szCs w:val="24"/>
          <w:lang w:val="fr-FR"/>
        </w:rPr>
      </w:pPr>
      <w:r w:rsidRPr="00206779">
        <w:rPr>
          <w:rFonts w:ascii="Times New Roman" w:hAnsi="Times New Roman"/>
          <w:spacing w:val="-5"/>
          <w:w w:val="105"/>
          <w:sz w:val="24"/>
          <w:szCs w:val="24"/>
          <w:lang w:val="fr-FR"/>
        </w:rPr>
        <w:t xml:space="preserve">procesarea în SIUI a declarațiilor D112 transmise de catre ANAF către CAS Satu Mare și transmiterea erorilor identificate angajatorilor în cauză (prin </w:t>
      </w:r>
      <w:r w:rsidRPr="00206779">
        <w:rPr>
          <w:rFonts w:ascii="Times New Roman" w:hAnsi="Times New Roman"/>
          <w:spacing w:val="-6"/>
          <w:w w:val="105"/>
          <w:sz w:val="24"/>
          <w:szCs w:val="24"/>
          <w:lang w:val="fr-FR"/>
        </w:rPr>
        <w:t>e-mail, sau după caz, prin poștă).</w:t>
      </w:r>
    </w:p>
    <w:p w14:paraId="178C6D27" w14:textId="77777777" w:rsidR="007100FD" w:rsidRPr="00206779" w:rsidRDefault="007100FD" w:rsidP="007100FD">
      <w:pPr>
        <w:spacing w:before="144" w:after="0" w:line="360" w:lineRule="auto"/>
        <w:jc w:val="both"/>
        <w:rPr>
          <w:rFonts w:ascii="Times New Roman" w:hAnsi="Times New Roman"/>
          <w:b/>
          <w:bCs/>
          <w:i/>
          <w:iCs/>
          <w:spacing w:val="-4"/>
          <w:w w:val="105"/>
          <w:sz w:val="24"/>
          <w:szCs w:val="24"/>
          <w:lang w:val="fr-FR"/>
        </w:rPr>
      </w:pPr>
    </w:p>
    <w:p w14:paraId="01443DE6" w14:textId="77777777" w:rsidR="007100FD" w:rsidRPr="00206779" w:rsidRDefault="004760AD" w:rsidP="007100FD">
      <w:pPr>
        <w:spacing w:before="144" w:line="360" w:lineRule="auto"/>
        <w:ind w:right="-1"/>
        <w:jc w:val="both"/>
        <w:rPr>
          <w:rFonts w:ascii="Times New Roman" w:hAnsi="Times New Roman"/>
          <w:b/>
          <w:bCs/>
          <w:i/>
          <w:iCs/>
          <w:spacing w:val="-4"/>
          <w:w w:val="105"/>
          <w:sz w:val="24"/>
          <w:szCs w:val="24"/>
          <w:lang w:val="fr-FR"/>
        </w:rPr>
      </w:pPr>
      <w:r w:rsidRPr="00206779">
        <w:rPr>
          <w:rFonts w:ascii="Times New Roman" w:hAnsi="Times New Roman"/>
          <w:b/>
          <w:bCs/>
          <w:i/>
          <w:iCs/>
          <w:spacing w:val="-9"/>
          <w:w w:val="105"/>
          <w:lang w:val="fr-FR"/>
        </w:rPr>
        <w:t xml:space="preserve">  </w:t>
      </w:r>
      <w:r w:rsidR="007100FD" w:rsidRPr="00206779">
        <w:rPr>
          <w:rFonts w:ascii="Times New Roman" w:hAnsi="Times New Roman"/>
          <w:b/>
          <w:bCs/>
          <w:i/>
          <w:iCs/>
          <w:spacing w:val="-9"/>
          <w:w w:val="105"/>
          <w:sz w:val="24"/>
          <w:szCs w:val="24"/>
          <w:lang w:val="fr-FR"/>
        </w:rPr>
        <w:t xml:space="preserve"> Sumele achitate în anul 202</w:t>
      </w:r>
      <w:r w:rsidR="00DD4520" w:rsidRPr="00206779">
        <w:rPr>
          <w:rFonts w:ascii="Times New Roman" w:hAnsi="Times New Roman"/>
          <w:b/>
          <w:bCs/>
          <w:i/>
          <w:iCs/>
          <w:spacing w:val="-9"/>
          <w:w w:val="105"/>
          <w:sz w:val="24"/>
          <w:szCs w:val="24"/>
          <w:lang w:val="fr-FR"/>
        </w:rPr>
        <w:t>2</w:t>
      </w:r>
      <w:r w:rsidR="007100FD" w:rsidRPr="00206779">
        <w:rPr>
          <w:rFonts w:ascii="Times New Roman" w:hAnsi="Times New Roman"/>
          <w:b/>
          <w:bCs/>
          <w:i/>
          <w:iCs/>
          <w:spacing w:val="-9"/>
          <w:w w:val="105"/>
          <w:sz w:val="24"/>
          <w:szCs w:val="24"/>
          <w:lang w:val="fr-FR"/>
        </w:rPr>
        <w:t xml:space="preserve"> agenților economici urmare cererilor de </w:t>
      </w:r>
      <w:r w:rsidR="007100FD" w:rsidRPr="00206779">
        <w:rPr>
          <w:rFonts w:ascii="Times New Roman" w:hAnsi="Times New Roman"/>
          <w:b/>
          <w:bCs/>
          <w:i/>
          <w:iCs/>
          <w:spacing w:val="-4"/>
          <w:w w:val="105"/>
          <w:sz w:val="24"/>
          <w:szCs w:val="24"/>
          <w:lang w:val="fr-FR"/>
        </w:rPr>
        <w:t>restituire se regăsesc în tabelul de  mai jos:</w:t>
      </w:r>
      <w:r w:rsidR="007100FD" w:rsidRPr="00206779">
        <w:rPr>
          <w:rFonts w:ascii="Times New Roman" w:hAnsi="Times New Roman"/>
          <w:w w:val="105"/>
          <w:sz w:val="24"/>
          <w:szCs w:val="24"/>
          <w:lang w:val="fr-FR"/>
        </w:rPr>
        <w:t xml:space="preserve"> </w:t>
      </w:r>
    </w:p>
    <w:tbl>
      <w:tblPr>
        <w:tblW w:w="0" w:type="auto"/>
        <w:tblInd w:w="843" w:type="dxa"/>
        <w:tblLayout w:type="fixed"/>
        <w:tblCellMar>
          <w:left w:w="0" w:type="dxa"/>
          <w:right w:w="0" w:type="dxa"/>
        </w:tblCellMar>
        <w:tblLook w:val="04A0" w:firstRow="1" w:lastRow="0" w:firstColumn="1" w:lastColumn="0" w:noHBand="0" w:noVBand="1"/>
      </w:tblPr>
      <w:tblGrid>
        <w:gridCol w:w="1757"/>
        <w:gridCol w:w="1440"/>
        <w:gridCol w:w="2237"/>
        <w:gridCol w:w="2083"/>
        <w:gridCol w:w="1757"/>
      </w:tblGrid>
      <w:tr w:rsidR="00206779" w:rsidRPr="00206779" w14:paraId="26AFEC7C" w14:textId="77777777" w:rsidTr="00451482">
        <w:trPr>
          <w:trHeight w:hRule="exact" w:val="1286"/>
        </w:trPr>
        <w:tc>
          <w:tcPr>
            <w:tcW w:w="1757" w:type="dxa"/>
            <w:tcBorders>
              <w:top w:val="single" w:sz="4" w:space="0" w:color="auto"/>
              <w:left w:val="single" w:sz="4" w:space="0" w:color="auto"/>
              <w:bottom w:val="single" w:sz="4" w:space="0" w:color="auto"/>
              <w:right w:val="single" w:sz="4" w:space="0" w:color="auto"/>
            </w:tcBorders>
            <w:vAlign w:val="center"/>
            <w:hideMark/>
          </w:tcPr>
          <w:p w14:paraId="32075408" w14:textId="77777777" w:rsidR="007100FD" w:rsidRPr="00206779" w:rsidRDefault="007100FD" w:rsidP="00451482">
            <w:pPr>
              <w:ind w:left="561"/>
              <w:rPr>
                <w:rFonts w:ascii="Times New Roman" w:hAnsi="Times New Roman"/>
                <w:b/>
                <w:w w:val="105"/>
              </w:rPr>
            </w:pPr>
            <w:r w:rsidRPr="00206779">
              <w:rPr>
                <w:rFonts w:ascii="Times New Roman" w:hAnsi="Times New Roman"/>
                <w:b/>
                <w:w w:val="105"/>
              </w:rPr>
              <w:t>Luna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2F8894" w14:textId="77777777" w:rsidR="007100FD" w:rsidRPr="00206779" w:rsidRDefault="007100FD" w:rsidP="00451482">
            <w:pPr>
              <w:jc w:val="center"/>
              <w:rPr>
                <w:rFonts w:ascii="Times New Roman" w:hAnsi="Times New Roman"/>
                <w:b/>
                <w:w w:val="105"/>
              </w:rPr>
            </w:pPr>
            <w:r w:rsidRPr="00206779">
              <w:rPr>
                <w:rFonts w:ascii="Times New Roman" w:hAnsi="Times New Roman"/>
                <w:b/>
                <w:w w:val="105"/>
              </w:rPr>
              <w:t>Nr.</w:t>
            </w:r>
            <w:r w:rsidRPr="00206779">
              <w:rPr>
                <w:rFonts w:ascii="Times New Roman" w:hAnsi="Times New Roman"/>
                <w:b/>
                <w:w w:val="105"/>
              </w:rPr>
              <w:br/>
              <w:t>referate</w:t>
            </w:r>
          </w:p>
        </w:tc>
        <w:tc>
          <w:tcPr>
            <w:tcW w:w="2237" w:type="dxa"/>
            <w:tcBorders>
              <w:top w:val="single" w:sz="4" w:space="0" w:color="auto"/>
              <w:left w:val="single" w:sz="4" w:space="0" w:color="auto"/>
              <w:bottom w:val="single" w:sz="4" w:space="0" w:color="auto"/>
              <w:right w:val="single" w:sz="4" w:space="0" w:color="auto"/>
            </w:tcBorders>
            <w:vAlign w:val="center"/>
            <w:hideMark/>
          </w:tcPr>
          <w:p w14:paraId="60977AA8" w14:textId="77777777" w:rsidR="007100FD" w:rsidRPr="00206779" w:rsidRDefault="007100FD" w:rsidP="00451482">
            <w:pPr>
              <w:jc w:val="center"/>
              <w:rPr>
                <w:rFonts w:ascii="Times New Roman" w:hAnsi="Times New Roman"/>
                <w:b/>
                <w:w w:val="105"/>
                <w:lang w:val="fr-FR"/>
              </w:rPr>
            </w:pPr>
            <w:r w:rsidRPr="00206779">
              <w:rPr>
                <w:rFonts w:ascii="Times New Roman" w:hAnsi="Times New Roman"/>
                <w:b/>
                <w:w w:val="105"/>
                <w:lang w:val="fr-FR"/>
              </w:rPr>
              <w:t>Suma</w:t>
            </w:r>
            <w:r w:rsidRPr="00206779">
              <w:rPr>
                <w:rFonts w:ascii="Times New Roman" w:hAnsi="Times New Roman"/>
                <w:b/>
                <w:w w:val="105"/>
                <w:lang w:val="fr-FR"/>
              </w:rPr>
              <w:br/>
            </w:r>
            <w:r w:rsidRPr="00206779">
              <w:rPr>
                <w:rFonts w:ascii="Times New Roman" w:hAnsi="Times New Roman"/>
                <w:b/>
                <w:spacing w:val="-4"/>
                <w:w w:val="105"/>
                <w:lang w:val="fr-FR"/>
              </w:rPr>
              <w:t>Asistență socială</w:t>
            </w:r>
            <w:r w:rsidRPr="00206779">
              <w:rPr>
                <w:rFonts w:ascii="Times New Roman" w:hAnsi="Times New Roman"/>
                <w:b/>
                <w:spacing w:val="-4"/>
                <w:w w:val="105"/>
                <w:lang w:val="fr-FR"/>
              </w:rPr>
              <w:br/>
              <w:t>în caz de boli</w:t>
            </w:r>
          </w:p>
        </w:tc>
        <w:tc>
          <w:tcPr>
            <w:tcW w:w="2083" w:type="dxa"/>
            <w:tcBorders>
              <w:top w:val="single" w:sz="4" w:space="0" w:color="auto"/>
              <w:left w:val="single" w:sz="4" w:space="0" w:color="auto"/>
              <w:bottom w:val="single" w:sz="4" w:space="0" w:color="auto"/>
              <w:right w:val="single" w:sz="4" w:space="0" w:color="auto"/>
            </w:tcBorders>
            <w:vAlign w:val="center"/>
            <w:hideMark/>
          </w:tcPr>
          <w:p w14:paraId="2E495BF2" w14:textId="77777777" w:rsidR="007100FD" w:rsidRPr="00206779" w:rsidRDefault="007100FD" w:rsidP="00451482">
            <w:pPr>
              <w:jc w:val="center"/>
              <w:rPr>
                <w:rFonts w:ascii="Times New Roman" w:hAnsi="Times New Roman"/>
                <w:b/>
                <w:spacing w:val="-4"/>
                <w:w w:val="105"/>
                <w:lang w:val="fr-FR"/>
              </w:rPr>
            </w:pPr>
            <w:r w:rsidRPr="00206779">
              <w:rPr>
                <w:rFonts w:ascii="Times New Roman" w:hAnsi="Times New Roman"/>
                <w:b/>
                <w:w w:val="105"/>
                <w:lang w:val="fr-FR"/>
              </w:rPr>
              <w:t>Suma</w:t>
            </w:r>
            <w:r w:rsidRPr="00206779">
              <w:rPr>
                <w:rFonts w:ascii="Times New Roman" w:hAnsi="Times New Roman"/>
                <w:b/>
                <w:w w:val="105"/>
                <w:lang w:val="fr-FR"/>
              </w:rPr>
              <w:br/>
            </w:r>
            <w:r w:rsidRPr="00206779">
              <w:rPr>
                <w:rFonts w:ascii="Times New Roman" w:hAnsi="Times New Roman"/>
                <w:b/>
                <w:spacing w:val="-4"/>
                <w:w w:val="105"/>
                <w:lang w:val="fr-FR"/>
              </w:rPr>
              <w:t>Asistență socială</w:t>
            </w:r>
            <w:r w:rsidRPr="00206779">
              <w:rPr>
                <w:rFonts w:ascii="Times New Roman" w:hAnsi="Times New Roman"/>
                <w:b/>
                <w:spacing w:val="-4"/>
                <w:w w:val="105"/>
                <w:lang w:val="fr-FR"/>
              </w:rPr>
              <w:br/>
              <w:t>pentru familie și</w:t>
            </w:r>
            <w:r w:rsidRPr="00206779">
              <w:rPr>
                <w:rFonts w:ascii="Times New Roman" w:hAnsi="Times New Roman"/>
                <w:b/>
                <w:spacing w:val="-4"/>
                <w:w w:val="105"/>
                <w:lang w:val="fr-FR"/>
              </w:rPr>
              <w:br/>
            </w:r>
            <w:r w:rsidRPr="00206779">
              <w:rPr>
                <w:rFonts w:ascii="Times New Roman" w:hAnsi="Times New Roman"/>
                <w:b/>
                <w:w w:val="105"/>
                <w:lang w:val="fr-FR"/>
              </w:rPr>
              <w:t>copii</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F590F61" w14:textId="77777777" w:rsidR="007100FD" w:rsidRPr="00206779" w:rsidRDefault="007100FD" w:rsidP="00451482">
            <w:pPr>
              <w:jc w:val="center"/>
              <w:rPr>
                <w:rFonts w:ascii="Times New Roman" w:hAnsi="Times New Roman"/>
                <w:b/>
                <w:w w:val="105"/>
              </w:rPr>
            </w:pPr>
            <w:r w:rsidRPr="00206779">
              <w:rPr>
                <w:rFonts w:ascii="Times New Roman" w:hAnsi="Times New Roman"/>
                <w:b/>
                <w:w w:val="105"/>
              </w:rPr>
              <w:t>Total</w:t>
            </w:r>
          </w:p>
        </w:tc>
      </w:tr>
      <w:tr w:rsidR="00206779" w:rsidRPr="00206779" w14:paraId="28D60846" w14:textId="77777777" w:rsidTr="00451482">
        <w:trPr>
          <w:trHeight w:hRule="exact" w:val="327"/>
        </w:trPr>
        <w:tc>
          <w:tcPr>
            <w:tcW w:w="1757" w:type="dxa"/>
            <w:tcBorders>
              <w:top w:val="single" w:sz="4" w:space="0" w:color="auto"/>
              <w:left w:val="single" w:sz="4" w:space="0" w:color="auto"/>
              <w:bottom w:val="single" w:sz="4" w:space="0" w:color="auto"/>
              <w:right w:val="single" w:sz="4" w:space="0" w:color="auto"/>
            </w:tcBorders>
            <w:vAlign w:val="center"/>
            <w:hideMark/>
          </w:tcPr>
          <w:p w14:paraId="46100845" w14:textId="77777777" w:rsidR="007100FD" w:rsidRPr="00206779" w:rsidRDefault="007100FD" w:rsidP="00451482">
            <w:pPr>
              <w:ind w:left="111"/>
              <w:jc w:val="center"/>
              <w:rPr>
                <w:rFonts w:ascii="Times New Roman" w:hAnsi="Times New Roman"/>
                <w:b/>
                <w:i/>
                <w:w w:val="105"/>
              </w:rPr>
            </w:pPr>
            <w:r w:rsidRPr="00206779">
              <w:rPr>
                <w:rFonts w:ascii="Times New Roman" w:hAnsi="Times New Roman"/>
                <w:b/>
                <w:i/>
                <w:w w:val="105"/>
              </w:rPr>
              <w:t>Ianuarie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1A13E2" w14:textId="77777777" w:rsidR="007100FD" w:rsidRPr="00206779" w:rsidRDefault="006640A0" w:rsidP="00451482">
            <w:pPr>
              <w:tabs>
                <w:tab w:val="decimal" w:pos="600"/>
              </w:tabs>
              <w:jc w:val="center"/>
              <w:rPr>
                <w:rFonts w:ascii="Times New Roman" w:hAnsi="Times New Roman"/>
                <w:w w:val="105"/>
              </w:rPr>
            </w:pPr>
            <w:r w:rsidRPr="00206779">
              <w:rPr>
                <w:rFonts w:ascii="Times New Roman" w:hAnsi="Times New Roman"/>
                <w:w w:val="105"/>
              </w:rPr>
              <w:t>787</w:t>
            </w:r>
          </w:p>
        </w:tc>
        <w:tc>
          <w:tcPr>
            <w:tcW w:w="2237" w:type="dxa"/>
            <w:tcBorders>
              <w:top w:val="single" w:sz="4" w:space="0" w:color="auto"/>
              <w:left w:val="single" w:sz="4" w:space="0" w:color="auto"/>
              <w:bottom w:val="single" w:sz="4" w:space="0" w:color="auto"/>
              <w:right w:val="single" w:sz="4" w:space="0" w:color="auto"/>
            </w:tcBorders>
            <w:vAlign w:val="center"/>
          </w:tcPr>
          <w:p w14:paraId="3379B69E" w14:textId="77777777" w:rsidR="007100FD" w:rsidRPr="00206779" w:rsidRDefault="004B24CC" w:rsidP="00451482">
            <w:pPr>
              <w:jc w:val="center"/>
              <w:rPr>
                <w:rFonts w:ascii="Times New Roman" w:hAnsi="Times New Roman"/>
                <w:bCs/>
              </w:rPr>
            </w:pPr>
            <w:r w:rsidRPr="00206779">
              <w:rPr>
                <w:rFonts w:ascii="Times New Roman" w:hAnsi="Times New Roman"/>
                <w:bCs/>
              </w:rPr>
              <w:t>3.656.464</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F5FAC6E" w14:textId="77777777" w:rsidR="007100FD" w:rsidRPr="00206779" w:rsidRDefault="004B24CC" w:rsidP="00C70DA9">
            <w:pPr>
              <w:jc w:val="center"/>
              <w:rPr>
                <w:rFonts w:ascii="Times New Roman" w:hAnsi="Times New Roman"/>
                <w:bCs/>
              </w:rPr>
            </w:pPr>
            <w:r w:rsidRPr="00206779">
              <w:rPr>
                <w:rFonts w:ascii="Times New Roman" w:hAnsi="Times New Roman"/>
                <w:bCs/>
              </w:rPr>
              <w:t>1.141.222</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466DA6A" w14:textId="77777777" w:rsidR="007100FD" w:rsidRPr="00206779" w:rsidRDefault="00615505" w:rsidP="00451482">
            <w:pPr>
              <w:jc w:val="center"/>
              <w:rPr>
                <w:rFonts w:ascii="Times New Roman" w:hAnsi="Times New Roman"/>
                <w:bCs/>
              </w:rPr>
            </w:pPr>
            <w:r w:rsidRPr="00206779">
              <w:rPr>
                <w:rFonts w:ascii="Times New Roman" w:hAnsi="Times New Roman"/>
                <w:bCs/>
              </w:rPr>
              <w:t>4.797.686</w:t>
            </w:r>
          </w:p>
        </w:tc>
      </w:tr>
      <w:tr w:rsidR="00206779" w:rsidRPr="00206779" w14:paraId="4B55012D" w14:textId="77777777" w:rsidTr="00451482">
        <w:trPr>
          <w:trHeight w:hRule="exact" w:val="326"/>
        </w:trPr>
        <w:tc>
          <w:tcPr>
            <w:tcW w:w="1757" w:type="dxa"/>
            <w:tcBorders>
              <w:top w:val="single" w:sz="4" w:space="0" w:color="auto"/>
              <w:left w:val="single" w:sz="4" w:space="0" w:color="auto"/>
              <w:bottom w:val="single" w:sz="4" w:space="0" w:color="auto"/>
              <w:right w:val="single" w:sz="4" w:space="0" w:color="auto"/>
            </w:tcBorders>
            <w:vAlign w:val="center"/>
            <w:hideMark/>
          </w:tcPr>
          <w:p w14:paraId="36083155" w14:textId="77777777" w:rsidR="007100FD" w:rsidRPr="00206779" w:rsidRDefault="007100FD" w:rsidP="00451482">
            <w:pPr>
              <w:ind w:left="111"/>
              <w:jc w:val="center"/>
              <w:rPr>
                <w:rFonts w:ascii="Times New Roman" w:hAnsi="Times New Roman"/>
                <w:b/>
                <w:i/>
                <w:w w:val="105"/>
              </w:rPr>
            </w:pPr>
            <w:r w:rsidRPr="00206779">
              <w:rPr>
                <w:rFonts w:ascii="Times New Roman" w:hAnsi="Times New Roman"/>
                <w:b/>
                <w:i/>
                <w:w w:val="105"/>
              </w:rPr>
              <w:t>Februarie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5963CA" w14:textId="77777777" w:rsidR="007100FD" w:rsidRPr="00206779" w:rsidRDefault="006640A0" w:rsidP="00451482">
            <w:pPr>
              <w:tabs>
                <w:tab w:val="decimal" w:pos="600"/>
              </w:tabs>
              <w:jc w:val="center"/>
              <w:rPr>
                <w:rFonts w:ascii="Times New Roman" w:hAnsi="Times New Roman"/>
                <w:w w:val="105"/>
              </w:rPr>
            </w:pPr>
            <w:r w:rsidRPr="00206779">
              <w:rPr>
                <w:rFonts w:ascii="Times New Roman" w:hAnsi="Times New Roman"/>
                <w:w w:val="105"/>
              </w:rPr>
              <w:t>2</w:t>
            </w:r>
            <w:r w:rsidR="00DD4520" w:rsidRPr="00206779">
              <w:rPr>
                <w:rFonts w:ascii="Times New Roman" w:hAnsi="Times New Roman"/>
                <w:w w:val="105"/>
              </w:rPr>
              <w:t>.</w:t>
            </w:r>
            <w:r w:rsidRPr="00206779">
              <w:rPr>
                <w:rFonts w:ascii="Times New Roman" w:hAnsi="Times New Roman"/>
                <w:w w:val="105"/>
              </w:rPr>
              <w:t>041</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7563B63" w14:textId="77777777" w:rsidR="007100FD" w:rsidRPr="00206779" w:rsidRDefault="004B24CC" w:rsidP="00451482">
            <w:pPr>
              <w:jc w:val="center"/>
              <w:rPr>
                <w:rFonts w:ascii="Times New Roman" w:hAnsi="Times New Roman"/>
                <w:bCs/>
              </w:rPr>
            </w:pPr>
            <w:r w:rsidRPr="00206779">
              <w:rPr>
                <w:rFonts w:ascii="Times New Roman" w:hAnsi="Times New Roman"/>
                <w:bCs/>
              </w:rPr>
              <w:t>10.145.735</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2311A4F" w14:textId="77777777" w:rsidR="007100FD" w:rsidRPr="00206779" w:rsidRDefault="004B24CC" w:rsidP="00451482">
            <w:pPr>
              <w:jc w:val="center"/>
              <w:rPr>
                <w:rFonts w:ascii="Times New Roman" w:hAnsi="Times New Roman"/>
                <w:bCs/>
              </w:rPr>
            </w:pPr>
            <w:r w:rsidRPr="00206779">
              <w:rPr>
                <w:rFonts w:ascii="Times New Roman" w:hAnsi="Times New Roman"/>
                <w:bCs/>
              </w:rPr>
              <w:t>3.059.400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0CB1E45" w14:textId="77777777" w:rsidR="007100FD" w:rsidRPr="00206779" w:rsidRDefault="00615505" w:rsidP="00451482">
            <w:pPr>
              <w:jc w:val="center"/>
              <w:rPr>
                <w:rFonts w:ascii="Times New Roman" w:hAnsi="Times New Roman"/>
                <w:bCs/>
              </w:rPr>
            </w:pPr>
            <w:r w:rsidRPr="00206779">
              <w:rPr>
                <w:rFonts w:ascii="Times New Roman" w:hAnsi="Times New Roman"/>
                <w:bCs/>
              </w:rPr>
              <w:t>13.205.135</w:t>
            </w:r>
          </w:p>
        </w:tc>
      </w:tr>
      <w:tr w:rsidR="00206779" w:rsidRPr="00206779" w14:paraId="047CE467" w14:textId="77777777" w:rsidTr="00451482">
        <w:trPr>
          <w:trHeight w:hRule="exact" w:val="322"/>
        </w:trPr>
        <w:tc>
          <w:tcPr>
            <w:tcW w:w="1757" w:type="dxa"/>
            <w:tcBorders>
              <w:top w:val="single" w:sz="4" w:space="0" w:color="auto"/>
              <w:left w:val="single" w:sz="4" w:space="0" w:color="auto"/>
              <w:bottom w:val="single" w:sz="4" w:space="0" w:color="auto"/>
              <w:right w:val="single" w:sz="4" w:space="0" w:color="auto"/>
            </w:tcBorders>
            <w:vAlign w:val="center"/>
            <w:hideMark/>
          </w:tcPr>
          <w:p w14:paraId="171AF976" w14:textId="77777777" w:rsidR="007100FD" w:rsidRPr="00206779" w:rsidRDefault="007100FD" w:rsidP="00451482">
            <w:pPr>
              <w:ind w:left="111"/>
              <w:jc w:val="center"/>
              <w:rPr>
                <w:rFonts w:ascii="Times New Roman" w:hAnsi="Times New Roman"/>
                <w:b/>
                <w:i/>
                <w:w w:val="105"/>
              </w:rPr>
            </w:pPr>
            <w:r w:rsidRPr="00206779">
              <w:rPr>
                <w:rFonts w:ascii="Times New Roman" w:hAnsi="Times New Roman"/>
                <w:b/>
                <w:i/>
                <w:w w:val="105"/>
              </w:rPr>
              <w:t>Martie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E0DCBE" w14:textId="77777777" w:rsidR="007100FD" w:rsidRPr="00206779" w:rsidRDefault="006640A0" w:rsidP="00451482">
            <w:pPr>
              <w:jc w:val="center"/>
              <w:rPr>
                <w:rFonts w:ascii="Times New Roman" w:hAnsi="Times New Roman"/>
                <w:w w:val="105"/>
              </w:rPr>
            </w:pPr>
            <w:r w:rsidRPr="00206779">
              <w:rPr>
                <w:rFonts w:ascii="Times New Roman" w:hAnsi="Times New Roman"/>
                <w:w w:val="105"/>
              </w:rPr>
              <w:t>3.575</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D811354" w14:textId="77777777" w:rsidR="007100FD" w:rsidRPr="00206779" w:rsidRDefault="004B24CC" w:rsidP="00451482">
            <w:pPr>
              <w:jc w:val="center"/>
              <w:rPr>
                <w:rFonts w:ascii="Times New Roman" w:hAnsi="Times New Roman"/>
                <w:bCs/>
              </w:rPr>
            </w:pPr>
            <w:r w:rsidRPr="00206779">
              <w:rPr>
                <w:rFonts w:ascii="Times New Roman" w:hAnsi="Times New Roman"/>
                <w:bCs/>
              </w:rPr>
              <w:t>15.697.918</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BCF6118" w14:textId="77777777" w:rsidR="007100FD" w:rsidRPr="00206779" w:rsidRDefault="004B24CC" w:rsidP="00451482">
            <w:pPr>
              <w:jc w:val="center"/>
              <w:rPr>
                <w:rFonts w:ascii="Times New Roman" w:hAnsi="Times New Roman"/>
                <w:bCs/>
              </w:rPr>
            </w:pPr>
            <w:r w:rsidRPr="00206779">
              <w:rPr>
                <w:rFonts w:ascii="Times New Roman" w:hAnsi="Times New Roman"/>
                <w:bCs/>
              </w:rPr>
              <w:t>5.402.815</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DCCCA63" w14:textId="77777777" w:rsidR="007100FD" w:rsidRPr="00206779" w:rsidRDefault="00615505" w:rsidP="00451482">
            <w:pPr>
              <w:jc w:val="center"/>
              <w:rPr>
                <w:rFonts w:ascii="Times New Roman" w:hAnsi="Times New Roman"/>
                <w:bCs/>
              </w:rPr>
            </w:pPr>
            <w:r w:rsidRPr="00206779">
              <w:rPr>
                <w:rFonts w:ascii="Times New Roman" w:hAnsi="Times New Roman"/>
                <w:bCs/>
              </w:rPr>
              <w:t>21.100.733</w:t>
            </w:r>
          </w:p>
        </w:tc>
      </w:tr>
      <w:tr w:rsidR="00206779" w:rsidRPr="00206779" w14:paraId="23F51B8C" w14:textId="77777777" w:rsidTr="000841B2">
        <w:trPr>
          <w:trHeight w:hRule="exact" w:val="326"/>
        </w:trPr>
        <w:tc>
          <w:tcPr>
            <w:tcW w:w="1757" w:type="dxa"/>
            <w:tcBorders>
              <w:top w:val="single" w:sz="4" w:space="0" w:color="auto"/>
              <w:left w:val="single" w:sz="4" w:space="0" w:color="auto"/>
              <w:bottom w:val="single" w:sz="4" w:space="0" w:color="auto"/>
              <w:right w:val="single" w:sz="4" w:space="0" w:color="auto"/>
            </w:tcBorders>
            <w:vAlign w:val="center"/>
            <w:hideMark/>
          </w:tcPr>
          <w:p w14:paraId="4652EBE1" w14:textId="77777777" w:rsidR="007100FD" w:rsidRPr="00206779" w:rsidRDefault="007100FD" w:rsidP="00451482">
            <w:pPr>
              <w:ind w:left="111"/>
              <w:jc w:val="center"/>
              <w:rPr>
                <w:rFonts w:ascii="Times New Roman" w:hAnsi="Times New Roman"/>
                <w:b/>
                <w:i/>
                <w:w w:val="105"/>
              </w:rPr>
            </w:pPr>
            <w:r w:rsidRPr="00206779">
              <w:rPr>
                <w:rFonts w:ascii="Times New Roman" w:hAnsi="Times New Roman"/>
                <w:b/>
                <w:i/>
                <w:w w:val="105"/>
              </w:rPr>
              <w:t>Aprilie</w:t>
            </w:r>
          </w:p>
        </w:tc>
        <w:tc>
          <w:tcPr>
            <w:tcW w:w="1440" w:type="dxa"/>
            <w:tcBorders>
              <w:top w:val="single" w:sz="4" w:space="0" w:color="auto"/>
              <w:left w:val="single" w:sz="4" w:space="0" w:color="auto"/>
              <w:bottom w:val="single" w:sz="4" w:space="0" w:color="auto"/>
              <w:right w:val="single" w:sz="4" w:space="0" w:color="auto"/>
            </w:tcBorders>
            <w:vAlign w:val="center"/>
          </w:tcPr>
          <w:p w14:paraId="762FF3DF" w14:textId="77777777" w:rsidR="007100FD" w:rsidRPr="00206779" w:rsidRDefault="006640A0" w:rsidP="00451482">
            <w:pPr>
              <w:tabs>
                <w:tab w:val="decimal" w:pos="600"/>
              </w:tabs>
              <w:jc w:val="center"/>
              <w:rPr>
                <w:rFonts w:ascii="Times New Roman" w:hAnsi="Times New Roman"/>
                <w:w w:val="105"/>
              </w:rPr>
            </w:pPr>
            <w:r w:rsidRPr="00206779">
              <w:rPr>
                <w:rFonts w:ascii="Times New Roman" w:hAnsi="Times New Roman"/>
                <w:w w:val="105"/>
              </w:rPr>
              <w:t>353</w:t>
            </w:r>
          </w:p>
        </w:tc>
        <w:tc>
          <w:tcPr>
            <w:tcW w:w="2237" w:type="dxa"/>
            <w:tcBorders>
              <w:top w:val="single" w:sz="4" w:space="0" w:color="auto"/>
              <w:left w:val="single" w:sz="4" w:space="0" w:color="auto"/>
              <w:bottom w:val="single" w:sz="4" w:space="0" w:color="auto"/>
              <w:right w:val="single" w:sz="4" w:space="0" w:color="auto"/>
            </w:tcBorders>
            <w:vAlign w:val="center"/>
            <w:hideMark/>
          </w:tcPr>
          <w:p w14:paraId="28ABA9C0" w14:textId="77777777" w:rsidR="007100FD" w:rsidRPr="00206779" w:rsidRDefault="004B24CC" w:rsidP="00451482">
            <w:pPr>
              <w:jc w:val="center"/>
              <w:rPr>
                <w:rFonts w:ascii="Times New Roman" w:hAnsi="Times New Roman"/>
                <w:bCs/>
              </w:rPr>
            </w:pPr>
            <w:r w:rsidRPr="00206779">
              <w:rPr>
                <w:rFonts w:ascii="Times New Roman" w:hAnsi="Times New Roman"/>
                <w:bCs/>
              </w:rPr>
              <w:t>1.393.520</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C9BE86A" w14:textId="77777777" w:rsidR="007100FD" w:rsidRPr="00206779" w:rsidRDefault="004B24CC" w:rsidP="00451482">
            <w:pPr>
              <w:jc w:val="center"/>
              <w:rPr>
                <w:rFonts w:ascii="Times New Roman" w:hAnsi="Times New Roman"/>
                <w:bCs/>
              </w:rPr>
            </w:pPr>
            <w:r w:rsidRPr="00206779">
              <w:rPr>
                <w:rFonts w:ascii="Times New Roman" w:hAnsi="Times New Roman"/>
                <w:bCs/>
              </w:rPr>
              <w:t>250.465</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4301727" w14:textId="77777777" w:rsidR="007100FD" w:rsidRPr="00206779" w:rsidRDefault="00615505" w:rsidP="00451482">
            <w:pPr>
              <w:jc w:val="center"/>
              <w:rPr>
                <w:rFonts w:ascii="Times New Roman" w:hAnsi="Times New Roman"/>
                <w:bCs/>
              </w:rPr>
            </w:pPr>
            <w:r w:rsidRPr="00206779">
              <w:rPr>
                <w:rFonts w:ascii="Times New Roman" w:hAnsi="Times New Roman"/>
                <w:bCs/>
              </w:rPr>
              <w:t>1.643.985</w:t>
            </w:r>
          </w:p>
        </w:tc>
      </w:tr>
      <w:tr w:rsidR="00206779" w:rsidRPr="00206779" w14:paraId="69168B67" w14:textId="77777777" w:rsidTr="000841B2">
        <w:trPr>
          <w:trHeight w:hRule="exact" w:val="327"/>
        </w:trPr>
        <w:tc>
          <w:tcPr>
            <w:tcW w:w="1757" w:type="dxa"/>
            <w:tcBorders>
              <w:top w:val="single" w:sz="4" w:space="0" w:color="auto"/>
              <w:left w:val="single" w:sz="4" w:space="0" w:color="auto"/>
              <w:bottom w:val="single" w:sz="4" w:space="0" w:color="auto"/>
              <w:right w:val="single" w:sz="4" w:space="0" w:color="auto"/>
            </w:tcBorders>
            <w:vAlign w:val="center"/>
            <w:hideMark/>
          </w:tcPr>
          <w:p w14:paraId="0D2E7E50" w14:textId="77777777" w:rsidR="007100FD" w:rsidRPr="00206779" w:rsidRDefault="007100FD" w:rsidP="00451482">
            <w:pPr>
              <w:ind w:left="111"/>
              <w:jc w:val="center"/>
              <w:rPr>
                <w:rFonts w:ascii="Times New Roman" w:hAnsi="Times New Roman"/>
                <w:b/>
                <w:i/>
                <w:w w:val="105"/>
              </w:rPr>
            </w:pPr>
            <w:r w:rsidRPr="00206779">
              <w:rPr>
                <w:rFonts w:ascii="Times New Roman" w:hAnsi="Times New Roman"/>
                <w:b/>
                <w:i/>
                <w:w w:val="105"/>
              </w:rPr>
              <w:t>Mai</w:t>
            </w:r>
          </w:p>
        </w:tc>
        <w:tc>
          <w:tcPr>
            <w:tcW w:w="1440" w:type="dxa"/>
            <w:tcBorders>
              <w:top w:val="single" w:sz="4" w:space="0" w:color="auto"/>
              <w:left w:val="single" w:sz="4" w:space="0" w:color="auto"/>
              <w:bottom w:val="single" w:sz="4" w:space="0" w:color="auto"/>
              <w:right w:val="single" w:sz="4" w:space="0" w:color="auto"/>
            </w:tcBorders>
            <w:vAlign w:val="center"/>
          </w:tcPr>
          <w:p w14:paraId="4BB07C3B" w14:textId="77777777" w:rsidR="007100FD" w:rsidRPr="00206779" w:rsidRDefault="006640A0" w:rsidP="00451482">
            <w:pPr>
              <w:tabs>
                <w:tab w:val="decimal" w:pos="600"/>
              </w:tabs>
              <w:jc w:val="center"/>
              <w:rPr>
                <w:rFonts w:ascii="Times New Roman" w:hAnsi="Times New Roman"/>
                <w:w w:val="105"/>
              </w:rPr>
            </w:pPr>
            <w:r w:rsidRPr="00206779">
              <w:rPr>
                <w:rFonts w:ascii="Times New Roman" w:hAnsi="Times New Roman"/>
                <w:w w:val="105"/>
              </w:rPr>
              <w:t>1.297</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C9AD3FA" w14:textId="77777777" w:rsidR="007100FD" w:rsidRPr="00206779" w:rsidRDefault="004B24CC" w:rsidP="00451482">
            <w:pPr>
              <w:jc w:val="center"/>
              <w:rPr>
                <w:rFonts w:ascii="Times New Roman" w:hAnsi="Times New Roman"/>
                <w:bCs/>
              </w:rPr>
            </w:pPr>
            <w:r w:rsidRPr="00206779">
              <w:rPr>
                <w:rFonts w:ascii="Times New Roman" w:hAnsi="Times New Roman"/>
                <w:bCs/>
              </w:rPr>
              <w:t>5.951.805</w:t>
            </w:r>
          </w:p>
        </w:tc>
        <w:tc>
          <w:tcPr>
            <w:tcW w:w="2083" w:type="dxa"/>
            <w:tcBorders>
              <w:top w:val="single" w:sz="4" w:space="0" w:color="auto"/>
              <w:left w:val="single" w:sz="4" w:space="0" w:color="auto"/>
              <w:bottom w:val="single" w:sz="4" w:space="0" w:color="auto"/>
              <w:right w:val="single" w:sz="4" w:space="0" w:color="auto"/>
            </w:tcBorders>
            <w:vAlign w:val="center"/>
            <w:hideMark/>
          </w:tcPr>
          <w:p w14:paraId="6AC2F0EA" w14:textId="77777777" w:rsidR="007100FD" w:rsidRPr="00206779" w:rsidRDefault="004B24CC" w:rsidP="00451482">
            <w:pPr>
              <w:jc w:val="center"/>
              <w:rPr>
                <w:rFonts w:ascii="Times New Roman" w:hAnsi="Times New Roman"/>
                <w:bCs/>
              </w:rPr>
            </w:pPr>
            <w:r w:rsidRPr="00206779">
              <w:rPr>
                <w:rFonts w:ascii="Times New Roman" w:hAnsi="Times New Roman"/>
                <w:bCs/>
              </w:rPr>
              <w:t>2.862.509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3A12BB4" w14:textId="77777777" w:rsidR="007100FD" w:rsidRPr="00206779" w:rsidRDefault="00615505" w:rsidP="00451482">
            <w:pPr>
              <w:jc w:val="center"/>
              <w:rPr>
                <w:rFonts w:ascii="Times New Roman" w:hAnsi="Times New Roman"/>
                <w:bCs/>
              </w:rPr>
            </w:pPr>
            <w:r w:rsidRPr="00206779">
              <w:rPr>
                <w:rFonts w:ascii="Times New Roman" w:hAnsi="Times New Roman"/>
                <w:bCs/>
              </w:rPr>
              <w:t>8.814.314</w:t>
            </w:r>
          </w:p>
        </w:tc>
      </w:tr>
      <w:tr w:rsidR="00206779" w:rsidRPr="00206779" w14:paraId="13B753E8" w14:textId="77777777" w:rsidTr="000841B2">
        <w:trPr>
          <w:trHeight w:hRule="exact" w:val="326"/>
        </w:trPr>
        <w:tc>
          <w:tcPr>
            <w:tcW w:w="1757" w:type="dxa"/>
            <w:tcBorders>
              <w:top w:val="single" w:sz="4" w:space="0" w:color="auto"/>
              <w:left w:val="single" w:sz="4" w:space="0" w:color="auto"/>
              <w:bottom w:val="single" w:sz="4" w:space="0" w:color="auto"/>
              <w:right w:val="single" w:sz="4" w:space="0" w:color="auto"/>
            </w:tcBorders>
            <w:vAlign w:val="center"/>
            <w:hideMark/>
          </w:tcPr>
          <w:p w14:paraId="20EEE7A7" w14:textId="77777777" w:rsidR="007100FD" w:rsidRPr="00206779" w:rsidRDefault="007100FD" w:rsidP="00451482">
            <w:pPr>
              <w:ind w:left="111"/>
              <w:jc w:val="center"/>
              <w:rPr>
                <w:rFonts w:ascii="Times New Roman" w:hAnsi="Times New Roman"/>
                <w:b/>
                <w:i/>
                <w:w w:val="105"/>
              </w:rPr>
            </w:pPr>
            <w:r w:rsidRPr="00206779">
              <w:rPr>
                <w:rFonts w:ascii="Times New Roman" w:hAnsi="Times New Roman"/>
                <w:b/>
                <w:i/>
                <w:w w:val="105"/>
              </w:rPr>
              <w:t>Iunie</w:t>
            </w:r>
          </w:p>
        </w:tc>
        <w:tc>
          <w:tcPr>
            <w:tcW w:w="1440" w:type="dxa"/>
            <w:tcBorders>
              <w:top w:val="single" w:sz="4" w:space="0" w:color="auto"/>
              <w:left w:val="single" w:sz="4" w:space="0" w:color="auto"/>
              <w:bottom w:val="single" w:sz="4" w:space="0" w:color="auto"/>
              <w:right w:val="single" w:sz="4" w:space="0" w:color="auto"/>
            </w:tcBorders>
            <w:vAlign w:val="center"/>
          </w:tcPr>
          <w:p w14:paraId="0839C777" w14:textId="77777777" w:rsidR="007100FD" w:rsidRPr="00206779" w:rsidRDefault="00DD4520" w:rsidP="00451482">
            <w:pPr>
              <w:tabs>
                <w:tab w:val="decimal" w:pos="600"/>
              </w:tabs>
              <w:jc w:val="center"/>
              <w:rPr>
                <w:rFonts w:ascii="Times New Roman" w:hAnsi="Times New Roman"/>
                <w:w w:val="105"/>
              </w:rPr>
            </w:pPr>
            <w:r w:rsidRPr="00206779">
              <w:rPr>
                <w:rFonts w:ascii="Times New Roman" w:hAnsi="Times New Roman"/>
                <w:w w:val="105"/>
              </w:rPr>
              <w:t>2.257</w:t>
            </w:r>
          </w:p>
        </w:tc>
        <w:tc>
          <w:tcPr>
            <w:tcW w:w="2237" w:type="dxa"/>
            <w:tcBorders>
              <w:top w:val="single" w:sz="4" w:space="0" w:color="auto"/>
              <w:left w:val="single" w:sz="4" w:space="0" w:color="auto"/>
              <w:bottom w:val="single" w:sz="4" w:space="0" w:color="auto"/>
              <w:right w:val="single" w:sz="4" w:space="0" w:color="auto"/>
            </w:tcBorders>
            <w:vAlign w:val="center"/>
            <w:hideMark/>
          </w:tcPr>
          <w:p w14:paraId="2BA5D2E2" w14:textId="77777777" w:rsidR="007100FD" w:rsidRPr="00206779" w:rsidRDefault="004B24CC" w:rsidP="00451482">
            <w:pPr>
              <w:jc w:val="center"/>
              <w:rPr>
                <w:rFonts w:ascii="Times New Roman" w:hAnsi="Times New Roman"/>
                <w:bCs/>
              </w:rPr>
            </w:pPr>
            <w:r w:rsidRPr="00206779">
              <w:rPr>
                <w:rFonts w:ascii="Times New Roman" w:hAnsi="Times New Roman"/>
                <w:bCs/>
              </w:rPr>
              <w:t>9.759.822</w:t>
            </w:r>
          </w:p>
        </w:tc>
        <w:tc>
          <w:tcPr>
            <w:tcW w:w="2083" w:type="dxa"/>
            <w:tcBorders>
              <w:top w:val="single" w:sz="4" w:space="0" w:color="auto"/>
              <w:left w:val="single" w:sz="4" w:space="0" w:color="auto"/>
              <w:bottom w:val="single" w:sz="4" w:space="0" w:color="auto"/>
              <w:right w:val="single" w:sz="4" w:space="0" w:color="auto"/>
            </w:tcBorders>
            <w:vAlign w:val="center"/>
            <w:hideMark/>
          </w:tcPr>
          <w:p w14:paraId="1397F9DA" w14:textId="77777777" w:rsidR="007100FD" w:rsidRPr="00206779" w:rsidRDefault="004B24CC" w:rsidP="00451482">
            <w:pPr>
              <w:jc w:val="center"/>
              <w:rPr>
                <w:rFonts w:ascii="Times New Roman" w:hAnsi="Times New Roman"/>
                <w:bCs/>
              </w:rPr>
            </w:pPr>
            <w:r w:rsidRPr="00206779">
              <w:rPr>
                <w:rFonts w:ascii="Times New Roman" w:hAnsi="Times New Roman"/>
                <w:bCs/>
              </w:rPr>
              <w:t>3.258.980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4858DA31" w14:textId="77777777" w:rsidR="007100FD" w:rsidRPr="00206779" w:rsidRDefault="00615505" w:rsidP="00451482">
            <w:pPr>
              <w:jc w:val="center"/>
              <w:rPr>
                <w:rFonts w:ascii="Times New Roman" w:hAnsi="Times New Roman"/>
                <w:bCs/>
              </w:rPr>
            </w:pPr>
            <w:r w:rsidRPr="00206779">
              <w:rPr>
                <w:rFonts w:ascii="Times New Roman" w:hAnsi="Times New Roman"/>
                <w:bCs/>
              </w:rPr>
              <w:t>13.018.802</w:t>
            </w:r>
          </w:p>
        </w:tc>
      </w:tr>
      <w:tr w:rsidR="00206779" w:rsidRPr="00206779" w14:paraId="1A2BB308" w14:textId="77777777" w:rsidTr="000841B2">
        <w:trPr>
          <w:trHeight w:hRule="exact" w:val="335"/>
        </w:trPr>
        <w:tc>
          <w:tcPr>
            <w:tcW w:w="1757" w:type="dxa"/>
            <w:tcBorders>
              <w:top w:val="nil"/>
              <w:left w:val="single" w:sz="4" w:space="0" w:color="auto"/>
              <w:bottom w:val="single" w:sz="4" w:space="0" w:color="auto"/>
              <w:right w:val="single" w:sz="4" w:space="0" w:color="auto"/>
            </w:tcBorders>
            <w:vAlign w:val="center"/>
            <w:hideMark/>
          </w:tcPr>
          <w:p w14:paraId="7B1AB768" w14:textId="77777777" w:rsidR="007100FD" w:rsidRPr="00206779" w:rsidRDefault="007100FD" w:rsidP="00451482">
            <w:pPr>
              <w:ind w:left="106"/>
              <w:jc w:val="center"/>
              <w:rPr>
                <w:rFonts w:ascii="Times New Roman" w:hAnsi="Times New Roman"/>
                <w:b/>
                <w:i/>
                <w:w w:val="105"/>
              </w:rPr>
            </w:pPr>
            <w:r w:rsidRPr="00206779">
              <w:rPr>
                <w:rFonts w:ascii="Times New Roman" w:hAnsi="Times New Roman"/>
                <w:b/>
                <w:i/>
                <w:w w:val="105"/>
              </w:rPr>
              <w:t>Iulie</w:t>
            </w:r>
          </w:p>
        </w:tc>
        <w:tc>
          <w:tcPr>
            <w:tcW w:w="1440" w:type="dxa"/>
            <w:tcBorders>
              <w:top w:val="nil"/>
              <w:left w:val="single" w:sz="4" w:space="0" w:color="auto"/>
              <w:bottom w:val="single" w:sz="4" w:space="0" w:color="auto"/>
              <w:right w:val="single" w:sz="4" w:space="0" w:color="auto"/>
            </w:tcBorders>
            <w:vAlign w:val="center"/>
          </w:tcPr>
          <w:p w14:paraId="4AFAFF9A" w14:textId="77777777" w:rsidR="007100FD" w:rsidRPr="00206779" w:rsidRDefault="00DD4520" w:rsidP="00451482">
            <w:pPr>
              <w:tabs>
                <w:tab w:val="decimal" w:pos="609"/>
              </w:tabs>
              <w:jc w:val="center"/>
              <w:rPr>
                <w:rFonts w:ascii="Times New Roman" w:hAnsi="Times New Roman"/>
                <w:w w:val="105"/>
              </w:rPr>
            </w:pPr>
            <w:r w:rsidRPr="00206779">
              <w:rPr>
                <w:rFonts w:ascii="Times New Roman" w:hAnsi="Times New Roman"/>
                <w:w w:val="105"/>
              </w:rPr>
              <w:t>1.492</w:t>
            </w:r>
          </w:p>
        </w:tc>
        <w:tc>
          <w:tcPr>
            <w:tcW w:w="2237" w:type="dxa"/>
            <w:tcBorders>
              <w:top w:val="nil"/>
              <w:left w:val="single" w:sz="4" w:space="0" w:color="auto"/>
              <w:bottom w:val="single" w:sz="4" w:space="0" w:color="auto"/>
              <w:right w:val="single" w:sz="4" w:space="0" w:color="auto"/>
            </w:tcBorders>
            <w:vAlign w:val="center"/>
            <w:hideMark/>
          </w:tcPr>
          <w:p w14:paraId="1A2C834D" w14:textId="77777777" w:rsidR="007100FD" w:rsidRPr="00206779" w:rsidRDefault="004B24CC" w:rsidP="00451482">
            <w:pPr>
              <w:jc w:val="center"/>
              <w:rPr>
                <w:rFonts w:ascii="Times New Roman" w:hAnsi="Times New Roman"/>
                <w:bCs/>
              </w:rPr>
            </w:pPr>
            <w:r w:rsidRPr="00206779">
              <w:rPr>
                <w:rFonts w:ascii="Times New Roman" w:hAnsi="Times New Roman"/>
                <w:bCs/>
              </w:rPr>
              <w:t>6.143.602</w:t>
            </w:r>
          </w:p>
        </w:tc>
        <w:tc>
          <w:tcPr>
            <w:tcW w:w="2083" w:type="dxa"/>
            <w:tcBorders>
              <w:top w:val="nil"/>
              <w:left w:val="single" w:sz="4" w:space="0" w:color="auto"/>
              <w:bottom w:val="single" w:sz="4" w:space="0" w:color="auto"/>
              <w:right w:val="single" w:sz="4" w:space="0" w:color="auto"/>
            </w:tcBorders>
            <w:vAlign w:val="center"/>
            <w:hideMark/>
          </w:tcPr>
          <w:p w14:paraId="38B5D7F9" w14:textId="77777777" w:rsidR="007100FD" w:rsidRPr="00206779" w:rsidRDefault="004B24CC" w:rsidP="00451482">
            <w:pPr>
              <w:jc w:val="center"/>
              <w:rPr>
                <w:rFonts w:ascii="Times New Roman" w:hAnsi="Times New Roman"/>
                <w:bCs/>
              </w:rPr>
            </w:pPr>
            <w:r w:rsidRPr="00206779">
              <w:rPr>
                <w:rFonts w:ascii="Times New Roman" w:hAnsi="Times New Roman"/>
                <w:bCs/>
              </w:rPr>
              <w:t>2.069.293</w:t>
            </w:r>
          </w:p>
        </w:tc>
        <w:tc>
          <w:tcPr>
            <w:tcW w:w="1757" w:type="dxa"/>
            <w:tcBorders>
              <w:top w:val="nil"/>
              <w:left w:val="single" w:sz="4" w:space="0" w:color="auto"/>
              <w:bottom w:val="single" w:sz="4" w:space="0" w:color="auto"/>
              <w:right w:val="single" w:sz="4" w:space="0" w:color="auto"/>
            </w:tcBorders>
            <w:vAlign w:val="center"/>
            <w:hideMark/>
          </w:tcPr>
          <w:p w14:paraId="332B2B5F" w14:textId="77777777" w:rsidR="007100FD" w:rsidRPr="00206779" w:rsidRDefault="00615505" w:rsidP="00451482">
            <w:pPr>
              <w:jc w:val="center"/>
              <w:rPr>
                <w:rFonts w:ascii="Times New Roman" w:hAnsi="Times New Roman"/>
                <w:bCs/>
              </w:rPr>
            </w:pPr>
            <w:r w:rsidRPr="00206779">
              <w:rPr>
                <w:rFonts w:ascii="Times New Roman" w:hAnsi="Times New Roman"/>
                <w:bCs/>
              </w:rPr>
              <w:t>8.212.895</w:t>
            </w:r>
          </w:p>
        </w:tc>
      </w:tr>
      <w:tr w:rsidR="00206779" w:rsidRPr="00206779" w14:paraId="45AF993F" w14:textId="77777777" w:rsidTr="000841B2">
        <w:trPr>
          <w:trHeight w:hRule="exact" w:val="326"/>
        </w:trPr>
        <w:tc>
          <w:tcPr>
            <w:tcW w:w="1757" w:type="dxa"/>
            <w:tcBorders>
              <w:top w:val="single" w:sz="4" w:space="0" w:color="auto"/>
              <w:left w:val="single" w:sz="4" w:space="0" w:color="auto"/>
              <w:bottom w:val="single" w:sz="4" w:space="0" w:color="auto"/>
              <w:right w:val="single" w:sz="4" w:space="0" w:color="auto"/>
            </w:tcBorders>
            <w:vAlign w:val="center"/>
            <w:hideMark/>
          </w:tcPr>
          <w:p w14:paraId="197FF361" w14:textId="77777777" w:rsidR="007100FD" w:rsidRPr="00206779" w:rsidRDefault="007100FD" w:rsidP="00451482">
            <w:pPr>
              <w:ind w:left="106"/>
              <w:jc w:val="center"/>
              <w:rPr>
                <w:rFonts w:ascii="Times New Roman" w:hAnsi="Times New Roman"/>
                <w:b/>
                <w:i/>
                <w:w w:val="105"/>
              </w:rPr>
            </w:pPr>
            <w:r w:rsidRPr="00206779">
              <w:rPr>
                <w:rFonts w:ascii="Times New Roman" w:hAnsi="Times New Roman"/>
                <w:b/>
                <w:i/>
                <w:w w:val="105"/>
              </w:rPr>
              <w:t>August</w:t>
            </w:r>
          </w:p>
        </w:tc>
        <w:tc>
          <w:tcPr>
            <w:tcW w:w="1440" w:type="dxa"/>
            <w:tcBorders>
              <w:top w:val="single" w:sz="4" w:space="0" w:color="auto"/>
              <w:left w:val="single" w:sz="4" w:space="0" w:color="auto"/>
              <w:bottom w:val="single" w:sz="4" w:space="0" w:color="auto"/>
              <w:right w:val="single" w:sz="4" w:space="0" w:color="auto"/>
            </w:tcBorders>
            <w:vAlign w:val="center"/>
          </w:tcPr>
          <w:p w14:paraId="5CA88FED" w14:textId="77777777" w:rsidR="007100FD" w:rsidRPr="00206779" w:rsidRDefault="00DD4520" w:rsidP="00451482">
            <w:pPr>
              <w:tabs>
                <w:tab w:val="decimal" w:pos="609"/>
              </w:tabs>
              <w:jc w:val="center"/>
              <w:rPr>
                <w:rFonts w:ascii="Times New Roman" w:hAnsi="Times New Roman"/>
                <w:w w:val="105"/>
              </w:rPr>
            </w:pPr>
            <w:r w:rsidRPr="00206779">
              <w:rPr>
                <w:rFonts w:ascii="Times New Roman" w:hAnsi="Times New Roman"/>
                <w:w w:val="105"/>
              </w:rPr>
              <w:t>22</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9A66012" w14:textId="77777777" w:rsidR="007100FD" w:rsidRPr="00206779" w:rsidRDefault="004B24CC" w:rsidP="00451482">
            <w:pPr>
              <w:jc w:val="center"/>
              <w:rPr>
                <w:rFonts w:ascii="Times New Roman" w:hAnsi="Times New Roman"/>
                <w:bCs/>
              </w:rPr>
            </w:pPr>
            <w:r w:rsidRPr="00206779">
              <w:rPr>
                <w:rFonts w:ascii="Times New Roman" w:hAnsi="Times New Roman"/>
                <w:bCs/>
              </w:rPr>
              <w:t>99.335</w:t>
            </w:r>
          </w:p>
        </w:tc>
        <w:tc>
          <w:tcPr>
            <w:tcW w:w="2083" w:type="dxa"/>
            <w:tcBorders>
              <w:top w:val="single" w:sz="4" w:space="0" w:color="auto"/>
              <w:left w:val="single" w:sz="4" w:space="0" w:color="auto"/>
              <w:bottom w:val="single" w:sz="4" w:space="0" w:color="auto"/>
              <w:right w:val="single" w:sz="4" w:space="0" w:color="auto"/>
            </w:tcBorders>
            <w:vAlign w:val="center"/>
            <w:hideMark/>
          </w:tcPr>
          <w:p w14:paraId="0EC07EBD" w14:textId="77777777" w:rsidR="007100FD" w:rsidRPr="00206779" w:rsidRDefault="004B24CC" w:rsidP="00451482">
            <w:pPr>
              <w:jc w:val="center"/>
              <w:rPr>
                <w:rFonts w:ascii="Times New Roman" w:hAnsi="Times New Roman"/>
                <w:bCs/>
              </w:rPr>
            </w:pPr>
            <w:r w:rsidRPr="00206779">
              <w:rPr>
                <w:rFonts w:ascii="Times New Roman" w:hAnsi="Times New Roman"/>
                <w:bCs/>
              </w:rPr>
              <w:t>291</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9CAD73B" w14:textId="77777777" w:rsidR="007100FD" w:rsidRPr="00206779" w:rsidRDefault="00615505" w:rsidP="00451482">
            <w:pPr>
              <w:jc w:val="center"/>
              <w:rPr>
                <w:rFonts w:ascii="Times New Roman" w:hAnsi="Times New Roman"/>
                <w:bCs/>
              </w:rPr>
            </w:pPr>
            <w:r w:rsidRPr="00206779">
              <w:rPr>
                <w:rFonts w:ascii="Times New Roman" w:hAnsi="Times New Roman"/>
                <w:bCs/>
              </w:rPr>
              <w:t>99.626</w:t>
            </w:r>
          </w:p>
        </w:tc>
      </w:tr>
      <w:tr w:rsidR="00206779" w:rsidRPr="00206779" w14:paraId="4E21B1E5" w14:textId="77777777" w:rsidTr="000841B2">
        <w:trPr>
          <w:trHeight w:hRule="exact" w:val="327"/>
        </w:trPr>
        <w:tc>
          <w:tcPr>
            <w:tcW w:w="1757" w:type="dxa"/>
            <w:tcBorders>
              <w:top w:val="single" w:sz="4" w:space="0" w:color="auto"/>
              <w:left w:val="single" w:sz="4" w:space="0" w:color="auto"/>
              <w:bottom w:val="single" w:sz="4" w:space="0" w:color="auto"/>
              <w:right w:val="single" w:sz="4" w:space="0" w:color="auto"/>
            </w:tcBorders>
            <w:vAlign w:val="center"/>
            <w:hideMark/>
          </w:tcPr>
          <w:p w14:paraId="7C96E32B" w14:textId="77777777" w:rsidR="007100FD" w:rsidRPr="00206779" w:rsidRDefault="007100FD" w:rsidP="00451482">
            <w:pPr>
              <w:ind w:left="106"/>
              <w:jc w:val="center"/>
              <w:rPr>
                <w:rFonts w:ascii="Times New Roman" w:hAnsi="Times New Roman"/>
                <w:b/>
                <w:i/>
                <w:w w:val="105"/>
              </w:rPr>
            </w:pPr>
            <w:r w:rsidRPr="00206779">
              <w:rPr>
                <w:rFonts w:ascii="Times New Roman" w:hAnsi="Times New Roman"/>
                <w:b/>
                <w:i/>
                <w:w w:val="105"/>
              </w:rPr>
              <w:t>Septembrie</w:t>
            </w:r>
          </w:p>
        </w:tc>
        <w:tc>
          <w:tcPr>
            <w:tcW w:w="1440" w:type="dxa"/>
            <w:tcBorders>
              <w:top w:val="single" w:sz="4" w:space="0" w:color="auto"/>
              <w:left w:val="single" w:sz="4" w:space="0" w:color="auto"/>
              <w:bottom w:val="single" w:sz="4" w:space="0" w:color="auto"/>
              <w:right w:val="single" w:sz="4" w:space="0" w:color="auto"/>
            </w:tcBorders>
            <w:vAlign w:val="center"/>
          </w:tcPr>
          <w:p w14:paraId="4395EE4B" w14:textId="77777777" w:rsidR="007100FD" w:rsidRPr="00206779" w:rsidRDefault="00DD4520" w:rsidP="00451482">
            <w:pPr>
              <w:jc w:val="center"/>
              <w:rPr>
                <w:rFonts w:ascii="Times New Roman" w:hAnsi="Times New Roman"/>
                <w:w w:val="105"/>
              </w:rPr>
            </w:pPr>
            <w:r w:rsidRPr="00206779">
              <w:rPr>
                <w:rFonts w:ascii="Times New Roman" w:hAnsi="Times New Roman"/>
                <w:w w:val="105"/>
              </w:rPr>
              <w:t>1.367</w:t>
            </w:r>
          </w:p>
        </w:tc>
        <w:tc>
          <w:tcPr>
            <w:tcW w:w="2237" w:type="dxa"/>
            <w:tcBorders>
              <w:top w:val="single" w:sz="4" w:space="0" w:color="auto"/>
              <w:left w:val="single" w:sz="4" w:space="0" w:color="auto"/>
              <w:bottom w:val="single" w:sz="4" w:space="0" w:color="auto"/>
              <w:right w:val="single" w:sz="4" w:space="0" w:color="auto"/>
            </w:tcBorders>
            <w:vAlign w:val="center"/>
            <w:hideMark/>
          </w:tcPr>
          <w:p w14:paraId="69E38EE2" w14:textId="77777777" w:rsidR="007100FD" w:rsidRPr="00206779" w:rsidRDefault="004B24CC" w:rsidP="00451482">
            <w:pPr>
              <w:jc w:val="center"/>
              <w:rPr>
                <w:rFonts w:ascii="Times New Roman" w:hAnsi="Times New Roman"/>
                <w:bCs/>
              </w:rPr>
            </w:pPr>
            <w:r w:rsidRPr="00206779">
              <w:rPr>
                <w:rFonts w:ascii="Times New Roman" w:hAnsi="Times New Roman"/>
                <w:bCs/>
              </w:rPr>
              <w:t>5.565.697</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9ED538F" w14:textId="77777777" w:rsidR="007100FD" w:rsidRPr="00206779" w:rsidRDefault="004B24CC" w:rsidP="00451482">
            <w:pPr>
              <w:jc w:val="center"/>
              <w:rPr>
                <w:rFonts w:ascii="Times New Roman" w:hAnsi="Times New Roman"/>
                <w:bCs/>
              </w:rPr>
            </w:pPr>
            <w:r w:rsidRPr="00206779">
              <w:rPr>
                <w:rFonts w:ascii="Times New Roman" w:hAnsi="Times New Roman"/>
                <w:bCs/>
              </w:rPr>
              <w:t>2.991.566</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0AB7E87" w14:textId="77777777" w:rsidR="007100FD" w:rsidRPr="00206779" w:rsidRDefault="00615505" w:rsidP="00451482">
            <w:pPr>
              <w:jc w:val="center"/>
              <w:rPr>
                <w:rFonts w:ascii="Times New Roman" w:hAnsi="Times New Roman"/>
                <w:bCs/>
              </w:rPr>
            </w:pPr>
            <w:r w:rsidRPr="00206779">
              <w:rPr>
                <w:rFonts w:ascii="Times New Roman" w:hAnsi="Times New Roman"/>
                <w:bCs/>
              </w:rPr>
              <w:t>8.557.263</w:t>
            </w:r>
          </w:p>
        </w:tc>
      </w:tr>
      <w:tr w:rsidR="00206779" w:rsidRPr="00206779" w14:paraId="1A797B7D" w14:textId="77777777" w:rsidTr="000841B2">
        <w:trPr>
          <w:trHeight w:hRule="exact" w:val="321"/>
        </w:trPr>
        <w:tc>
          <w:tcPr>
            <w:tcW w:w="1757" w:type="dxa"/>
            <w:tcBorders>
              <w:top w:val="single" w:sz="4" w:space="0" w:color="auto"/>
              <w:left w:val="single" w:sz="4" w:space="0" w:color="auto"/>
              <w:bottom w:val="single" w:sz="4" w:space="0" w:color="auto"/>
              <w:right w:val="single" w:sz="4" w:space="0" w:color="auto"/>
            </w:tcBorders>
            <w:vAlign w:val="center"/>
            <w:hideMark/>
          </w:tcPr>
          <w:p w14:paraId="7DB28883" w14:textId="77777777" w:rsidR="007100FD" w:rsidRPr="00206779" w:rsidRDefault="007100FD" w:rsidP="00451482">
            <w:pPr>
              <w:ind w:left="106"/>
              <w:jc w:val="center"/>
              <w:rPr>
                <w:rFonts w:ascii="Times New Roman" w:hAnsi="Times New Roman"/>
                <w:b/>
                <w:i/>
                <w:w w:val="105"/>
              </w:rPr>
            </w:pPr>
            <w:r w:rsidRPr="00206779">
              <w:rPr>
                <w:rFonts w:ascii="Times New Roman" w:hAnsi="Times New Roman"/>
                <w:b/>
                <w:i/>
                <w:w w:val="105"/>
              </w:rPr>
              <w:t>Octombrie</w:t>
            </w:r>
          </w:p>
        </w:tc>
        <w:tc>
          <w:tcPr>
            <w:tcW w:w="1440" w:type="dxa"/>
            <w:tcBorders>
              <w:top w:val="single" w:sz="4" w:space="0" w:color="auto"/>
              <w:left w:val="single" w:sz="4" w:space="0" w:color="auto"/>
              <w:bottom w:val="single" w:sz="4" w:space="0" w:color="auto"/>
              <w:right w:val="single" w:sz="4" w:space="0" w:color="auto"/>
            </w:tcBorders>
            <w:vAlign w:val="center"/>
          </w:tcPr>
          <w:p w14:paraId="452C0B97" w14:textId="77777777" w:rsidR="007100FD" w:rsidRPr="00206779" w:rsidRDefault="00DD4520" w:rsidP="00451482">
            <w:pPr>
              <w:tabs>
                <w:tab w:val="decimal" w:pos="609"/>
              </w:tabs>
              <w:jc w:val="center"/>
              <w:rPr>
                <w:rFonts w:ascii="Times New Roman" w:hAnsi="Times New Roman"/>
                <w:w w:val="105"/>
              </w:rPr>
            </w:pPr>
            <w:r w:rsidRPr="00206779">
              <w:rPr>
                <w:rFonts w:ascii="Times New Roman" w:hAnsi="Times New Roman"/>
                <w:w w:val="105"/>
              </w:rPr>
              <w:t>1.358</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5C57F64" w14:textId="77777777" w:rsidR="007100FD" w:rsidRPr="00206779" w:rsidRDefault="004B24CC" w:rsidP="00451482">
            <w:pPr>
              <w:jc w:val="center"/>
              <w:rPr>
                <w:rFonts w:ascii="Times New Roman" w:hAnsi="Times New Roman"/>
                <w:bCs/>
              </w:rPr>
            </w:pPr>
            <w:r w:rsidRPr="00206779">
              <w:rPr>
                <w:rFonts w:ascii="Times New Roman" w:hAnsi="Times New Roman"/>
                <w:bCs/>
              </w:rPr>
              <w:t>4.880.889</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4B4E982" w14:textId="77777777" w:rsidR="007100FD" w:rsidRPr="00206779" w:rsidRDefault="004B24CC" w:rsidP="00451482">
            <w:pPr>
              <w:jc w:val="center"/>
              <w:rPr>
                <w:rFonts w:ascii="Times New Roman" w:hAnsi="Times New Roman"/>
                <w:bCs/>
              </w:rPr>
            </w:pPr>
            <w:r w:rsidRPr="00206779">
              <w:rPr>
                <w:rFonts w:ascii="Times New Roman" w:hAnsi="Times New Roman"/>
                <w:bCs/>
              </w:rPr>
              <w:t>1.897.746</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B6EF352" w14:textId="77777777" w:rsidR="007100FD" w:rsidRPr="00206779" w:rsidRDefault="00615505" w:rsidP="00451482">
            <w:pPr>
              <w:jc w:val="center"/>
              <w:rPr>
                <w:rFonts w:ascii="Times New Roman" w:hAnsi="Times New Roman"/>
                <w:bCs/>
              </w:rPr>
            </w:pPr>
            <w:r w:rsidRPr="00206779">
              <w:rPr>
                <w:rFonts w:ascii="Times New Roman" w:hAnsi="Times New Roman"/>
                <w:bCs/>
              </w:rPr>
              <w:t>6.778.635</w:t>
            </w:r>
          </w:p>
        </w:tc>
      </w:tr>
      <w:tr w:rsidR="00206779" w:rsidRPr="00206779" w14:paraId="473324B9" w14:textId="77777777" w:rsidTr="000841B2">
        <w:trPr>
          <w:trHeight w:hRule="exact" w:val="327"/>
        </w:trPr>
        <w:tc>
          <w:tcPr>
            <w:tcW w:w="1757" w:type="dxa"/>
            <w:tcBorders>
              <w:top w:val="single" w:sz="4" w:space="0" w:color="auto"/>
              <w:left w:val="single" w:sz="4" w:space="0" w:color="auto"/>
              <w:bottom w:val="single" w:sz="4" w:space="0" w:color="auto"/>
              <w:right w:val="single" w:sz="4" w:space="0" w:color="auto"/>
            </w:tcBorders>
            <w:vAlign w:val="center"/>
            <w:hideMark/>
          </w:tcPr>
          <w:p w14:paraId="41833710" w14:textId="77777777" w:rsidR="007100FD" w:rsidRPr="00206779" w:rsidRDefault="007100FD" w:rsidP="00451482">
            <w:pPr>
              <w:ind w:left="106"/>
              <w:jc w:val="center"/>
              <w:rPr>
                <w:rFonts w:ascii="Times New Roman" w:hAnsi="Times New Roman"/>
                <w:b/>
                <w:i/>
                <w:w w:val="105"/>
              </w:rPr>
            </w:pPr>
            <w:r w:rsidRPr="00206779">
              <w:rPr>
                <w:rFonts w:ascii="Times New Roman" w:hAnsi="Times New Roman"/>
                <w:b/>
                <w:i/>
                <w:w w:val="105"/>
              </w:rPr>
              <w:t>Noiembrie</w:t>
            </w:r>
          </w:p>
        </w:tc>
        <w:tc>
          <w:tcPr>
            <w:tcW w:w="1440" w:type="dxa"/>
            <w:tcBorders>
              <w:top w:val="single" w:sz="4" w:space="0" w:color="auto"/>
              <w:left w:val="single" w:sz="4" w:space="0" w:color="auto"/>
              <w:bottom w:val="single" w:sz="4" w:space="0" w:color="auto"/>
              <w:right w:val="single" w:sz="4" w:space="0" w:color="auto"/>
            </w:tcBorders>
            <w:vAlign w:val="center"/>
          </w:tcPr>
          <w:p w14:paraId="61E433AE" w14:textId="77777777" w:rsidR="007100FD" w:rsidRPr="00206779" w:rsidRDefault="00DD4520" w:rsidP="00451482">
            <w:pPr>
              <w:jc w:val="center"/>
              <w:rPr>
                <w:rFonts w:ascii="Times New Roman" w:hAnsi="Times New Roman"/>
                <w:w w:val="105"/>
              </w:rPr>
            </w:pPr>
            <w:r w:rsidRPr="00206779">
              <w:rPr>
                <w:rFonts w:ascii="Times New Roman" w:hAnsi="Times New Roman"/>
                <w:w w:val="105"/>
              </w:rPr>
              <w:t>1.361</w:t>
            </w:r>
          </w:p>
        </w:tc>
        <w:tc>
          <w:tcPr>
            <w:tcW w:w="2237" w:type="dxa"/>
            <w:tcBorders>
              <w:top w:val="single" w:sz="4" w:space="0" w:color="auto"/>
              <w:left w:val="single" w:sz="4" w:space="0" w:color="auto"/>
              <w:bottom w:val="single" w:sz="4" w:space="0" w:color="auto"/>
              <w:right w:val="single" w:sz="4" w:space="0" w:color="auto"/>
            </w:tcBorders>
            <w:vAlign w:val="center"/>
            <w:hideMark/>
          </w:tcPr>
          <w:p w14:paraId="0A9F965F" w14:textId="77777777" w:rsidR="007100FD" w:rsidRPr="00206779" w:rsidRDefault="004B24CC" w:rsidP="00451482">
            <w:pPr>
              <w:jc w:val="center"/>
              <w:rPr>
                <w:rFonts w:ascii="Times New Roman" w:hAnsi="Times New Roman"/>
                <w:bCs/>
              </w:rPr>
            </w:pPr>
            <w:r w:rsidRPr="00206779">
              <w:rPr>
                <w:rFonts w:ascii="Times New Roman" w:hAnsi="Times New Roman"/>
                <w:bCs/>
              </w:rPr>
              <w:t>5.578.487</w:t>
            </w:r>
          </w:p>
        </w:tc>
        <w:tc>
          <w:tcPr>
            <w:tcW w:w="2083" w:type="dxa"/>
            <w:tcBorders>
              <w:top w:val="single" w:sz="4" w:space="0" w:color="auto"/>
              <w:left w:val="single" w:sz="4" w:space="0" w:color="auto"/>
              <w:bottom w:val="single" w:sz="4" w:space="0" w:color="auto"/>
              <w:right w:val="single" w:sz="4" w:space="0" w:color="auto"/>
            </w:tcBorders>
            <w:vAlign w:val="center"/>
            <w:hideMark/>
          </w:tcPr>
          <w:p w14:paraId="27586D2A" w14:textId="77777777" w:rsidR="007100FD" w:rsidRPr="00206779" w:rsidRDefault="004B24CC" w:rsidP="00451482">
            <w:pPr>
              <w:jc w:val="center"/>
              <w:rPr>
                <w:rFonts w:ascii="Times New Roman" w:hAnsi="Times New Roman"/>
                <w:bCs/>
              </w:rPr>
            </w:pPr>
            <w:r w:rsidRPr="00206779">
              <w:rPr>
                <w:rFonts w:ascii="Times New Roman" w:hAnsi="Times New Roman"/>
                <w:bCs/>
              </w:rPr>
              <w:t>2.192.758</w:t>
            </w:r>
          </w:p>
        </w:tc>
        <w:tc>
          <w:tcPr>
            <w:tcW w:w="1757" w:type="dxa"/>
            <w:tcBorders>
              <w:top w:val="single" w:sz="4" w:space="0" w:color="auto"/>
              <w:left w:val="single" w:sz="4" w:space="0" w:color="auto"/>
              <w:bottom w:val="single" w:sz="4" w:space="0" w:color="auto"/>
              <w:right w:val="single" w:sz="4" w:space="0" w:color="auto"/>
            </w:tcBorders>
            <w:vAlign w:val="center"/>
            <w:hideMark/>
          </w:tcPr>
          <w:p w14:paraId="0660B602" w14:textId="77777777" w:rsidR="007100FD" w:rsidRPr="00206779" w:rsidRDefault="00615505" w:rsidP="00451482">
            <w:pPr>
              <w:jc w:val="center"/>
              <w:rPr>
                <w:rFonts w:ascii="Times New Roman" w:hAnsi="Times New Roman"/>
                <w:bCs/>
              </w:rPr>
            </w:pPr>
            <w:r w:rsidRPr="00206779">
              <w:rPr>
                <w:rFonts w:ascii="Times New Roman" w:hAnsi="Times New Roman"/>
                <w:bCs/>
              </w:rPr>
              <w:t>7.771.245</w:t>
            </w:r>
          </w:p>
        </w:tc>
      </w:tr>
      <w:tr w:rsidR="00206779" w:rsidRPr="00206779" w14:paraId="1F25C4F3" w14:textId="77777777" w:rsidTr="00451482">
        <w:trPr>
          <w:trHeight w:hRule="exact" w:val="326"/>
        </w:trPr>
        <w:tc>
          <w:tcPr>
            <w:tcW w:w="1757" w:type="dxa"/>
            <w:tcBorders>
              <w:top w:val="single" w:sz="4" w:space="0" w:color="auto"/>
              <w:left w:val="single" w:sz="4" w:space="0" w:color="auto"/>
              <w:bottom w:val="single" w:sz="4" w:space="0" w:color="auto"/>
              <w:right w:val="single" w:sz="4" w:space="0" w:color="auto"/>
            </w:tcBorders>
            <w:vAlign w:val="center"/>
            <w:hideMark/>
          </w:tcPr>
          <w:p w14:paraId="10149750" w14:textId="77777777" w:rsidR="007100FD" w:rsidRPr="00206779" w:rsidRDefault="007100FD" w:rsidP="00451482">
            <w:pPr>
              <w:ind w:left="106"/>
              <w:jc w:val="center"/>
              <w:rPr>
                <w:rFonts w:ascii="Times New Roman" w:hAnsi="Times New Roman"/>
                <w:b/>
                <w:i/>
                <w:w w:val="105"/>
              </w:rPr>
            </w:pPr>
            <w:r w:rsidRPr="00206779">
              <w:rPr>
                <w:rFonts w:ascii="Times New Roman" w:hAnsi="Times New Roman"/>
                <w:b/>
                <w:i/>
                <w:w w:val="105"/>
              </w:rPr>
              <w:t>Decembrie</w:t>
            </w:r>
          </w:p>
        </w:tc>
        <w:tc>
          <w:tcPr>
            <w:tcW w:w="1440" w:type="dxa"/>
            <w:tcBorders>
              <w:top w:val="single" w:sz="4" w:space="0" w:color="auto"/>
              <w:left w:val="single" w:sz="4" w:space="0" w:color="auto"/>
              <w:bottom w:val="single" w:sz="4" w:space="0" w:color="auto"/>
              <w:right w:val="single" w:sz="4" w:space="0" w:color="auto"/>
            </w:tcBorders>
            <w:vAlign w:val="center"/>
          </w:tcPr>
          <w:p w14:paraId="00FDA432" w14:textId="77777777" w:rsidR="007100FD" w:rsidRPr="00206779" w:rsidRDefault="00DD4520" w:rsidP="00451482">
            <w:pPr>
              <w:tabs>
                <w:tab w:val="decimal" w:pos="609"/>
              </w:tabs>
              <w:jc w:val="center"/>
              <w:rPr>
                <w:rFonts w:ascii="Times New Roman" w:hAnsi="Times New Roman"/>
                <w:w w:val="105"/>
              </w:rPr>
            </w:pPr>
            <w:r w:rsidRPr="00206779">
              <w:rPr>
                <w:rFonts w:ascii="Times New Roman" w:hAnsi="Times New Roman"/>
                <w:w w:val="105"/>
              </w:rPr>
              <w:t>715</w:t>
            </w:r>
          </w:p>
        </w:tc>
        <w:tc>
          <w:tcPr>
            <w:tcW w:w="2237" w:type="dxa"/>
            <w:tcBorders>
              <w:top w:val="single" w:sz="4" w:space="0" w:color="auto"/>
              <w:left w:val="single" w:sz="4" w:space="0" w:color="auto"/>
              <w:bottom w:val="single" w:sz="4" w:space="0" w:color="auto"/>
              <w:right w:val="single" w:sz="4" w:space="0" w:color="auto"/>
            </w:tcBorders>
            <w:vAlign w:val="center"/>
            <w:hideMark/>
          </w:tcPr>
          <w:p w14:paraId="1D90B442" w14:textId="77777777" w:rsidR="007100FD" w:rsidRPr="00206779" w:rsidRDefault="004B24CC" w:rsidP="00451482">
            <w:pPr>
              <w:jc w:val="center"/>
              <w:rPr>
                <w:rFonts w:ascii="Times New Roman" w:hAnsi="Times New Roman"/>
                <w:bCs/>
              </w:rPr>
            </w:pPr>
            <w:r w:rsidRPr="00206779">
              <w:rPr>
                <w:rFonts w:ascii="Times New Roman" w:hAnsi="Times New Roman"/>
                <w:bCs/>
              </w:rPr>
              <w:t>4.335.827</w:t>
            </w:r>
          </w:p>
        </w:tc>
        <w:tc>
          <w:tcPr>
            <w:tcW w:w="2083" w:type="dxa"/>
            <w:tcBorders>
              <w:top w:val="single" w:sz="4" w:space="0" w:color="auto"/>
              <w:left w:val="single" w:sz="4" w:space="0" w:color="auto"/>
              <w:bottom w:val="single" w:sz="4" w:space="0" w:color="auto"/>
              <w:right w:val="single" w:sz="4" w:space="0" w:color="auto"/>
            </w:tcBorders>
            <w:vAlign w:val="center"/>
            <w:hideMark/>
          </w:tcPr>
          <w:p w14:paraId="53601441" w14:textId="77777777" w:rsidR="007100FD" w:rsidRPr="00206779" w:rsidRDefault="004B24CC" w:rsidP="00451482">
            <w:pPr>
              <w:jc w:val="center"/>
              <w:rPr>
                <w:rFonts w:ascii="Times New Roman" w:hAnsi="Times New Roman"/>
                <w:bCs/>
              </w:rPr>
            </w:pPr>
            <w:r w:rsidRPr="00206779">
              <w:rPr>
                <w:rFonts w:ascii="Times New Roman" w:hAnsi="Times New Roman"/>
                <w:bCs/>
              </w:rPr>
              <w:t>1.681.929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7F5E382" w14:textId="77777777" w:rsidR="007100FD" w:rsidRPr="00206779" w:rsidRDefault="00615505" w:rsidP="00451482">
            <w:pPr>
              <w:jc w:val="center"/>
              <w:rPr>
                <w:rFonts w:ascii="Times New Roman" w:hAnsi="Times New Roman"/>
                <w:bCs/>
              </w:rPr>
            </w:pPr>
            <w:r w:rsidRPr="00206779">
              <w:rPr>
                <w:rFonts w:ascii="Times New Roman" w:hAnsi="Times New Roman"/>
                <w:bCs/>
              </w:rPr>
              <w:t>6.017.756</w:t>
            </w:r>
          </w:p>
        </w:tc>
      </w:tr>
      <w:tr w:rsidR="007100FD" w:rsidRPr="00206779" w14:paraId="5073774E" w14:textId="77777777" w:rsidTr="000841B2">
        <w:trPr>
          <w:trHeight w:hRule="exact" w:val="331"/>
        </w:trPr>
        <w:tc>
          <w:tcPr>
            <w:tcW w:w="1757" w:type="dxa"/>
            <w:tcBorders>
              <w:top w:val="single" w:sz="4" w:space="0" w:color="auto"/>
              <w:left w:val="single" w:sz="4" w:space="0" w:color="auto"/>
              <w:bottom w:val="single" w:sz="4" w:space="0" w:color="auto"/>
              <w:right w:val="single" w:sz="4" w:space="0" w:color="auto"/>
            </w:tcBorders>
            <w:vAlign w:val="center"/>
            <w:hideMark/>
          </w:tcPr>
          <w:p w14:paraId="07016623" w14:textId="77777777" w:rsidR="007100FD" w:rsidRPr="00206779" w:rsidRDefault="007100FD" w:rsidP="00451482">
            <w:pPr>
              <w:ind w:left="106"/>
              <w:jc w:val="center"/>
              <w:rPr>
                <w:rFonts w:ascii="Times New Roman" w:hAnsi="Times New Roman"/>
                <w:b/>
                <w:bCs/>
                <w:i/>
                <w:iCs/>
                <w:w w:val="105"/>
              </w:rPr>
            </w:pPr>
            <w:r w:rsidRPr="00206779">
              <w:rPr>
                <w:rFonts w:ascii="Times New Roman" w:hAnsi="Times New Roman"/>
                <w:b/>
                <w:bCs/>
                <w:i/>
                <w:iCs/>
                <w:w w:val="105"/>
              </w:rPr>
              <w:t>TOTAL</w:t>
            </w:r>
          </w:p>
        </w:tc>
        <w:tc>
          <w:tcPr>
            <w:tcW w:w="1440" w:type="dxa"/>
            <w:tcBorders>
              <w:top w:val="single" w:sz="4" w:space="0" w:color="auto"/>
              <w:left w:val="single" w:sz="4" w:space="0" w:color="auto"/>
              <w:bottom w:val="single" w:sz="4" w:space="0" w:color="auto"/>
              <w:right w:val="single" w:sz="4" w:space="0" w:color="auto"/>
            </w:tcBorders>
            <w:vAlign w:val="center"/>
          </w:tcPr>
          <w:p w14:paraId="5BB8079B" w14:textId="77777777" w:rsidR="007100FD" w:rsidRPr="00206779" w:rsidRDefault="00DD4520" w:rsidP="00451482">
            <w:pPr>
              <w:tabs>
                <w:tab w:val="decimal" w:pos="609"/>
              </w:tabs>
              <w:jc w:val="center"/>
              <w:rPr>
                <w:rFonts w:ascii="Times New Roman" w:hAnsi="Times New Roman"/>
                <w:b/>
                <w:bCs/>
                <w:i/>
                <w:iCs/>
                <w:w w:val="105"/>
              </w:rPr>
            </w:pPr>
            <w:r w:rsidRPr="00206779">
              <w:rPr>
                <w:rFonts w:ascii="Times New Roman" w:hAnsi="Times New Roman"/>
                <w:b/>
                <w:bCs/>
                <w:i/>
                <w:iCs/>
                <w:w w:val="105"/>
              </w:rPr>
              <w:t>16.625</w:t>
            </w:r>
          </w:p>
        </w:tc>
        <w:tc>
          <w:tcPr>
            <w:tcW w:w="2237" w:type="dxa"/>
            <w:tcBorders>
              <w:top w:val="single" w:sz="4" w:space="0" w:color="auto"/>
              <w:left w:val="single" w:sz="4" w:space="0" w:color="auto"/>
              <w:bottom w:val="single" w:sz="4" w:space="0" w:color="auto"/>
              <w:right w:val="single" w:sz="4" w:space="0" w:color="auto"/>
            </w:tcBorders>
            <w:vAlign w:val="center"/>
            <w:hideMark/>
          </w:tcPr>
          <w:p w14:paraId="3E08BCAB" w14:textId="77777777" w:rsidR="007100FD" w:rsidRPr="00206779" w:rsidRDefault="00615505" w:rsidP="00451482">
            <w:pPr>
              <w:jc w:val="center"/>
              <w:rPr>
                <w:rFonts w:ascii="Times New Roman" w:hAnsi="Times New Roman"/>
                <w:b/>
                <w:bCs/>
                <w:sz w:val="24"/>
                <w:szCs w:val="24"/>
              </w:rPr>
            </w:pPr>
            <w:r w:rsidRPr="00206779">
              <w:rPr>
                <w:rFonts w:ascii="Times New Roman" w:hAnsi="Times New Roman"/>
                <w:b/>
                <w:bCs/>
                <w:sz w:val="24"/>
                <w:szCs w:val="24"/>
              </w:rPr>
              <w:t>73.209.101</w:t>
            </w:r>
          </w:p>
        </w:tc>
        <w:tc>
          <w:tcPr>
            <w:tcW w:w="2083" w:type="dxa"/>
            <w:tcBorders>
              <w:top w:val="single" w:sz="4" w:space="0" w:color="auto"/>
              <w:left w:val="single" w:sz="4" w:space="0" w:color="auto"/>
              <w:bottom w:val="single" w:sz="4" w:space="0" w:color="auto"/>
              <w:right w:val="single" w:sz="4" w:space="0" w:color="auto"/>
            </w:tcBorders>
            <w:vAlign w:val="center"/>
            <w:hideMark/>
          </w:tcPr>
          <w:p w14:paraId="703AD385" w14:textId="77777777" w:rsidR="007100FD" w:rsidRPr="00206779" w:rsidRDefault="00615505" w:rsidP="00451482">
            <w:pPr>
              <w:jc w:val="center"/>
              <w:rPr>
                <w:rFonts w:ascii="Times New Roman" w:hAnsi="Times New Roman"/>
                <w:b/>
                <w:bCs/>
              </w:rPr>
            </w:pPr>
            <w:r w:rsidRPr="00206779">
              <w:rPr>
                <w:rFonts w:ascii="Times New Roman" w:hAnsi="Times New Roman"/>
                <w:b/>
                <w:bCs/>
              </w:rPr>
              <w:t>26.808.974</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BD188A2" w14:textId="77777777" w:rsidR="007100FD" w:rsidRPr="00206779" w:rsidRDefault="00615505" w:rsidP="00451482">
            <w:pPr>
              <w:jc w:val="center"/>
              <w:rPr>
                <w:rFonts w:ascii="Times New Roman" w:hAnsi="Times New Roman"/>
                <w:b/>
                <w:bCs/>
              </w:rPr>
            </w:pPr>
            <w:r w:rsidRPr="00206779">
              <w:rPr>
                <w:rFonts w:ascii="Times New Roman" w:hAnsi="Times New Roman"/>
                <w:b/>
                <w:bCs/>
              </w:rPr>
              <w:t>100.018.075</w:t>
            </w:r>
          </w:p>
        </w:tc>
      </w:tr>
    </w:tbl>
    <w:p w14:paraId="6A1E2134" w14:textId="77777777" w:rsidR="00D26AD9" w:rsidRPr="00206779" w:rsidRDefault="00D26AD9" w:rsidP="00D26AD9">
      <w:pPr>
        <w:tabs>
          <w:tab w:val="left" w:pos="9781"/>
        </w:tabs>
        <w:spacing w:line="360" w:lineRule="auto"/>
        <w:ind w:left="708" w:right="40"/>
        <w:jc w:val="both"/>
        <w:rPr>
          <w:rFonts w:ascii="Times New Roman" w:hAnsi="Times New Roman"/>
        </w:rPr>
      </w:pPr>
    </w:p>
    <w:p w14:paraId="4DB49636" w14:textId="77777777" w:rsidR="00A51CB7" w:rsidRPr="00206779" w:rsidRDefault="007100FD" w:rsidP="00D26AD9">
      <w:pPr>
        <w:tabs>
          <w:tab w:val="left" w:pos="9781"/>
        </w:tabs>
        <w:spacing w:line="360" w:lineRule="auto"/>
        <w:ind w:left="708" w:right="40"/>
        <w:jc w:val="both"/>
        <w:rPr>
          <w:rFonts w:ascii="Times New Roman" w:hAnsi="Times New Roman"/>
          <w:spacing w:val="-4"/>
          <w:w w:val="105"/>
          <w:sz w:val="24"/>
          <w:szCs w:val="24"/>
          <w:lang w:val="fr-FR"/>
        </w:rPr>
      </w:pPr>
      <w:r w:rsidRPr="00206779">
        <w:rPr>
          <w:rFonts w:ascii="Times New Roman" w:hAnsi="Times New Roman"/>
          <w:spacing w:val="-5"/>
          <w:w w:val="105"/>
          <w:sz w:val="24"/>
          <w:szCs w:val="24"/>
          <w:lang w:val="fr-FR"/>
        </w:rPr>
        <w:t>După cum se poate vedea, în anul 202</w:t>
      </w:r>
      <w:r w:rsidR="00DD4520" w:rsidRPr="00206779">
        <w:rPr>
          <w:rFonts w:ascii="Times New Roman" w:hAnsi="Times New Roman"/>
          <w:spacing w:val="-5"/>
          <w:w w:val="105"/>
          <w:sz w:val="24"/>
          <w:szCs w:val="24"/>
          <w:lang w:val="fr-FR"/>
        </w:rPr>
        <w:t>2</w:t>
      </w:r>
      <w:r w:rsidRPr="00206779">
        <w:rPr>
          <w:rFonts w:ascii="Times New Roman" w:hAnsi="Times New Roman"/>
          <w:spacing w:val="-5"/>
          <w:w w:val="105"/>
          <w:sz w:val="24"/>
          <w:szCs w:val="24"/>
          <w:lang w:val="fr-FR"/>
        </w:rPr>
        <w:t xml:space="preserve"> au fost aprobate un număr de </w:t>
      </w:r>
      <w:r w:rsidR="00DD4520" w:rsidRPr="00206779">
        <w:rPr>
          <w:rFonts w:ascii="Times New Roman" w:hAnsi="Times New Roman"/>
          <w:spacing w:val="-5"/>
          <w:w w:val="105"/>
          <w:sz w:val="24"/>
          <w:szCs w:val="24"/>
          <w:lang w:val="fr-FR"/>
        </w:rPr>
        <w:t>16.625</w:t>
      </w:r>
      <w:r w:rsidRPr="00206779">
        <w:rPr>
          <w:rFonts w:ascii="Times New Roman" w:hAnsi="Times New Roman"/>
          <w:spacing w:val="-5"/>
          <w:w w:val="105"/>
          <w:sz w:val="24"/>
          <w:szCs w:val="24"/>
          <w:lang w:val="fr-FR"/>
        </w:rPr>
        <w:t xml:space="preserve"> referate </w:t>
      </w:r>
      <w:r w:rsidRPr="00206779">
        <w:rPr>
          <w:rFonts w:ascii="Times New Roman" w:hAnsi="Times New Roman"/>
          <w:spacing w:val="-4"/>
          <w:w w:val="105"/>
          <w:sz w:val="24"/>
          <w:szCs w:val="24"/>
          <w:lang w:val="fr-FR"/>
        </w:rPr>
        <w:t xml:space="preserve">pentru </w:t>
      </w:r>
    </w:p>
    <w:p w14:paraId="23F38018" w14:textId="77777777" w:rsidR="007100FD" w:rsidRPr="00206779" w:rsidRDefault="008375A8" w:rsidP="00D26AD9">
      <w:pPr>
        <w:tabs>
          <w:tab w:val="left" w:pos="9781"/>
        </w:tabs>
        <w:spacing w:line="360" w:lineRule="auto"/>
        <w:ind w:right="40"/>
        <w:jc w:val="both"/>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 xml:space="preserve">restituirea </w:t>
      </w:r>
      <w:r w:rsidR="007100FD" w:rsidRPr="00206779">
        <w:rPr>
          <w:rFonts w:ascii="Times New Roman" w:hAnsi="Times New Roman"/>
          <w:spacing w:val="-4"/>
          <w:w w:val="105"/>
          <w:sz w:val="24"/>
          <w:szCs w:val="24"/>
          <w:lang w:val="fr-FR"/>
        </w:rPr>
        <w:t xml:space="preserve">sumelor reprezentând indemnizații achitate care depășesc obligația </w:t>
      </w:r>
      <w:r w:rsidR="007100FD" w:rsidRPr="00206779">
        <w:rPr>
          <w:rFonts w:ascii="Times New Roman" w:hAnsi="Times New Roman"/>
          <w:spacing w:val="-2"/>
          <w:w w:val="105"/>
          <w:sz w:val="24"/>
          <w:szCs w:val="24"/>
          <w:lang w:val="fr-FR"/>
        </w:rPr>
        <w:t xml:space="preserve">lunară de plată a contribuției pentru concedii și indemnizații, în valoare totală de </w:t>
      </w:r>
      <w:r w:rsidR="00DD4520" w:rsidRPr="00206779">
        <w:rPr>
          <w:rFonts w:ascii="Times New Roman" w:hAnsi="Times New Roman"/>
          <w:spacing w:val="-5"/>
          <w:w w:val="105"/>
          <w:sz w:val="24"/>
          <w:szCs w:val="24"/>
          <w:lang w:val="fr-FR"/>
        </w:rPr>
        <w:t>10</w:t>
      </w:r>
      <w:r w:rsidR="00615505" w:rsidRPr="00206779">
        <w:rPr>
          <w:rFonts w:ascii="Times New Roman" w:hAnsi="Times New Roman"/>
          <w:spacing w:val="-5"/>
          <w:w w:val="105"/>
          <w:sz w:val="24"/>
          <w:szCs w:val="24"/>
          <w:lang w:val="fr-FR"/>
        </w:rPr>
        <w:t>0.018.075</w:t>
      </w:r>
      <w:r w:rsidR="007100FD" w:rsidRPr="00206779">
        <w:rPr>
          <w:rFonts w:ascii="Times New Roman" w:hAnsi="Times New Roman"/>
          <w:spacing w:val="-5"/>
          <w:w w:val="105"/>
          <w:sz w:val="24"/>
          <w:szCs w:val="24"/>
          <w:lang w:val="fr-FR"/>
        </w:rPr>
        <w:t xml:space="preserve"> lei, din care: </w:t>
      </w:r>
      <w:r w:rsidR="00DD4520" w:rsidRPr="00206779">
        <w:rPr>
          <w:rFonts w:ascii="Times New Roman" w:hAnsi="Times New Roman"/>
          <w:spacing w:val="-5"/>
          <w:w w:val="105"/>
          <w:sz w:val="24"/>
          <w:szCs w:val="24"/>
          <w:lang w:val="fr-FR"/>
        </w:rPr>
        <w:t>73.</w:t>
      </w:r>
      <w:r w:rsidR="00615505" w:rsidRPr="00206779">
        <w:rPr>
          <w:rFonts w:ascii="Times New Roman" w:hAnsi="Times New Roman"/>
          <w:spacing w:val="-5"/>
          <w:w w:val="105"/>
          <w:sz w:val="24"/>
          <w:szCs w:val="24"/>
          <w:lang w:val="fr-FR"/>
        </w:rPr>
        <w:t>209.101</w:t>
      </w:r>
      <w:r w:rsidR="00DD4520" w:rsidRPr="00206779">
        <w:rPr>
          <w:rFonts w:ascii="Times New Roman" w:hAnsi="Times New Roman"/>
          <w:spacing w:val="-5"/>
          <w:w w:val="105"/>
          <w:sz w:val="24"/>
          <w:szCs w:val="24"/>
          <w:lang w:val="fr-FR"/>
        </w:rPr>
        <w:t xml:space="preserve"> </w:t>
      </w:r>
      <w:r w:rsidR="007100FD" w:rsidRPr="00206779">
        <w:rPr>
          <w:rFonts w:ascii="Times New Roman" w:hAnsi="Times New Roman"/>
          <w:spacing w:val="-5"/>
          <w:w w:val="105"/>
          <w:sz w:val="24"/>
          <w:szCs w:val="24"/>
          <w:lang w:val="fr-FR"/>
        </w:rPr>
        <w:t>lei reprezintă „Asistență socială în caz de boli</w:t>
      </w:r>
      <w:r w:rsidR="007100FD" w:rsidRPr="00206779">
        <w:rPr>
          <w:rFonts w:ascii="Times New Roman" w:hAnsi="Times New Roman"/>
          <w:spacing w:val="-4"/>
          <w:w w:val="105"/>
          <w:sz w:val="24"/>
          <w:szCs w:val="24"/>
          <w:lang w:val="fr-FR"/>
        </w:rPr>
        <w:t xml:space="preserve">” și </w:t>
      </w:r>
      <w:r w:rsidR="00DD4520" w:rsidRPr="00206779">
        <w:rPr>
          <w:rFonts w:ascii="Times New Roman" w:hAnsi="Times New Roman"/>
          <w:spacing w:val="-4"/>
          <w:w w:val="105"/>
          <w:sz w:val="24"/>
          <w:szCs w:val="24"/>
          <w:lang w:val="fr-FR"/>
        </w:rPr>
        <w:t>2</w:t>
      </w:r>
      <w:r w:rsidR="00615505" w:rsidRPr="00206779">
        <w:rPr>
          <w:rFonts w:ascii="Times New Roman" w:hAnsi="Times New Roman"/>
          <w:spacing w:val="-4"/>
          <w:w w:val="105"/>
          <w:sz w:val="24"/>
          <w:szCs w:val="24"/>
          <w:lang w:val="fr-FR"/>
        </w:rPr>
        <w:t>6.808.974</w:t>
      </w:r>
      <w:r w:rsidR="00DD4520" w:rsidRPr="00206779">
        <w:rPr>
          <w:rFonts w:ascii="Times New Roman" w:hAnsi="Times New Roman"/>
          <w:spacing w:val="-4"/>
          <w:w w:val="105"/>
          <w:sz w:val="24"/>
          <w:szCs w:val="24"/>
          <w:lang w:val="fr-FR"/>
        </w:rPr>
        <w:t xml:space="preserve"> </w:t>
      </w:r>
      <w:r w:rsidR="007100FD" w:rsidRPr="00206779">
        <w:rPr>
          <w:rFonts w:ascii="Times New Roman" w:hAnsi="Times New Roman"/>
          <w:spacing w:val="-4"/>
          <w:w w:val="105"/>
          <w:sz w:val="24"/>
          <w:szCs w:val="24"/>
          <w:lang w:val="fr-FR"/>
        </w:rPr>
        <w:t>lei reprezintă „Asistență socială pentru familie și copil”.</w:t>
      </w:r>
    </w:p>
    <w:p w14:paraId="4F85D077" w14:textId="74D8D764" w:rsidR="009C172D" w:rsidRPr="00206779" w:rsidRDefault="00483AE9" w:rsidP="002F783D">
      <w:pPr>
        <w:spacing w:before="360"/>
        <w:ind w:right="40"/>
        <w:jc w:val="both"/>
        <w:rPr>
          <w:rFonts w:ascii="Times New Roman" w:hAnsi="Times New Roman"/>
          <w:b/>
          <w:bCs/>
          <w:i/>
          <w:iCs/>
          <w:spacing w:val="-4"/>
          <w:w w:val="105"/>
          <w:lang w:val="fr-FR"/>
        </w:rPr>
      </w:pPr>
      <w:r w:rsidRPr="00206779">
        <w:rPr>
          <w:rFonts w:ascii="Times New Roman" w:hAnsi="Times New Roman"/>
          <w:b/>
          <w:bCs/>
          <w:i/>
          <w:iCs/>
          <w:spacing w:val="-5"/>
          <w:w w:val="105"/>
          <w:lang w:val="fr-FR"/>
        </w:rPr>
        <w:t xml:space="preserve">  </w:t>
      </w:r>
      <w:r w:rsidR="002F783D" w:rsidRPr="00206779">
        <w:rPr>
          <w:rFonts w:ascii="Times New Roman" w:hAnsi="Times New Roman"/>
          <w:b/>
          <w:bCs/>
          <w:i/>
          <w:iCs/>
          <w:spacing w:val="-5"/>
          <w:w w:val="105"/>
          <w:lang w:val="fr-FR"/>
        </w:rPr>
        <w:t xml:space="preserve">Situația privind concediile medicale plătite persoanelor fizice în </w:t>
      </w:r>
      <w:r w:rsidR="002F783D" w:rsidRPr="00206779">
        <w:rPr>
          <w:rFonts w:ascii="Times New Roman" w:hAnsi="Times New Roman"/>
          <w:b/>
          <w:bCs/>
          <w:i/>
          <w:iCs/>
          <w:spacing w:val="-4"/>
          <w:w w:val="105"/>
          <w:lang w:val="fr-FR"/>
        </w:rPr>
        <w:t>anul 202</w:t>
      </w:r>
      <w:r w:rsidR="00F90085" w:rsidRPr="00206779">
        <w:rPr>
          <w:rFonts w:ascii="Times New Roman" w:hAnsi="Times New Roman"/>
          <w:b/>
          <w:bCs/>
          <w:i/>
          <w:iCs/>
          <w:spacing w:val="-4"/>
          <w:w w:val="105"/>
          <w:lang w:val="fr-FR"/>
        </w:rPr>
        <w:t>2</w:t>
      </w:r>
      <w:r w:rsidR="002F783D" w:rsidRPr="00206779">
        <w:rPr>
          <w:rFonts w:ascii="Times New Roman" w:hAnsi="Times New Roman"/>
          <w:b/>
          <w:bCs/>
          <w:i/>
          <w:iCs/>
          <w:spacing w:val="-4"/>
          <w:w w:val="105"/>
          <w:lang w:val="fr-FR"/>
        </w:rPr>
        <w:t xml:space="preserve">  este cuprinsă în tabelul de mai jos :</w:t>
      </w:r>
    </w:p>
    <w:p w14:paraId="20ECC3F9" w14:textId="77777777" w:rsidR="00D26AD9" w:rsidRPr="00206779" w:rsidRDefault="00D26AD9" w:rsidP="002F783D">
      <w:pPr>
        <w:spacing w:before="360"/>
        <w:ind w:right="40"/>
        <w:jc w:val="both"/>
        <w:rPr>
          <w:rFonts w:ascii="Times New Roman" w:hAnsi="Times New Roman"/>
          <w:b/>
          <w:bCs/>
          <w:i/>
          <w:iCs/>
          <w:spacing w:val="-4"/>
          <w:w w:val="105"/>
          <w:lang w:val="fr-FR"/>
        </w:rPr>
      </w:pPr>
    </w:p>
    <w:tbl>
      <w:tblPr>
        <w:tblW w:w="9525" w:type="dxa"/>
        <w:tblInd w:w="716" w:type="dxa"/>
        <w:tblLayout w:type="fixed"/>
        <w:tblCellMar>
          <w:left w:w="0" w:type="dxa"/>
          <w:right w:w="0" w:type="dxa"/>
        </w:tblCellMar>
        <w:tblLook w:val="04A0" w:firstRow="1" w:lastRow="0" w:firstColumn="1" w:lastColumn="0" w:noHBand="0" w:noVBand="1"/>
      </w:tblPr>
      <w:tblGrid>
        <w:gridCol w:w="1234"/>
        <w:gridCol w:w="1276"/>
        <w:gridCol w:w="2068"/>
        <w:gridCol w:w="1617"/>
        <w:gridCol w:w="3330"/>
      </w:tblGrid>
      <w:tr w:rsidR="00206779" w:rsidRPr="00206779" w14:paraId="58F27CD5" w14:textId="77777777" w:rsidTr="00F90085">
        <w:trPr>
          <w:cantSplit/>
          <w:trHeight w:hRule="exact" w:val="1291"/>
        </w:trPr>
        <w:tc>
          <w:tcPr>
            <w:tcW w:w="1234" w:type="dxa"/>
            <w:vMerge w:val="restart"/>
            <w:tcBorders>
              <w:top w:val="single" w:sz="4" w:space="0" w:color="auto"/>
              <w:left w:val="single" w:sz="4" w:space="0" w:color="auto"/>
              <w:bottom w:val="single" w:sz="4" w:space="0" w:color="auto"/>
              <w:right w:val="single" w:sz="4" w:space="0" w:color="auto"/>
            </w:tcBorders>
            <w:hideMark/>
          </w:tcPr>
          <w:p w14:paraId="5B9B4477" w14:textId="77777777" w:rsidR="002F783D" w:rsidRPr="00206779" w:rsidRDefault="002F783D">
            <w:pPr>
              <w:spacing w:before="648"/>
              <w:jc w:val="center"/>
              <w:rPr>
                <w:rFonts w:ascii="Times New Roman" w:hAnsi="Times New Roman"/>
                <w:b/>
                <w:bCs/>
                <w:i/>
                <w:iCs/>
                <w:w w:val="105"/>
              </w:rPr>
            </w:pPr>
            <w:r w:rsidRPr="00206779">
              <w:rPr>
                <w:rFonts w:ascii="Times New Roman" w:hAnsi="Times New Roman"/>
                <w:b/>
                <w:bCs/>
                <w:i/>
                <w:iCs/>
                <w:w w:val="105"/>
              </w:rPr>
              <w:lastRenderedPageBreak/>
              <w:t>Luna</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E9E5DE6" w14:textId="77777777" w:rsidR="002F783D" w:rsidRPr="00206779" w:rsidRDefault="002F783D">
            <w:pPr>
              <w:spacing w:before="720"/>
              <w:jc w:val="center"/>
              <w:rPr>
                <w:rFonts w:ascii="Times New Roman" w:hAnsi="Times New Roman"/>
                <w:b/>
                <w:bCs/>
                <w:i/>
                <w:iCs/>
                <w:w w:val="105"/>
              </w:rPr>
            </w:pPr>
            <w:r w:rsidRPr="00206779">
              <w:rPr>
                <w:rFonts w:ascii="Times New Roman" w:hAnsi="Times New Roman"/>
                <w:b/>
                <w:bCs/>
                <w:i/>
                <w:iCs/>
                <w:spacing w:val="-4"/>
                <w:w w:val="105"/>
              </w:rPr>
              <w:t>Nr. concedii</w:t>
            </w:r>
            <w:r w:rsidRPr="00206779">
              <w:rPr>
                <w:rFonts w:ascii="Times New Roman" w:hAnsi="Times New Roman"/>
                <w:b/>
                <w:bCs/>
                <w:i/>
                <w:iCs/>
                <w:spacing w:val="-4"/>
                <w:w w:val="105"/>
              </w:rPr>
              <w:br/>
            </w:r>
            <w:r w:rsidRPr="00206779">
              <w:rPr>
                <w:rFonts w:ascii="Times New Roman" w:hAnsi="Times New Roman"/>
                <w:b/>
                <w:bCs/>
                <w:i/>
                <w:iCs/>
                <w:w w:val="105"/>
              </w:rPr>
              <w:t>medicale</w:t>
            </w:r>
          </w:p>
        </w:tc>
        <w:tc>
          <w:tcPr>
            <w:tcW w:w="3685" w:type="dxa"/>
            <w:gridSpan w:val="2"/>
            <w:tcBorders>
              <w:top w:val="single" w:sz="4" w:space="0" w:color="auto"/>
              <w:left w:val="single" w:sz="4" w:space="0" w:color="auto"/>
              <w:bottom w:val="single" w:sz="4" w:space="0" w:color="auto"/>
              <w:right w:val="single" w:sz="4" w:space="0" w:color="auto"/>
            </w:tcBorders>
            <w:hideMark/>
          </w:tcPr>
          <w:p w14:paraId="4C852422" w14:textId="77777777" w:rsidR="002F783D" w:rsidRPr="00206779" w:rsidRDefault="002F783D">
            <w:pPr>
              <w:spacing w:before="648"/>
              <w:jc w:val="center"/>
              <w:rPr>
                <w:rFonts w:ascii="Times New Roman" w:hAnsi="Times New Roman"/>
                <w:b/>
                <w:bCs/>
                <w:i/>
                <w:iCs/>
                <w:w w:val="105"/>
              </w:rPr>
            </w:pPr>
            <w:r w:rsidRPr="00206779">
              <w:rPr>
                <w:rFonts w:ascii="Times New Roman" w:hAnsi="Times New Roman"/>
                <w:b/>
                <w:bCs/>
                <w:i/>
                <w:iCs/>
                <w:w w:val="105"/>
              </w:rPr>
              <w:t>Suma (lei)</w:t>
            </w:r>
          </w:p>
        </w:tc>
        <w:tc>
          <w:tcPr>
            <w:tcW w:w="3330" w:type="dxa"/>
            <w:tcBorders>
              <w:top w:val="single" w:sz="4" w:space="0" w:color="auto"/>
              <w:left w:val="single" w:sz="4" w:space="0" w:color="auto"/>
              <w:bottom w:val="single" w:sz="4" w:space="0" w:color="auto"/>
              <w:right w:val="single" w:sz="4" w:space="0" w:color="auto"/>
            </w:tcBorders>
            <w:hideMark/>
          </w:tcPr>
          <w:p w14:paraId="2AC815A1" w14:textId="77777777" w:rsidR="002F783D" w:rsidRPr="00206779" w:rsidRDefault="002F783D">
            <w:pPr>
              <w:spacing w:before="648"/>
              <w:jc w:val="center"/>
              <w:rPr>
                <w:rFonts w:ascii="Times New Roman" w:hAnsi="Times New Roman"/>
                <w:b/>
                <w:bCs/>
                <w:i/>
                <w:iCs/>
                <w:w w:val="105"/>
              </w:rPr>
            </w:pPr>
            <w:r w:rsidRPr="00206779">
              <w:rPr>
                <w:rFonts w:ascii="Times New Roman" w:hAnsi="Times New Roman"/>
                <w:b/>
                <w:bCs/>
                <w:i/>
                <w:iCs/>
                <w:w w:val="105"/>
              </w:rPr>
              <w:t>TOTAL</w:t>
            </w:r>
          </w:p>
        </w:tc>
      </w:tr>
      <w:tr w:rsidR="00206779" w:rsidRPr="000445AA" w14:paraId="5CA55E79" w14:textId="77777777" w:rsidTr="00F90085">
        <w:trPr>
          <w:cantSplit/>
          <w:trHeight w:hRule="exact" w:val="835"/>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69ABCBD2" w14:textId="77777777" w:rsidR="002F783D" w:rsidRPr="00206779" w:rsidRDefault="002F783D">
            <w:pPr>
              <w:spacing w:after="0" w:line="256" w:lineRule="auto"/>
              <w:rPr>
                <w:rFonts w:ascii="Times New Roman" w:hAnsi="Times New Roman"/>
                <w:b/>
                <w:bCs/>
                <w:i/>
                <w:iCs/>
                <w:w w:val="105"/>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B72C53" w14:textId="77777777" w:rsidR="002F783D" w:rsidRPr="00206779" w:rsidRDefault="002F783D">
            <w:pPr>
              <w:spacing w:after="0" w:line="256" w:lineRule="auto"/>
              <w:rPr>
                <w:rFonts w:ascii="Times New Roman" w:hAnsi="Times New Roman"/>
                <w:b/>
                <w:bCs/>
                <w:i/>
                <w:iCs/>
                <w:w w:val="105"/>
              </w:rPr>
            </w:pPr>
          </w:p>
        </w:tc>
        <w:tc>
          <w:tcPr>
            <w:tcW w:w="2068" w:type="dxa"/>
            <w:tcBorders>
              <w:top w:val="single" w:sz="4" w:space="0" w:color="auto"/>
              <w:left w:val="single" w:sz="4" w:space="0" w:color="auto"/>
              <w:bottom w:val="single" w:sz="4" w:space="0" w:color="auto"/>
              <w:right w:val="single" w:sz="4" w:space="0" w:color="auto"/>
            </w:tcBorders>
            <w:hideMark/>
          </w:tcPr>
          <w:p w14:paraId="542C61B7" w14:textId="77777777" w:rsidR="002F783D" w:rsidRPr="00206779" w:rsidRDefault="002F783D">
            <w:pPr>
              <w:jc w:val="center"/>
              <w:rPr>
                <w:rFonts w:ascii="Times New Roman" w:hAnsi="Times New Roman"/>
                <w:b/>
                <w:bCs/>
                <w:i/>
                <w:iCs/>
                <w:w w:val="105"/>
                <w:lang w:val="fr-FR"/>
              </w:rPr>
            </w:pPr>
            <w:r w:rsidRPr="00206779">
              <w:rPr>
                <w:rFonts w:ascii="Times New Roman" w:hAnsi="Times New Roman"/>
                <w:b/>
                <w:bCs/>
                <w:i/>
                <w:iCs/>
                <w:spacing w:val="-4"/>
                <w:w w:val="105"/>
                <w:lang w:val="fr-FR"/>
              </w:rPr>
              <w:t>Asistența socială</w:t>
            </w:r>
            <w:r w:rsidRPr="00206779">
              <w:rPr>
                <w:rFonts w:ascii="Times New Roman" w:hAnsi="Times New Roman"/>
                <w:b/>
                <w:bCs/>
                <w:i/>
                <w:iCs/>
                <w:spacing w:val="-4"/>
                <w:w w:val="105"/>
                <w:lang w:val="fr-FR"/>
              </w:rPr>
              <w:br/>
            </w:r>
            <w:r w:rsidRPr="00206779">
              <w:rPr>
                <w:rFonts w:ascii="Times New Roman" w:hAnsi="Times New Roman"/>
                <w:b/>
                <w:bCs/>
                <w:i/>
                <w:iCs/>
                <w:spacing w:val="-2"/>
                <w:w w:val="105"/>
                <w:lang w:val="fr-FR"/>
              </w:rPr>
              <w:t>pentru familie și</w:t>
            </w:r>
            <w:r w:rsidRPr="00206779">
              <w:rPr>
                <w:rFonts w:ascii="Times New Roman" w:hAnsi="Times New Roman"/>
                <w:b/>
                <w:bCs/>
                <w:i/>
                <w:iCs/>
                <w:spacing w:val="-2"/>
                <w:w w:val="105"/>
                <w:lang w:val="fr-FR"/>
              </w:rPr>
              <w:br/>
            </w:r>
            <w:r w:rsidRPr="00206779">
              <w:rPr>
                <w:rFonts w:ascii="Times New Roman" w:hAnsi="Times New Roman"/>
                <w:b/>
                <w:bCs/>
                <w:i/>
                <w:iCs/>
                <w:w w:val="105"/>
                <w:lang w:val="fr-FR"/>
              </w:rPr>
              <w:t>copii</w:t>
            </w:r>
          </w:p>
        </w:tc>
        <w:tc>
          <w:tcPr>
            <w:tcW w:w="1617" w:type="dxa"/>
            <w:tcBorders>
              <w:top w:val="single" w:sz="4" w:space="0" w:color="auto"/>
              <w:left w:val="single" w:sz="4" w:space="0" w:color="auto"/>
              <w:bottom w:val="single" w:sz="4" w:space="0" w:color="auto"/>
              <w:right w:val="single" w:sz="4" w:space="0" w:color="auto"/>
            </w:tcBorders>
            <w:hideMark/>
          </w:tcPr>
          <w:p w14:paraId="45AD832B" w14:textId="77777777" w:rsidR="002F783D" w:rsidRPr="00206779" w:rsidRDefault="002F783D">
            <w:pPr>
              <w:jc w:val="center"/>
              <w:rPr>
                <w:rFonts w:ascii="Times New Roman" w:hAnsi="Times New Roman"/>
                <w:b/>
                <w:bCs/>
                <w:i/>
                <w:iCs/>
                <w:w w:val="105"/>
                <w:lang w:val="fr-FR"/>
              </w:rPr>
            </w:pPr>
            <w:r w:rsidRPr="00206779">
              <w:rPr>
                <w:rFonts w:ascii="Times New Roman" w:hAnsi="Times New Roman"/>
                <w:b/>
                <w:bCs/>
                <w:i/>
                <w:iCs/>
                <w:w w:val="105"/>
                <w:lang w:val="fr-FR"/>
              </w:rPr>
              <w:t>Asistența</w:t>
            </w:r>
            <w:r w:rsidRPr="00206779">
              <w:rPr>
                <w:rFonts w:ascii="Times New Roman" w:hAnsi="Times New Roman"/>
                <w:b/>
                <w:bCs/>
                <w:i/>
                <w:iCs/>
                <w:w w:val="105"/>
                <w:lang w:val="fr-FR"/>
              </w:rPr>
              <w:br/>
            </w:r>
            <w:r w:rsidRPr="00206779">
              <w:rPr>
                <w:rFonts w:ascii="Times New Roman" w:hAnsi="Times New Roman"/>
                <w:b/>
                <w:bCs/>
                <w:i/>
                <w:iCs/>
                <w:spacing w:val="-4"/>
                <w:w w:val="105"/>
                <w:lang w:val="fr-FR"/>
              </w:rPr>
              <w:t>socială în caz</w:t>
            </w:r>
            <w:r w:rsidRPr="00206779">
              <w:rPr>
                <w:rFonts w:ascii="Times New Roman" w:hAnsi="Times New Roman"/>
                <w:b/>
                <w:bCs/>
                <w:i/>
                <w:iCs/>
                <w:spacing w:val="-4"/>
                <w:w w:val="105"/>
                <w:lang w:val="fr-FR"/>
              </w:rPr>
              <w:br/>
            </w:r>
            <w:r w:rsidRPr="00206779">
              <w:rPr>
                <w:rFonts w:ascii="Times New Roman" w:hAnsi="Times New Roman"/>
                <w:b/>
                <w:bCs/>
                <w:i/>
                <w:iCs/>
                <w:w w:val="105"/>
                <w:lang w:val="fr-FR"/>
              </w:rPr>
              <w:t>de boli</w:t>
            </w:r>
          </w:p>
        </w:tc>
        <w:tc>
          <w:tcPr>
            <w:tcW w:w="3330" w:type="dxa"/>
            <w:tcBorders>
              <w:top w:val="single" w:sz="4" w:space="0" w:color="auto"/>
              <w:left w:val="single" w:sz="4" w:space="0" w:color="auto"/>
              <w:bottom w:val="single" w:sz="4" w:space="0" w:color="auto"/>
              <w:right w:val="single" w:sz="4" w:space="0" w:color="auto"/>
            </w:tcBorders>
            <w:vAlign w:val="bottom"/>
            <w:hideMark/>
          </w:tcPr>
          <w:p w14:paraId="2C8DF2B9" w14:textId="77777777" w:rsidR="002F783D" w:rsidRPr="00206779" w:rsidRDefault="002F783D">
            <w:pPr>
              <w:spacing w:before="252"/>
              <w:jc w:val="center"/>
              <w:rPr>
                <w:rFonts w:ascii="Times New Roman" w:hAnsi="Times New Roman"/>
                <w:spacing w:val="-2"/>
                <w:w w:val="105"/>
                <w:lang w:val="fr-FR"/>
              </w:rPr>
            </w:pPr>
            <w:r w:rsidRPr="00206779">
              <w:rPr>
                <w:rFonts w:ascii="Times New Roman" w:hAnsi="Times New Roman"/>
                <w:b/>
                <w:bCs/>
                <w:i/>
                <w:iCs/>
                <w:spacing w:val="-4"/>
                <w:w w:val="105"/>
                <w:lang w:val="fr-FR"/>
              </w:rPr>
              <w:t>Asistența socială pentru familie</w:t>
            </w:r>
            <w:r w:rsidRPr="00206779">
              <w:rPr>
                <w:rFonts w:ascii="Times New Roman" w:hAnsi="Times New Roman"/>
                <w:b/>
                <w:bCs/>
                <w:i/>
                <w:iCs/>
                <w:spacing w:val="-4"/>
                <w:w w:val="105"/>
                <w:lang w:val="fr-FR"/>
              </w:rPr>
              <w:br/>
            </w:r>
            <w:r w:rsidRPr="00206779">
              <w:rPr>
                <w:rFonts w:ascii="Times New Roman" w:hAnsi="Times New Roman"/>
                <w:b/>
                <w:bCs/>
                <w:i/>
                <w:iCs/>
                <w:spacing w:val="-2"/>
                <w:w w:val="105"/>
                <w:lang w:val="fr-FR"/>
              </w:rPr>
              <w:t>si copii şi în caz de boli</w:t>
            </w:r>
          </w:p>
        </w:tc>
      </w:tr>
      <w:tr w:rsidR="00206779" w:rsidRPr="00206779" w14:paraId="0BBFBF67" w14:textId="77777777" w:rsidTr="00F90085">
        <w:trPr>
          <w:trHeight w:hRule="exact" w:val="288"/>
        </w:trPr>
        <w:tc>
          <w:tcPr>
            <w:tcW w:w="1234" w:type="dxa"/>
            <w:tcBorders>
              <w:top w:val="single" w:sz="4" w:space="0" w:color="auto"/>
              <w:left w:val="single" w:sz="4" w:space="0" w:color="auto"/>
              <w:bottom w:val="single" w:sz="4" w:space="0" w:color="auto"/>
              <w:right w:val="single" w:sz="4" w:space="0" w:color="auto"/>
            </w:tcBorders>
            <w:vAlign w:val="center"/>
            <w:hideMark/>
          </w:tcPr>
          <w:p w14:paraId="4F263BCC" w14:textId="77777777" w:rsidR="002F783D" w:rsidRPr="00206779" w:rsidRDefault="002F783D">
            <w:pPr>
              <w:rPr>
                <w:rFonts w:ascii="Times New Roman" w:hAnsi="Times New Roman"/>
                <w:w w:val="105"/>
              </w:rPr>
            </w:pPr>
            <w:r w:rsidRPr="00206779">
              <w:rPr>
                <w:rFonts w:ascii="Times New Roman" w:hAnsi="Times New Roman"/>
                <w:b/>
                <w:bCs/>
                <w:i/>
                <w:iCs/>
                <w:w w:val="105"/>
              </w:rPr>
              <w:t>Ianuarie</w:t>
            </w:r>
          </w:p>
        </w:tc>
        <w:tc>
          <w:tcPr>
            <w:tcW w:w="1276" w:type="dxa"/>
            <w:tcBorders>
              <w:top w:val="single" w:sz="4" w:space="0" w:color="auto"/>
              <w:left w:val="single" w:sz="4" w:space="0" w:color="auto"/>
              <w:bottom w:val="single" w:sz="4" w:space="0" w:color="auto"/>
              <w:right w:val="single" w:sz="4" w:space="0" w:color="auto"/>
            </w:tcBorders>
            <w:vAlign w:val="center"/>
          </w:tcPr>
          <w:p w14:paraId="08D0D3E9" w14:textId="59B2F913" w:rsidR="002F783D" w:rsidRPr="00206779" w:rsidRDefault="00A81651">
            <w:pPr>
              <w:jc w:val="center"/>
              <w:rPr>
                <w:rFonts w:ascii="Times New Roman" w:hAnsi="Times New Roman"/>
              </w:rPr>
            </w:pPr>
            <w:r w:rsidRPr="00206779">
              <w:rPr>
                <w:rFonts w:ascii="Times New Roman" w:hAnsi="Times New Roman"/>
              </w:rPr>
              <w:t>22</w:t>
            </w:r>
          </w:p>
        </w:tc>
        <w:tc>
          <w:tcPr>
            <w:tcW w:w="2068" w:type="dxa"/>
            <w:tcBorders>
              <w:top w:val="single" w:sz="4" w:space="0" w:color="auto"/>
              <w:left w:val="single" w:sz="4" w:space="0" w:color="auto"/>
              <w:bottom w:val="single" w:sz="4" w:space="0" w:color="auto"/>
              <w:right w:val="single" w:sz="4" w:space="0" w:color="auto"/>
            </w:tcBorders>
            <w:vAlign w:val="center"/>
          </w:tcPr>
          <w:p w14:paraId="4E5E3A1B" w14:textId="62054338" w:rsidR="002F783D" w:rsidRPr="00206779" w:rsidRDefault="00A81651">
            <w:pPr>
              <w:jc w:val="center"/>
              <w:rPr>
                <w:rFonts w:ascii="Times New Roman" w:hAnsi="Times New Roman"/>
              </w:rPr>
            </w:pPr>
            <w:r w:rsidRPr="00206779">
              <w:rPr>
                <w:rFonts w:ascii="Times New Roman" w:hAnsi="Times New Roman"/>
              </w:rPr>
              <w:t>89.769</w:t>
            </w:r>
          </w:p>
        </w:tc>
        <w:tc>
          <w:tcPr>
            <w:tcW w:w="1617" w:type="dxa"/>
            <w:tcBorders>
              <w:top w:val="single" w:sz="4" w:space="0" w:color="auto"/>
              <w:left w:val="single" w:sz="4" w:space="0" w:color="auto"/>
              <w:bottom w:val="single" w:sz="4" w:space="0" w:color="auto"/>
              <w:right w:val="single" w:sz="4" w:space="0" w:color="auto"/>
            </w:tcBorders>
            <w:vAlign w:val="center"/>
          </w:tcPr>
          <w:p w14:paraId="0FE7FAF3" w14:textId="43B44E8B" w:rsidR="002F783D" w:rsidRPr="00206779" w:rsidRDefault="00A81651">
            <w:pPr>
              <w:jc w:val="center"/>
              <w:rPr>
                <w:rFonts w:ascii="Times New Roman" w:hAnsi="Times New Roman"/>
              </w:rPr>
            </w:pPr>
            <w:r w:rsidRPr="00206779">
              <w:rPr>
                <w:rFonts w:ascii="Times New Roman" w:hAnsi="Times New Roman"/>
              </w:rPr>
              <w:t>36.481</w:t>
            </w:r>
          </w:p>
        </w:tc>
        <w:tc>
          <w:tcPr>
            <w:tcW w:w="3330" w:type="dxa"/>
            <w:tcBorders>
              <w:top w:val="single" w:sz="4" w:space="0" w:color="auto"/>
              <w:left w:val="single" w:sz="4" w:space="0" w:color="auto"/>
              <w:bottom w:val="single" w:sz="4" w:space="0" w:color="auto"/>
              <w:right w:val="single" w:sz="4" w:space="0" w:color="auto"/>
            </w:tcBorders>
            <w:vAlign w:val="center"/>
          </w:tcPr>
          <w:p w14:paraId="5192E749" w14:textId="5F85F043" w:rsidR="002F783D" w:rsidRPr="00206779" w:rsidRDefault="00C008B9">
            <w:pPr>
              <w:jc w:val="right"/>
              <w:rPr>
                <w:rFonts w:ascii="Times New Roman" w:hAnsi="Times New Roman"/>
              </w:rPr>
            </w:pPr>
            <w:r w:rsidRPr="00206779">
              <w:rPr>
                <w:rFonts w:ascii="Times New Roman" w:hAnsi="Times New Roman"/>
              </w:rPr>
              <w:t>126.250</w:t>
            </w:r>
          </w:p>
        </w:tc>
      </w:tr>
      <w:tr w:rsidR="00206779" w:rsidRPr="00206779" w14:paraId="671BE6B5"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561E8AC3"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Februarie</w:t>
            </w:r>
          </w:p>
        </w:tc>
        <w:tc>
          <w:tcPr>
            <w:tcW w:w="1276" w:type="dxa"/>
            <w:tcBorders>
              <w:top w:val="single" w:sz="4" w:space="0" w:color="auto"/>
              <w:left w:val="single" w:sz="4" w:space="0" w:color="auto"/>
              <w:bottom w:val="single" w:sz="4" w:space="0" w:color="auto"/>
              <w:right w:val="single" w:sz="4" w:space="0" w:color="auto"/>
            </w:tcBorders>
            <w:vAlign w:val="center"/>
          </w:tcPr>
          <w:p w14:paraId="6CBE4B74" w14:textId="2D4C4ABA" w:rsidR="00F90085" w:rsidRPr="00206779" w:rsidRDefault="00F90085">
            <w:pPr>
              <w:jc w:val="center"/>
              <w:rPr>
                <w:rFonts w:ascii="Times New Roman" w:hAnsi="Times New Roman"/>
              </w:rPr>
            </w:pPr>
            <w:r w:rsidRPr="00206779">
              <w:rPr>
                <w:rFonts w:ascii="Times New Roman" w:hAnsi="Times New Roman"/>
              </w:rPr>
              <w:t>22</w:t>
            </w:r>
          </w:p>
        </w:tc>
        <w:tc>
          <w:tcPr>
            <w:tcW w:w="2068" w:type="dxa"/>
            <w:tcBorders>
              <w:top w:val="single" w:sz="4" w:space="0" w:color="auto"/>
              <w:left w:val="single" w:sz="4" w:space="0" w:color="auto"/>
              <w:bottom w:val="single" w:sz="4" w:space="0" w:color="auto"/>
              <w:right w:val="single" w:sz="4" w:space="0" w:color="auto"/>
            </w:tcBorders>
            <w:vAlign w:val="center"/>
          </w:tcPr>
          <w:p w14:paraId="5B61A191" w14:textId="3CFA1BB2" w:rsidR="00F90085" w:rsidRPr="00206779" w:rsidRDefault="00F90085">
            <w:pPr>
              <w:jc w:val="center"/>
              <w:rPr>
                <w:rFonts w:ascii="Times New Roman" w:hAnsi="Times New Roman"/>
              </w:rPr>
            </w:pPr>
            <w:r w:rsidRPr="00206779">
              <w:rPr>
                <w:rFonts w:ascii="Times New Roman" w:hAnsi="Times New Roman"/>
              </w:rPr>
              <w:t>85.240</w:t>
            </w:r>
          </w:p>
        </w:tc>
        <w:tc>
          <w:tcPr>
            <w:tcW w:w="1617" w:type="dxa"/>
            <w:tcBorders>
              <w:top w:val="single" w:sz="4" w:space="0" w:color="auto"/>
              <w:left w:val="single" w:sz="4" w:space="0" w:color="auto"/>
              <w:bottom w:val="single" w:sz="4" w:space="0" w:color="auto"/>
              <w:right w:val="single" w:sz="4" w:space="0" w:color="auto"/>
            </w:tcBorders>
            <w:vAlign w:val="center"/>
          </w:tcPr>
          <w:p w14:paraId="4B801E67" w14:textId="7EF0A716" w:rsidR="00F90085" w:rsidRPr="00206779" w:rsidRDefault="00F90085">
            <w:pPr>
              <w:jc w:val="center"/>
              <w:rPr>
                <w:rFonts w:ascii="Times New Roman" w:hAnsi="Times New Roman"/>
              </w:rPr>
            </w:pPr>
            <w:r w:rsidRPr="00206779">
              <w:rPr>
                <w:rFonts w:ascii="Times New Roman" w:hAnsi="Times New Roman"/>
              </w:rPr>
              <w:t>30.434</w:t>
            </w:r>
          </w:p>
        </w:tc>
        <w:tc>
          <w:tcPr>
            <w:tcW w:w="3330" w:type="dxa"/>
            <w:tcBorders>
              <w:top w:val="single" w:sz="4" w:space="0" w:color="auto"/>
              <w:left w:val="single" w:sz="4" w:space="0" w:color="auto"/>
              <w:bottom w:val="single" w:sz="4" w:space="0" w:color="auto"/>
              <w:right w:val="single" w:sz="4" w:space="0" w:color="auto"/>
            </w:tcBorders>
            <w:vAlign w:val="center"/>
          </w:tcPr>
          <w:p w14:paraId="0D1B3062" w14:textId="305F2DBB" w:rsidR="00F90085" w:rsidRPr="00206779" w:rsidRDefault="00F90085">
            <w:pPr>
              <w:jc w:val="right"/>
              <w:rPr>
                <w:rFonts w:ascii="Times New Roman" w:hAnsi="Times New Roman"/>
              </w:rPr>
            </w:pPr>
            <w:r w:rsidRPr="00206779">
              <w:rPr>
                <w:rFonts w:ascii="Times New Roman" w:hAnsi="Times New Roman"/>
              </w:rPr>
              <w:t>115.674</w:t>
            </w:r>
          </w:p>
        </w:tc>
      </w:tr>
      <w:tr w:rsidR="00206779" w:rsidRPr="00206779" w14:paraId="69AB8DAA"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346E960E"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Martie</w:t>
            </w:r>
          </w:p>
        </w:tc>
        <w:tc>
          <w:tcPr>
            <w:tcW w:w="1276" w:type="dxa"/>
            <w:tcBorders>
              <w:top w:val="single" w:sz="4" w:space="0" w:color="auto"/>
              <w:left w:val="single" w:sz="4" w:space="0" w:color="auto"/>
              <w:bottom w:val="single" w:sz="4" w:space="0" w:color="auto"/>
              <w:right w:val="single" w:sz="4" w:space="0" w:color="auto"/>
            </w:tcBorders>
            <w:vAlign w:val="center"/>
          </w:tcPr>
          <w:p w14:paraId="117F6AEF" w14:textId="1C8A0C78" w:rsidR="00F90085" w:rsidRPr="00206779" w:rsidRDefault="00F90085">
            <w:pPr>
              <w:jc w:val="center"/>
              <w:rPr>
                <w:rFonts w:ascii="Times New Roman" w:hAnsi="Times New Roman"/>
              </w:rPr>
            </w:pPr>
            <w:r w:rsidRPr="00206779">
              <w:rPr>
                <w:rFonts w:ascii="Times New Roman" w:hAnsi="Times New Roman"/>
              </w:rPr>
              <w:t>28</w:t>
            </w:r>
          </w:p>
        </w:tc>
        <w:tc>
          <w:tcPr>
            <w:tcW w:w="2068" w:type="dxa"/>
            <w:tcBorders>
              <w:top w:val="single" w:sz="4" w:space="0" w:color="auto"/>
              <w:left w:val="single" w:sz="4" w:space="0" w:color="auto"/>
              <w:bottom w:val="single" w:sz="4" w:space="0" w:color="auto"/>
              <w:right w:val="single" w:sz="4" w:space="0" w:color="auto"/>
            </w:tcBorders>
            <w:vAlign w:val="center"/>
          </w:tcPr>
          <w:p w14:paraId="6036101D" w14:textId="7E1D16A1" w:rsidR="00F90085" w:rsidRPr="00206779" w:rsidRDefault="00F90085">
            <w:pPr>
              <w:jc w:val="center"/>
              <w:rPr>
                <w:rFonts w:ascii="Times New Roman" w:hAnsi="Times New Roman"/>
              </w:rPr>
            </w:pPr>
            <w:r w:rsidRPr="00206779">
              <w:rPr>
                <w:rFonts w:ascii="Times New Roman" w:hAnsi="Times New Roman"/>
              </w:rPr>
              <w:t>91.533</w:t>
            </w:r>
          </w:p>
        </w:tc>
        <w:tc>
          <w:tcPr>
            <w:tcW w:w="1617" w:type="dxa"/>
            <w:tcBorders>
              <w:top w:val="single" w:sz="4" w:space="0" w:color="auto"/>
              <w:left w:val="single" w:sz="4" w:space="0" w:color="auto"/>
              <w:bottom w:val="single" w:sz="4" w:space="0" w:color="auto"/>
              <w:right w:val="single" w:sz="4" w:space="0" w:color="auto"/>
            </w:tcBorders>
            <w:vAlign w:val="center"/>
          </w:tcPr>
          <w:p w14:paraId="151518B5" w14:textId="7146FED6" w:rsidR="00F90085" w:rsidRPr="00206779" w:rsidRDefault="00F90085">
            <w:pPr>
              <w:jc w:val="center"/>
              <w:rPr>
                <w:rFonts w:ascii="Times New Roman" w:hAnsi="Times New Roman"/>
              </w:rPr>
            </w:pPr>
            <w:r w:rsidRPr="00206779">
              <w:rPr>
                <w:rFonts w:ascii="Times New Roman" w:hAnsi="Times New Roman"/>
              </w:rPr>
              <w:t>37.964</w:t>
            </w:r>
          </w:p>
        </w:tc>
        <w:tc>
          <w:tcPr>
            <w:tcW w:w="3330" w:type="dxa"/>
            <w:tcBorders>
              <w:top w:val="single" w:sz="4" w:space="0" w:color="auto"/>
              <w:left w:val="single" w:sz="4" w:space="0" w:color="auto"/>
              <w:bottom w:val="single" w:sz="4" w:space="0" w:color="auto"/>
              <w:right w:val="single" w:sz="4" w:space="0" w:color="auto"/>
            </w:tcBorders>
            <w:vAlign w:val="center"/>
          </w:tcPr>
          <w:p w14:paraId="65618801" w14:textId="4E6A2E48" w:rsidR="00F90085" w:rsidRPr="00206779" w:rsidRDefault="00F90085">
            <w:pPr>
              <w:jc w:val="right"/>
              <w:rPr>
                <w:rFonts w:ascii="Times New Roman" w:hAnsi="Times New Roman"/>
              </w:rPr>
            </w:pPr>
            <w:r w:rsidRPr="00206779">
              <w:rPr>
                <w:rFonts w:ascii="Times New Roman" w:hAnsi="Times New Roman"/>
              </w:rPr>
              <w:t>129.497</w:t>
            </w:r>
          </w:p>
        </w:tc>
      </w:tr>
      <w:tr w:rsidR="00206779" w:rsidRPr="00206779" w14:paraId="2B587CA6" w14:textId="77777777" w:rsidTr="00F90085">
        <w:trPr>
          <w:trHeight w:hRule="exact" w:val="369"/>
        </w:trPr>
        <w:tc>
          <w:tcPr>
            <w:tcW w:w="1234" w:type="dxa"/>
            <w:tcBorders>
              <w:top w:val="single" w:sz="4" w:space="0" w:color="auto"/>
              <w:left w:val="single" w:sz="4" w:space="0" w:color="auto"/>
              <w:bottom w:val="single" w:sz="4" w:space="0" w:color="auto"/>
              <w:right w:val="single" w:sz="4" w:space="0" w:color="auto"/>
            </w:tcBorders>
            <w:vAlign w:val="center"/>
            <w:hideMark/>
          </w:tcPr>
          <w:p w14:paraId="7566A3E6"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Aprilie</w:t>
            </w:r>
          </w:p>
        </w:tc>
        <w:tc>
          <w:tcPr>
            <w:tcW w:w="1276" w:type="dxa"/>
            <w:tcBorders>
              <w:top w:val="single" w:sz="4" w:space="0" w:color="auto"/>
              <w:left w:val="single" w:sz="4" w:space="0" w:color="auto"/>
              <w:bottom w:val="single" w:sz="4" w:space="0" w:color="auto"/>
              <w:right w:val="single" w:sz="4" w:space="0" w:color="auto"/>
            </w:tcBorders>
            <w:vAlign w:val="center"/>
          </w:tcPr>
          <w:p w14:paraId="7DAA9308" w14:textId="4A5A641E" w:rsidR="00F90085" w:rsidRPr="00206779" w:rsidRDefault="00F90085">
            <w:pPr>
              <w:jc w:val="center"/>
              <w:rPr>
                <w:rFonts w:ascii="Times New Roman" w:hAnsi="Times New Roman"/>
              </w:rPr>
            </w:pPr>
            <w:r w:rsidRPr="00206779">
              <w:rPr>
                <w:rFonts w:ascii="Times New Roman" w:hAnsi="Times New Roman"/>
              </w:rPr>
              <w:t>16</w:t>
            </w:r>
          </w:p>
        </w:tc>
        <w:tc>
          <w:tcPr>
            <w:tcW w:w="2068" w:type="dxa"/>
            <w:tcBorders>
              <w:top w:val="single" w:sz="4" w:space="0" w:color="auto"/>
              <w:left w:val="single" w:sz="4" w:space="0" w:color="auto"/>
              <w:bottom w:val="single" w:sz="4" w:space="0" w:color="auto"/>
              <w:right w:val="single" w:sz="4" w:space="0" w:color="auto"/>
            </w:tcBorders>
            <w:vAlign w:val="center"/>
          </w:tcPr>
          <w:p w14:paraId="13D78A14" w14:textId="0CBE5DB1" w:rsidR="00F90085" w:rsidRPr="00206779" w:rsidRDefault="00F90085">
            <w:pPr>
              <w:jc w:val="center"/>
              <w:rPr>
                <w:rFonts w:ascii="Times New Roman" w:hAnsi="Times New Roman"/>
              </w:rPr>
            </w:pPr>
            <w:r w:rsidRPr="00206779">
              <w:rPr>
                <w:rFonts w:ascii="Times New Roman" w:hAnsi="Times New Roman"/>
              </w:rPr>
              <w:t>111.279</w:t>
            </w:r>
          </w:p>
        </w:tc>
        <w:tc>
          <w:tcPr>
            <w:tcW w:w="1617" w:type="dxa"/>
            <w:tcBorders>
              <w:top w:val="single" w:sz="4" w:space="0" w:color="auto"/>
              <w:left w:val="single" w:sz="4" w:space="0" w:color="auto"/>
              <w:bottom w:val="single" w:sz="4" w:space="0" w:color="auto"/>
              <w:right w:val="single" w:sz="4" w:space="0" w:color="auto"/>
            </w:tcBorders>
            <w:vAlign w:val="center"/>
          </w:tcPr>
          <w:p w14:paraId="4ED8D198" w14:textId="4BAB3DB8" w:rsidR="00F90085" w:rsidRPr="00206779" w:rsidRDefault="00F90085">
            <w:pPr>
              <w:jc w:val="center"/>
              <w:rPr>
                <w:rFonts w:ascii="Times New Roman" w:hAnsi="Times New Roman"/>
              </w:rPr>
            </w:pPr>
            <w:r w:rsidRPr="00206779">
              <w:rPr>
                <w:rFonts w:ascii="Times New Roman" w:hAnsi="Times New Roman"/>
              </w:rPr>
              <w:t>10.916</w:t>
            </w:r>
          </w:p>
        </w:tc>
        <w:tc>
          <w:tcPr>
            <w:tcW w:w="3330" w:type="dxa"/>
            <w:tcBorders>
              <w:top w:val="single" w:sz="4" w:space="0" w:color="auto"/>
              <w:left w:val="single" w:sz="4" w:space="0" w:color="auto"/>
              <w:bottom w:val="single" w:sz="4" w:space="0" w:color="auto"/>
              <w:right w:val="single" w:sz="4" w:space="0" w:color="auto"/>
            </w:tcBorders>
            <w:vAlign w:val="center"/>
          </w:tcPr>
          <w:p w14:paraId="6EED9420" w14:textId="5A7E67B5" w:rsidR="00F90085" w:rsidRPr="00206779" w:rsidRDefault="00F90085">
            <w:pPr>
              <w:jc w:val="right"/>
              <w:rPr>
                <w:rFonts w:ascii="Times New Roman" w:hAnsi="Times New Roman"/>
              </w:rPr>
            </w:pPr>
            <w:r w:rsidRPr="00206779">
              <w:rPr>
                <w:rFonts w:ascii="Times New Roman" w:hAnsi="Times New Roman"/>
              </w:rPr>
              <w:t>122.195</w:t>
            </w:r>
          </w:p>
        </w:tc>
      </w:tr>
      <w:tr w:rsidR="00206779" w:rsidRPr="00206779" w14:paraId="2E01597B"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7CB2AADE"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Mai</w:t>
            </w:r>
          </w:p>
        </w:tc>
        <w:tc>
          <w:tcPr>
            <w:tcW w:w="1276" w:type="dxa"/>
            <w:tcBorders>
              <w:top w:val="single" w:sz="4" w:space="0" w:color="auto"/>
              <w:left w:val="single" w:sz="4" w:space="0" w:color="auto"/>
              <w:bottom w:val="single" w:sz="4" w:space="0" w:color="auto"/>
              <w:right w:val="single" w:sz="4" w:space="0" w:color="auto"/>
            </w:tcBorders>
            <w:vAlign w:val="center"/>
          </w:tcPr>
          <w:p w14:paraId="6D51FA2F" w14:textId="3AD73167" w:rsidR="00F90085" w:rsidRPr="00206779" w:rsidRDefault="00F90085">
            <w:pPr>
              <w:jc w:val="center"/>
              <w:rPr>
                <w:rFonts w:ascii="Times New Roman" w:hAnsi="Times New Roman"/>
              </w:rPr>
            </w:pPr>
            <w:r w:rsidRPr="00206779">
              <w:rPr>
                <w:rFonts w:ascii="Times New Roman" w:hAnsi="Times New Roman"/>
              </w:rPr>
              <w:t>22</w:t>
            </w:r>
          </w:p>
        </w:tc>
        <w:tc>
          <w:tcPr>
            <w:tcW w:w="2068" w:type="dxa"/>
            <w:tcBorders>
              <w:top w:val="single" w:sz="4" w:space="0" w:color="auto"/>
              <w:left w:val="single" w:sz="4" w:space="0" w:color="auto"/>
              <w:bottom w:val="single" w:sz="4" w:space="0" w:color="auto"/>
              <w:right w:val="single" w:sz="4" w:space="0" w:color="auto"/>
            </w:tcBorders>
            <w:vAlign w:val="center"/>
          </w:tcPr>
          <w:p w14:paraId="7CF7E0DF" w14:textId="29B480CF" w:rsidR="00F90085" w:rsidRPr="00206779" w:rsidRDefault="00F90085">
            <w:pPr>
              <w:jc w:val="center"/>
              <w:rPr>
                <w:rFonts w:ascii="Times New Roman" w:hAnsi="Times New Roman"/>
              </w:rPr>
            </w:pPr>
            <w:r w:rsidRPr="00206779">
              <w:rPr>
                <w:rFonts w:ascii="Times New Roman" w:hAnsi="Times New Roman"/>
              </w:rPr>
              <w:t>54.526</w:t>
            </w:r>
          </w:p>
        </w:tc>
        <w:tc>
          <w:tcPr>
            <w:tcW w:w="1617" w:type="dxa"/>
            <w:tcBorders>
              <w:top w:val="single" w:sz="4" w:space="0" w:color="auto"/>
              <w:left w:val="single" w:sz="4" w:space="0" w:color="auto"/>
              <w:bottom w:val="single" w:sz="4" w:space="0" w:color="auto"/>
              <w:right w:val="single" w:sz="4" w:space="0" w:color="auto"/>
            </w:tcBorders>
            <w:vAlign w:val="center"/>
          </w:tcPr>
          <w:p w14:paraId="4C7AB855" w14:textId="036B9DEE" w:rsidR="00F90085" w:rsidRPr="00206779" w:rsidRDefault="00F90085">
            <w:pPr>
              <w:jc w:val="center"/>
              <w:rPr>
                <w:rFonts w:ascii="Times New Roman" w:hAnsi="Times New Roman"/>
              </w:rPr>
            </w:pPr>
            <w:r w:rsidRPr="00206779">
              <w:rPr>
                <w:rFonts w:ascii="Times New Roman" w:hAnsi="Times New Roman"/>
              </w:rPr>
              <w:t>20.948</w:t>
            </w:r>
          </w:p>
        </w:tc>
        <w:tc>
          <w:tcPr>
            <w:tcW w:w="3330" w:type="dxa"/>
            <w:tcBorders>
              <w:top w:val="single" w:sz="4" w:space="0" w:color="auto"/>
              <w:left w:val="single" w:sz="4" w:space="0" w:color="auto"/>
              <w:bottom w:val="single" w:sz="4" w:space="0" w:color="auto"/>
              <w:right w:val="single" w:sz="4" w:space="0" w:color="auto"/>
            </w:tcBorders>
            <w:vAlign w:val="center"/>
          </w:tcPr>
          <w:p w14:paraId="1AFE6F52" w14:textId="3E5D65A4" w:rsidR="00F90085" w:rsidRPr="00206779" w:rsidRDefault="00F90085">
            <w:pPr>
              <w:jc w:val="right"/>
              <w:rPr>
                <w:rFonts w:ascii="Times New Roman" w:hAnsi="Times New Roman"/>
              </w:rPr>
            </w:pPr>
            <w:r w:rsidRPr="00206779">
              <w:rPr>
                <w:rFonts w:ascii="Times New Roman" w:hAnsi="Times New Roman"/>
              </w:rPr>
              <w:t>75.474</w:t>
            </w:r>
          </w:p>
        </w:tc>
      </w:tr>
      <w:tr w:rsidR="00206779" w:rsidRPr="00206779" w14:paraId="417771F6" w14:textId="77777777" w:rsidTr="00F90085">
        <w:trPr>
          <w:trHeight w:hRule="exact" w:val="369"/>
        </w:trPr>
        <w:tc>
          <w:tcPr>
            <w:tcW w:w="1234" w:type="dxa"/>
            <w:tcBorders>
              <w:top w:val="single" w:sz="4" w:space="0" w:color="auto"/>
              <w:left w:val="single" w:sz="4" w:space="0" w:color="auto"/>
              <w:bottom w:val="single" w:sz="4" w:space="0" w:color="auto"/>
              <w:right w:val="single" w:sz="4" w:space="0" w:color="auto"/>
            </w:tcBorders>
            <w:vAlign w:val="center"/>
            <w:hideMark/>
          </w:tcPr>
          <w:p w14:paraId="04D2A279"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Iunie</w:t>
            </w:r>
          </w:p>
        </w:tc>
        <w:tc>
          <w:tcPr>
            <w:tcW w:w="1276" w:type="dxa"/>
            <w:tcBorders>
              <w:top w:val="single" w:sz="4" w:space="0" w:color="auto"/>
              <w:left w:val="single" w:sz="4" w:space="0" w:color="auto"/>
              <w:bottom w:val="single" w:sz="4" w:space="0" w:color="auto"/>
              <w:right w:val="single" w:sz="4" w:space="0" w:color="auto"/>
            </w:tcBorders>
            <w:vAlign w:val="center"/>
          </w:tcPr>
          <w:p w14:paraId="1FAFA6D1" w14:textId="494CE887" w:rsidR="00F90085" w:rsidRPr="00206779" w:rsidRDefault="00F90085">
            <w:pPr>
              <w:jc w:val="center"/>
              <w:rPr>
                <w:rFonts w:ascii="Times New Roman" w:hAnsi="Times New Roman"/>
              </w:rPr>
            </w:pPr>
            <w:r w:rsidRPr="00206779">
              <w:rPr>
                <w:rFonts w:ascii="Times New Roman" w:hAnsi="Times New Roman"/>
              </w:rPr>
              <w:t>19</w:t>
            </w:r>
          </w:p>
        </w:tc>
        <w:tc>
          <w:tcPr>
            <w:tcW w:w="2068" w:type="dxa"/>
            <w:tcBorders>
              <w:top w:val="single" w:sz="4" w:space="0" w:color="auto"/>
              <w:left w:val="single" w:sz="4" w:space="0" w:color="auto"/>
              <w:bottom w:val="single" w:sz="4" w:space="0" w:color="auto"/>
              <w:right w:val="single" w:sz="4" w:space="0" w:color="auto"/>
            </w:tcBorders>
            <w:vAlign w:val="center"/>
          </w:tcPr>
          <w:p w14:paraId="309F75DF" w14:textId="6977884A" w:rsidR="00F90085" w:rsidRPr="00206779" w:rsidRDefault="00F90085">
            <w:pPr>
              <w:jc w:val="center"/>
              <w:rPr>
                <w:rFonts w:ascii="Times New Roman" w:hAnsi="Times New Roman"/>
              </w:rPr>
            </w:pPr>
            <w:r w:rsidRPr="00206779">
              <w:rPr>
                <w:rFonts w:ascii="Times New Roman" w:hAnsi="Times New Roman"/>
              </w:rPr>
              <w:t>53.083</w:t>
            </w:r>
          </w:p>
        </w:tc>
        <w:tc>
          <w:tcPr>
            <w:tcW w:w="1617" w:type="dxa"/>
            <w:tcBorders>
              <w:top w:val="single" w:sz="4" w:space="0" w:color="auto"/>
              <w:left w:val="single" w:sz="4" w:space="0" w:color="auto"/>
              <w:bottom w:val="single" w:sz="4" w:space="0" w:color="auto"/>
              <w:right w:val="single" w:sz="4" w:space="0" w:color="auto"/>
            </w:tcBorders>
            <w:vAlign w:val="center"/>
          </w:tcPr>
          <w:p w14:paraId="7079AC99" w14:textId="52965E05" w:rsidR="00F90085" w:rsidRPr="00206779" w:rsidRDefault="00F90085">
            <w:pPr>
              <w:jc w:val="center"/>
              <w:rPr>
                <w:rFonts w:ascii="Times New Roman" w:hAnsi="Times New Roman"/>
              </w:rPr>
            </w:pPr>
            <w:r w:rsidRPr="00206779">
              <w:rPr>
                <w:rFonts w:ascii="Times New Roman" w:hAnsi="Times New Roman"/>
              </w:rPr>
              <w:t>21.998</w:t>
            </w:r>
          </w:p>
        </w:tc>
        <w:tc>
          <w:tcPr>
            <w:tcW w:w="3330" w:type="dxa"/>
            <w:tcBorders>
              <w:top w:val="single" w:sz="4" w:space="0" w:color="auto"/>
              <w:left w:val="single" w:sz="4" w:space="0" w:color="auto"/>
              <w:bottom w:val="single" w:sz="4" w:space="0" w:color="auto"/>
              <w:right w:val="single" w:sz="4" w:space="0" w:color="auto"/>
            </w:tcBorders>
            <w:vAlign w:val="center"/>
          </w:tcPr>
          <w:p w14:paraId="06DF5974" w14:textId="20112B15" w:rsidR="00F90085" w:rsidRPr="00206779" w:rsidRDefault="00F90085">
            <w:pPr>
              <w:jc w:val="right"/>
              <w:rPr>
                <w:rFonts w:ascii="Times New Roman" w:hAnsi="Times New Roman"/>
              </w:rPr>
            </w:pPr>
            <w:r w:rsidRPr="00206779">
              <w:rPr>
                <w:rFonts w:ascii="Times New Roman" w:hAnsi="Times New Roman"/>
              </w:rPr>
              <w:t>75.081</w:t>
            </w:r>
          </w:p>
        </w:tc>
      </w:tr>
      <w:tr w:rsidR="00206779" w:rsidRPr="00206779" w14:paraId="012740B0"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1E5BB466"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Iulie</w:t>
            </w:r>
          </w:p>
        </w:tc>
        <w:tc>
          <w:tcPr>
            <w:tcW w:w="1276" w:type="dxa"/>
            <w:tcBorders>
              <w:top w:val="single" w:sz="4" w:space="0" w:color="auto"/>
              <w:left w:val="single" w:sz="4" w:space="0" w:color="auto"/>
              <w:bottom w:val="single" w:sz="4" w:space="0" w:color="auto"/>
              <w:right w:val="single" w:sz="4" w:space="0" w:color="auto"/>
            </w:tcBorders>
            <w:vAlign w:val="center"/>
          </w:tcPr>
          <w:p w14:paraId="3F247237" w14:textId="4A652C54" w:rsidR="00F90085" w:rsidRPr="00206779" w:rsidRDefault="00F90085">
            <w:pPr>
              <w:jc w:val="center"/>
              <w:rPr>
                <w:rFonts w:ascii="Times New Roman" w:hAnsi="Times New Roman"/>
              </w:rPr>
            </w:pPr>
            <w:r w:rsidRPr="00206779">
              <w:rPr>
                <w:rFonts w:ascii="Times New Roman" w:hAnsi="Times New Roman"/>
              </w:rPr>
              <w:t>15</w:t>
            </w:r>
          </w:p>
        </w:tc>
        <w:tc>
          <w:tcPr>
            <w:tcW w:w="2068" w:type="dxa"/>
            <w:tcBorders>
              <w:top w:val="single" w:sz="4" w:space="0" w:color="auto"/>
              <w:left w:val="single" w:sz="4" w:space="0" w:color="auto"/>
              <w:bottom w:val="single" w:sz="4" w:space="0" w:color="auto"/>
              <w:right w:val="single" w:sz="4" w:space="0" w:color="auto"/>
            </w:tcBorders>
            <w:vAlign w:val="center"/>
          </w:tcPr>
          <w:p w14:paraId="743E748E" w14:textId="3647543D" w:rsidR="00F90085" w:rsidRPr="00206779" w:rsidRDefault="00F90085">
            <w:pPr>
              <w:jc w:val="center"/>
              <w:rPr>
                <w:rFonts w:ascii="Times New Roman" w:hAnsi="Times New Roman"/>
              </w:rPr>
            </w:pPr>
            <w:r w:rsidRPr="00206779">
              <w:rPr>
                <w:rFonts w:ascii="Times New Roman" w:hAnsi="Times New Roman"/>
              </w:rPr>
              <w:t>84.893</w:t>
            </w:r>
          </w:p>
        </w:tc>
        <w:tc>
          <w:tcPr>
            <w:tcW w:w="1617" w:type="dxa"/>
            <w:tcBorders>
              <w:top w:val="single" w:sz="4" w:space="0" w:color="auto"/>
              <w:left w:val="single" w:sz="4" w:space="0" w:color="auto"/>
              <w:bottom w:val="single" w:sz="4" w:space="0" w:color="auto"/>
              <w:right w:val="single" w:sz="4" w:space="0" w:color="auto"/>
            </w:tcBorders>
            <w:vAlign w:val="center"/>
          </w:tcPr>
          <w:p w14:paraId="1B0A5DDB" w14:textId="6DA1C63F" w:rsidR="00F90085" w:rsidRPr="00206779" w:rsidRDefault="00F90085">
            <w:pPr>
              <w:jc w:val="center"/>
              <w:rPr>
                <w:rFonts w:ascii="Times New Roman" w:hAnsi="Times New Roman"/>
              </w:rPr>
            </w:pPr>
            <w:r w:rsidRPr="00206779">
              <w:rPr>
                <w:rFonts w:ascii="Times New Roman" w:hAnsi="Times New Roman"/>
              </w:rPr>
              <w:t>8.961</w:t>
            </w:r>
          </w:p>
        </w:tc>
        <w:tc>
          <w:tcPr>
            <w:tcW w:w="3330" w:type="dxa"/>
            <w:tcBorders>
              <w:top w:val="single" w:sz="4" w:space="0" w:color="auto"/>
              <w:left w:val="single" w:sz="4" w:space="0" w:color="auto"/>
              <w:bottom w:val="single" w:sz="4" w:space="0" w:color="auto"/>
              <w:right w:val="single" w:sz="4" w:space="0" w:color="auto"/>
            </w:tcBorders>
            <w:vAlign w:val="center"/>
          </w:tcPr>
          <w:p w14:paraId="77BF4E2E" w14:textId="4DAE8AB0" w:rsidR="00F90085" w:rsidRPr="00206779" w:rsidRDefault="00F90085">
            <w:pPr>
              <w:jc w:val="right"/>
              <w:rPr>
                <w:rFonts w:ascii="Times New Roman" w:hAnsi="Times New Roman"/>
              </w:rPr>
            </w:pPr>
            <w:r w:rsidRPr="00206779">
              <w:rPr>
                <w:rFonts w:ascii="Times New Roman" w:hAnsi="Times New Roman"/>
              </w:rPr>
              <w:t>93.854</w:t>
            </w:r>
          </w:p>
        </w:tc>
      </w:tr>
      <w:tr w:rsidR="00206779" w:rsidRPr="00206779" w14:paraId="39F1A404"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59E94AB8"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August</w:t>
            </w:r>
          </w:p>
        </w:tc>
        <w:tc>
          <w:tcPr>
            <w:tcW w:w="1276" w:type="dxa"/>
            <w:tcBorders>
              <w:top w:val="single" w:sz="4" w:space="0" w:color="auto"/>
              <w:left w:val="single" w:sz="4" w:space="0" w:color="auto"/>
              <w:bottom w:val="single" w:sz="4" w:space="0" w:color="auto"/>
              <w:right w:val="single" w:sz="4" w:space="0" w:color="auto"/>
            </w:tcBorders>
            <w:vAlign w:val="center"/>
          </w:tcPr>
          <w:p w14:paraId="65E46A2E" w14:textId="27628210" w:rsidR="00F90085" w:rsidRPr="00206779" w:rsidRDefault="00F90085">
            <w:pPr>
              <w:jc w:val="center"/>
              <w:rPr>
                <w:rFonts w:ascii="Times New Roman" w:hAnsi="Times New Roman"/>
              </w:rPr>
            </w:pPr>
            <w:r w:rsidRPr="00206779">
              <w:rPr>
                <w:rFonts w:ascii="Times New Roman" w:hAnsi="Times New Roman"/>
              </w:rPr>
              <w:t>15</w:t>
            </w:r>
          </w:p>
        </w:tc>
        <w:tc>
          <w:tcPr>
            <w:tcW w:w="2068" w:type="dxa"/>
            <w:tcBorders>
              <w:top w:val="single" w:sz="4" w:space="0" w:color="auto"/>
              <w:left w:val="single" w:sz="4" w:space="0" w:color="auto"/>
              <w:bottom w:val="single" w:sz="4" w:space="0" w:color="auto"/>
              <w:right w:val="single" w:sz="4" w:space="0" w:color="auto"/>
            </w:tcBorders>
            <w:vAlign w:val="center"/>
          </w:tcPr>
          <w:p w14:paraId="06CA5D40" w14:textId="32E5D5C9" w:rsidR="00F90085" w:rsidRPr="00206779" w:rsidRDefault="00F90085">
            <w:pPr>
              <w:jc w:val="center"/>
              <w:rPr>
                <w:rFonts w:ascii="Times New Roman" w:hAnsi="Times New Roman"/>
              </w:rPr>
            </w:pPr>
            <w:r w:rsidRPr="00206779">
              <w:rPr>
                <w:rFonts w:ascii="Times New Roman" w:hAnsi="Times New Roman"/>
              </w:rPr>
              <w:t>85.316</w:t>
            </w:r>
          </w:p>
        </w:tc>
        <w:tc>
          <w:tcPr>
            <w:tcW w:w="1617" w:type="dxa"/>
            <w:tcBorders>
              <w:top w:val="single" w:sz="4" w:space="0" w:color="auto"/>
              <w:left w:val="single" w:sz="4" w:space="0" w:color="auto"/>
              <w:bottom w:val="single" w:sz="4" w:space="0" w:color="auto"/>
              <w:right w:val="single" w:sz="4" w:space="0" w:color="auto"/>
            </w:tcBorders>
            <w:vAlign w:val="center"/>
          </w:tcPr>
          <w:p w14:paraId="1C68215D" w14:textId="723F5652" w:rsidR="00F90085" w:rsidRPr="00206779" w:rsidRDefault="00F90085">
            <w:pPr>
              <w:jc w:val="center"/>
              <w:rPr>
                <w:rFonts w:ascii="Times New Roman" w:hAnsi="Times New Roman"/>
              </w:rPr>
            </w:pPr>
            <w:r w:rsidRPr="00206779">
              <w:rPr>
                <w:rFonts w:ascii="Times New Roman" w:hAnsi="Times New Roman"/>
              </w:rPr>
              <w:t>10.755</w:t>
            </w:r>
          </w:p>
        </w:tc>
        <w:tc>
          <w:tcPr>
            <w:tcW w:w="3330" w:type="dxa"/>
            <w:tcBorders>
              <w:top w:val="single" w:sz="4" w:space="0" w:color="auto"/>
              <w:left w:val="single" w:sz="4" w:space="0" w:color="auto"/>
              <w:bottom w:val="single" w:sz="4" w:space="0" w:color="auto"/>
              <w:right w:val="single" w:sz="4" w:space="0" w:color="auto"/>
            </w:tcBorders>
            <w:vAlign w:val="center"/>
          </w:tcPr>
          <w:p w14:paraId="61D4C0B4" w14:textId="3C0B5568" w:rsidR="00F90085" w:rsidRPr="00206779" w:rsidRDefault="00F90085">
            <w:pPr>
              <w:jc w:val="right"/>
              <w:rPr>
                <w:rFonts w:ascii="Times New Roman" w:hAnsi="Times New Roman"/>
              </w:rPr>
            </w:pPr>
            <w:r w:rsidRPr="00206779">
              <w:rPr>
                <w:rFonts w:ascii="Times New Roman" w:hAnsi="Times New Roman"/>
              </w:rPr>
              <w:t>96.071</w:t>
            </w:r>
          </w:p>
        </w:tc>
      </w:tr>
      <w:tr w:rsidR="00206779" w:rsidRPr="00206779" w14:paraId="4FD97BC1" w14:textId="77777777" w:rsidTr="00F90085">
        <w:trPr>
          <w:trHeight w:hRule="exact" w:val="369"/>
        </w:trPr>
        <w:tc>
          <w:tcPr>
            <w:tcW w:w="1234" w:type="dxa"/>
            <w:tcBorders>
              <w:top w:val="single" w:sz="4" w:space="0" w:color="auto"/>
              <w:left w:val="single" w:sz="4" w:space="0" w:color="auto"/>
              <w:bottom w:val="single" w:sz="4" w:space="0" w:color="auto"/>
              <w:right w:val="single" w:sz="4" w:space="0" w:color="auto"/>
            </w:tcBorders>
            <w:vAlign w:val="center"/>
            <w:hideMark/>
          </w:tcPr>
          <w:p w14:paraId="062DF324" w14:textId="77777777" w:rsidR="00F90085" w:rsidRPr="00206779" w:rsidRDefault="00F90085">
            <w:pPr>
              <w:rPr>
                <w:rFonts w:ascii="Times New Roman" w:hAnsi="Times New Roman"/>
                <w:spacing w:val="-2"/>
                <w:w w:val="105"/>
                <w:sz w:val="24"/>
                <w:szCs w:val="24"/>
              </w:rPr>
            </w:pPr>
            <w:r w:rsidRPr="00206779">
              <w:rPr>
                <w:rFonts w:ascii="Times New Roman" w:hAnsi="Times New Roman"/>
                <w:b/>
                <w:bCs/>
                <w:i/>
                <w:iCs/>
                <w:spacing w:val="-2"/>
                <w:w w:val="105"/>
              </w:rPr>
              <w:t>Septembrie</w:t>
            </w:r>
          </w:p>
        </w:tc>
        <w:tc>
          <w:tcPr>
            <w:tcW w:w="1276" w:type="dxa"/>
            <w:tcBorders>
              <w:top w:val="single" w:sz="4" w:space="0" w:color="auto"/>
              <w:left w:val="single" w:sz="4" w:space="0" w:color="auto"/>
              <w:bottom w:val="single" w:sz="4" w:space="0" w:color="auto"/>
              <w:right w:val="single" w:sz="4" w:space="0" w:color="auto"/>
            </w:tcBorders>
            <w:vAlign w:val="center"/>
          </w:tcPr>
          <w:p w14:paraId="2BD55CB5" w14:textId="53CF7635" w:rsidR="00F90085" w:rsidRPr="00206779" w:rsidRDefault="00F90085">
            <w:pPr>
              <w:jc w:val="center"/>
              <w:rPr>
                <w:rFonts w:ascii="Times New Roman" w:hAnsi="Times New Roman"/>
              </w:rPr>
            </w:pPr>
            <w:r w:rsidRPr="00206779">
              <w:rPr>
                <w:rFonts w:ascii="Times New Roman" w:hAnsi="Times New Roman"/>
              </w:rPr>
              <w:t>22</w:t>
            </w:r>
          </w:p>
        </w:tc>
        <w:tc>
          <w:tcPr>
            <w:tcW w:w="2068" w:type="dxa"/>
            <w:tcBorders>
              <w:top w:val="single" w:sz="4" w:space="0" w:color="auto"/>
              <w:left w:val="single" w:sz="4" w:space="0" w:color="auto"/>
              <w:bottom w:val="single" w:sz="4" w:space="0" w:color="auto"/>
              <w:right w:val="single" w:sz="4" w:space="0" w:color="auto"/>
            </w:tcBorders>
            <w:vAlign w:val="center"/>
          </w:tcPr>
          <w:p w14:paraId="3352612C" w14:textId="356D0858" w:rsidR="00F90085" w:rsidRPr="00206779" w:rsidRDefault="00F90085">
            <w:pPr>
              <w:jc w:val="center"/>
              <w:rPr>
                <w:rFonts w:ascii="Times New Roman" w:hAnsi="Times New Roman"/>
              </w:rPr>
            </w:pPr>
            <w:r w:rsidRPr="00206779">
              <w:rPr>
                <w:rFonts w:ascii="Times New Roman" w:hAnsi="Times New Roman"/>
              </w:rPr>
              <w:t>116.640</w:t>
            </w:r>
          </w:p>
        </w:tc>
        <w:tc>
          <w:tcPr>
            <w:tcW w:w="1617" w:type="dxa"/>
            <w:tcBorders>
              <w:top w:val="single" w:sz="4" w:space="0" w:color="auto"/>
              <w:left w:val="single" w:sz="4" w:space="0" w:color="auto"/>
              <w:bottom w:val="single" w:sz="4" w:space="0" w:color="auto"/>
              <w:right w:val="single" w:sz="4" w:space="0" w:color="auto"/>
            </w:tcBorders>
            <w:vAlign w:val="center"/>
          </w:tcPr>
          <w:p w14:paraId="7A66B184" w14:textId="02DF7650" w:rsidR="00F90085" w:rsidRPr="00206779" w:rsidRDefault="00F90085">
            <w:pPr>
              <w:jc w:val="center"/>
              <w:rPr>
                <w:rFonts w:ascii="Times New Roman" w:hAnsi="Times New Roman"/>
              </w:rPr>
            </w:pPr>
            <w:r w:rsidRPr="00206779">
              <w:rPr>
                <w:rFonts w:ascii="Times New Roman" w:hAnsi="Times New Roman"/>
              </w:rPr>
              <w:t>18.829</w:t>
            </w:r>
          </w:p>
        </w:tc>
        <w:tc>
          <w:tcPr>
            <w:tcW w:w="3330" w:type="dxa"/>
            <w:tcBorders>
              <w:top w:val="single" w:sz="4" w:space="0" w:color="auto"/>
              <w:left w:val="single" w:sz="4" w:space="0" w:color="auto"/>
              <w:bottom w:val="single" w:sz="4" w:space="0" w:color="auto"/>
              <w:right w:val="single" w:sz="4" w:space="0" w:color="auto"/>
            </w:tcBorders>
            <w:vAlign w:val="center"/>
          </w:tcPr>
          <w:p w14:paraId="50B521AB" w14:textId="19D85DF6" w:rsidR="00F90085" w:rsidRPr="00206779" w:rsidRDefault="00F90085">
            <w:pPr>
              <w:jc w:val="right"/>
              <w:rPr>
                <w:rFonts w:ascii="Times New Roman" w:hAnsi="Times New Roman"/>
              </w:rPr>
            </w:pPr>
            <w:r w:rsidRPr="00206779">
              <w:rPr>
                <w:rFonts w:ascii="Times New Roman" w:hAnsi="Times New Roman"/>
              </w:rPr>
              <w:t>135.469</w:t>
            </w:r>
          </w:p>
        </w:tc>
      </w:tr>
      <w:tr w:rsidR="00206779" w:rsidRPr="00206779" w14:paraId="43B59028"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656D84C3"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Octombrie</w:t>
            </w:r>
          </w:p>
        </w:tc>
        <w:tc>
          <w:tcPr>
            <w:tcW w:w="1276" w:type="dxa"/>
            <w:tcBorders>
              <w:top w:val="single" w:sz="4" w:space="0" w:color="auto"/>
              <w:left w:val="single" w:sz="4" w:space="0" w:color="auto"/>
              <w:bottom w:val="single" w:sz="4" w:space="0" w:color="auto"/>
              <w:right w:val="single" w:sz="4" w:space="0" w:color="auto"/>
            </w:tcBorders>
            <w:vAlign w:val="center"/>
          </w:tcPr>
          <w:p w14:paraId="358B0B07" w14:textId="096013CB" w:rsidR="00F90085" w:rsidRPr="00206779" w:rsidRDefault="00F90085">
            <w:pPr>
              <w:jc w:val="center"/>
              <w:rPr>
                <w:rFonts w:ascii="Times New Roman" w:hAnsi="Times New Roman"/>
              </w:rPr>
            </w:pPr>
            <w:r w:rsidRPr="00206779">
              <w:rPr>
                <w:rFonts w:ascii="Times New Roman" w:hAnsi="Times New Roman"/>
              </w:rPr>
              <w:t>30</w:t>
            </w:r>
          </w:p>
        </w:tc>
        <w:tc>
          <w:tcPr>
            <w:tcW w:w="2068" w:type="dxa"/>
            <w:tcBorders>
              <w:top w:val="single" w:sz="4" w:space="0" w:color="auto"/>
              <w:left w:val="single" w:sz="4" w:space="0" w:color="auto"/>
              <w:bottom w:val="single" w:sz="4" w:space="0" w:color="auto"/>
              <w:right w:val="single" w:sz="4" w:space="0" w:color="auto"/>
            </w:tcBorders>
            <w:vAlign w:val="center"/>
          </w:tcPr>
          <w:p w14:paraId="3232CB62" w14:textId="6EFE8624" w:rsidR="00F90085" w:rsidRPr="00206779" w:rsidRDefault="00F90085">
            <w:pPr>
              <w:jc w:val="center"/>
              <w:rPr>
                <w:rFonts w:ascii="Times New Roman" w:hAnsi="Times New Roman"/>
              </w:rPr>
            </w:pPr>
            <w:r w:rsidRPr="00206779">
              <w:rPr>
                <w:rFonts w:ascii="Times New Roman" w:hAnsi="Times New Roman"/>
              </w:rPr>
              <w:t>202.234</w:t>
            </w:r>
          </w:p>
        </w:tc>
        <w:tc>
          <w:tcPr>
            <w:tcW w:w="1617" w:type="dxa"/>
            <w:tcBorders>
              <w:top w:val="single" w:sz="4" w:space="0" w:color="auto"/>
              <w:left w:val="single" w:sz="4" w:space="0" w:color="auto"/>
              <w:bottom w:val="single" w:sz="4" w:space="0" w:color="auto"/>
              <w:right w:val="single" w:sz="4" w:space="0" w:color="auto"/>
            </w:tcBorders>
            <w:vAlign w:val="center"/>
          </w:tcPr>
          <w:p w14:paraId="61B13F26" w14:textId="51CA8B8A" w:rsidR="00F90085" w:rsidRPr="00206779" w:rsidRDefault="00F90085">
            <w:pPr>
              <w:jc w:val="center"/>
              <w:rPr>
                <w:rFonts w:ascii="Times New Roman" w:hAnsi="Times New Roman"/>
              </w:rPr>
            </w:pPr>
            <w:r w:rsidRPr="00206779">
              <w:rPr>
                <w:rFonts w:ascii="Times New Roman" w:hAnsi="Times New Roman"/>
              </w:rPr>
              <w:t>19.096</w:t>
            </w:r>
          </w:p>
        </w:tc>
        <w:tc>
          <w:tcPr>
            <w:tcW w:w="3330" w:type="dxa"/>
            <w:tcBorders>
              <w:top w:val="single" w:sz="4" w:space="0" w:color="auto"/>
              <w:left w:val="single" w:sz="4" w:space="0" w:color="auto"/>
              <w:bottom w:val="single" w:sz="4" w:space="0" w:color="auto"/>
              <w:right w:val="single" w:sz="4" w:space="0" w:color="auto"/>
            </w:tcBorders>
            <w:vAlign w:val="center"/>
          </w:tcPr>
          <w:p w14:paraId="67D078C2" w14:textId="1C995E6B" w:rsidR="00F90085" w:rsidRPr="00206779" w:rsidRDefault="00F90085">
            <w:pPr>
              <w:jc w:val="right"/>
              <w:rPr>
                <w:rFonts w:ascii="Times New Roman" w:hAnsi="Times New Roman"/>
              </w:rPr>
            </w:pPr>
            <w:r w:rsidRPr="00206779">
              <w:rPr>
                <w:rFonts w:ascii="Times New Roman" w:hAnsi="Times New Roman"/>
              </w:rPr>
              <w:t>221.330</w:t>
            </w:r>
          </w:p>
        </w:tc>
      </w:tr>
      <w:tr w:rsidR="00206779" w:rsidRPr="00206779" w14:paraId="04F25C90" w14:textId="77777777" w:rsidTr="00F90085">
        <w:trPr>
          <w:trHeight w:hRule="exact" w:val="374"/>
        </w:trPr>
        <w:tc>
          <w:tcPr>
            <w:tcW w:w="1234" w:type="dxa"/>
            <w:tcBorders>
              <w:top w:val="single" w:sz="4" w:space="0" w:color="auto"/>
              <w:left w:val="single" w:sz="4" w:space="0" w:color="auto"/>
              <w:bottom w:val="single" w:sz="4" w:space="0" w:color="auto"/>
              <w:right w:val="single" w:sz="4" w:space="0" w:color="auto"/>
            </w:tcBorders>
            <w:vAlign w:val="center"/>
            <w:hideMark/>
          </w:tcPr>
          <w:p w14:paraId="276814AA"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Noiembrie</w:t>
            </w:r>
          </w:p>
        </w:tc>
        <w:tc>
          <w:tcPr>
            <w:tcW w:w="1276" w:type="dxa"/>
            <w:tcBorders>
              <w:top w:val="single" w:sz="4" w:space="0" w:color="auto"/>
              <w:left w:val="single" w:sz="4" w:space="0" w:color="auto"/>
              <w:bottom w:val="single" w:sz="4" w:space="0" w:color="auto"/>
              <w:right w:val="single" w:sz="4" w:space="0" w:color="auto"/>
            </w:tcBorders>
            <w:vAlign w:val="center"/>
          </w:tcPr>
          <w:p w14:paraId="5EED9832" w14:textId="55BEA22D" w:rsidR="00F90085" w:rsidRPr="00206779" w:rsidRDefault="00F90085">
            <w:pPr>
              <w:jc w:val="center"/>
              <w:rPr>
                <w:rFonts w:ascii="Times New Roman" w:hAnsi="Times New Roman"/>
              </w:rPr>
            </w:pPr>
            <w:r w:rsidRPr="00206779">
              <w:rPr>
                <w:rFonts w:ascii="Times New Roman" w:hAnsi="Times New Roman"/>
              </w:rPr>
              <w:t>32</w:t>
            </w:r>
          </w:p>
        </w:tc>
        <w:tc>
          <w:tcPr>
            <w:tcW w:w="2068" w:type="dxa"/>
            <w:tcBorders>
              <w:top w:val="single" w:sz="4" w:space="0" w:color="auto"/>
              <w:left w:val="single" w:sz="4" w:space="0" w:color="auto"/>
              <w:bottom w:val="single" w:sz="4" w:space="0" w:color="auto"/>
              <w:right w:val="single" w:sz="4" w:space="0" w:color="auto"/>
            </w:tcBorders>
            <w:vAlign w:val="center"/>
          </w:tcPr>
          <w:p w14:paraId="5BF49938" w14:textId="7A5D792C" w:rsidR="00F90085" w:rsidRPr="00206779" w:rsidRDefault="00F90085">
            <w:pPr>
              <w:jc w:val="center"/>
              <w:rPr>
                <w:rFonts w:ascii="Times New Roman" w:hAnsi="Times New Roman"/>
              </w:rPr>
            </w:pPr>
            <w:r w:rsidRPr="00206779">
              <w:rPr>
                <w:rFonts w:ascii="Times New Roman" w:hAnsi="Times New Roman"/>
              </w:rPr>
              <w:t>207.259</w:t>
            </w:r>
          </w:p>
        </w:tc>
        <w:tc>
          <w:tcPr>
            <w:tcW w:w="1617" w:type="dxa"/>
            <w:tcBorders>
              <w:top w:val="single" w:sz="4" w:space="0" w:color="auto"/>
              <w:left w:val="single" w:sz="4" w:space="0" w:color="auto"/>
              <w:bottom w:val="single" w:sz="4" w:space="0" w:color="auto"/>
              <w:right w:val="single" w:sz="4" w:space="0" w:color="auto"/>
            </w:tcBorders>
            <w:vAlign w:val="center"/>
          </w:tcPr>
          <w:p w14:paraId="51A6D821" w14:textId="62581AFA" w:rsidR="00F90085" w:rsidRPr="00206779" w:rsidRDefault="00F90085">
            <w:pPr>
              <w:jc w:val="center"/>
              <w:rPr>
                <w:rFonts w:ascii="Times New Roman" w:hAnsi="Times New Roman"/>
              </w:rPr>
            </w:pPr>
            <w:r w:rsidRPr="00206779">
              <w:rPr>
                <w:rFonts w:ascii="Times New Roman" w:hAnsi="Times New Roman"/>
              </w:rPr>
              <w:t>21.016</w:t>
            </w:r>
          </w:p>
        </w:tc>
        <w:tc>
          <w:tcPr>
            <w:tcW w:w="3330" w:type="dxa"/>
            <w:tcBorders>
              <w:top w:val="single" w:sz="4" w:space="0" w:color="auto"/>
              <w:left w:val="single" w:sz="4" w:space="0" w:color="auto"/>
              <w:bottom w:val="single" w:sz="4" w:space="0" w:color="auto"/>
              <w:right w:val="single" w:sz="4" w:space="0" w:color="auto"/>
            </w:tcBorders>
            <w:vAlign w:val="center"/>
          </w:tcPr>
          <w:p w14:paraId="08BE3B37" w14:textId="42C7DD40" w:rsidR="00F90085" w:rsidRPr="00206779" w:rsidRDefault="00F90085">
            <w:pPr>
              <w:jc w:val="right"/>
              <w:rPr>
                <w:rFonts w:ascii="Times New Roman" w:hAnsi="Times New Roman"/>
              </w:rPr>
            </w:pPr>
            <w:r w:rsidRPr="00206779">
              <w:rPr>
                <w:rFonts w:ascii="Times New Roman" w:hAnsi="Times New Roman"/>
              </w:rPr>
              <w:t>228.275</w:t>
            </w:r>
          </w:p>
        </w:tc>
      </w:tr>
      <w:tr w:rsidR="00206779" w:rsidRPr="00206779" w14:paraId="6E6F7BA3" w14:textId="77777777" w:rsidTr="00F90085">
        <w:trPr>
          <w:trHeight w:hRule="exact" w:val="370"/>
        </w:trPr>
        <w:tc>
          <w:tcPr>
            <w:tcW w:w="1234" w:type="dxa"/>
            <w:tcBorders>
              <w:top w:val="single" w:sz="4" w:space="0" w:color="auto"/>
              <w:left w:val="single" w:sz="4" w:space="0" w:color="auto"/>
              <w:bottom w:val="single" w:sz="4" w:space="0" w:color="auto"/>
              <w:right w:val="single" w:sz="4" w:space="0" w:color="auto"/>
            </w:tcBorders>
            <w:vAlign w:val="center"/>
            <w:hideMark/>
          </w:tcPr>
          <w:p w14:paraId="60D5C0E6" w14:textId="77777777" w:rsidR="00F90085" w:rsidRPr="00206779" w:rsidRDefault="00F90085">
            <w:pPr>
              <w:rPr>
                <w:rFonts w:ascii="Times New Roman" w:hAnsi="Times New Roman"/>
                <w:w w:val="105"/>
                <w:sz w:val="24"/>
                <w:szCs w:val="24"/>
              </w:rPr>
            </w:pPr>
            <w:r w:rsidRPr="00206779">
              <w:rPr>
                <w:rFonts w:ascii="Times New Roman" w:hAnsi="Times New Roman"/>
                <w:b/>
                <w:bCs/>
                <w:i/>
                <w:iCs/>
                <w:w w:val="105"/>
              </w:rPr>
              <w:t>Decembrie</w:t>
            </w:r>
          </w:p>
        </w:tc>
        <w:tc>
          <w:tcPr>
            <w:tcW w:w="1276" w:type="dxa"/>
            <w:tcBorders>
              <w:top w:val="single" w:sz="4" w:space="0" w:color="auto"/>
              <w:left w:val="single" w:sz="4" w:space="0" w:color="auto"/>
              <w:bottom w:val="single" w:sz="4" w:space="0" w:color="auto"/>
              <w:right w:val="single" w:sz="4" w:space="0" w:color="auto"/>
            </w:tcBorders>
            <w:vAlign w:val="center"/>
          </w:tcPr>
          <w:p w14:paraId="0356276D" w14:textId="469F3D68" w:rsidR="00F90085" w:rsidRPr="00206779" w:rsidRDefault="00F90085">
            <w:pPr>
              <w:jc w:val="center"/>
              <w:rPr>
                <w:rFonts w:ascii="Times New Roman" w:hAnsi="Times New Roman"/>
              </w:rPr>
            </w:pPr>
            <w:r w:rsidRPr="00206779">
              <w:rPr>
                <w:rFonts w:ascii="Times New Roman" w:hAnsi="Times New Roman"/>
              </w:rPr>
              <w:t>32</w:t>
            </w:r>
          </w:p>
        </w:tc>
        <w:tc>
          <w:tcPr>
            <w:tcW w:w="2068" w:type="dxa"/>
            <w:tcBorders>
              <w:top w:val="single" w:sz="4" w:space="0" w:color="auto"/>
              <w:left w:val="single" w:sz="4" w:space="0" w:color="auto"/>
              <w:bottom w:val="single" w:sz="4" w:space="0" w:color="auto"/>
              <w:right w:val="single" w:sz="4" w:space="0" w:color="auto"/>
            </w:tcBorders>
            <w:vAlign w:val="center"/>
          </w:tcPr>
          <w:p w14:paraId="1B333B58" w14:textId="4DC0D94F" w:rsidR="00F90085" w:rsidRPr="00206779" w:rsidRDefault="00F90085">
            <w:pPr>
              <w:jc w:val="center"/>
              <w:rPr>
                <w:rFonts w:ascii="Times New Roman" w:hAnsi="Times New Roman"/>
              </w:rPr>
            </w:pPr>
            <w:r w:rsidRPr="00206779">
              <w:rPr>
                <w:rFonts w:ascii="Times New Roman" w:hAnsi="Times New Roman"/>
              </w:rPr>
              <w:t>199.941</w:t>
            </w:r>
          </w:p>
        </w:tc>
        <w:tc>
          <w:tcPr>
            <w:tcW w:w="1617" w:type="dxa"/>
            <w:tcBorders>
              <w:top w:val="single" w:sz="4" w:space="0" w:color="auto"/>
              <w:left w:val="single" w:sz="4" w:space="0" w:color="auto"/>
              <w:bottom w:val="single" w:sz="4" w:space="0" w:color="auto"/>
              <w:right w:val="single" w:sz="4" w:space="0" w:color="auto"/>
            </w:tcBorders>
            <w:vAlign w:val="center"/>
          </w:tcPr>
          <w:p w14:paraId="17786208" w14:textId="690FE49A" w:rsidR="00F90085" w:rsidRPr="00206779" w:rsidRDefault="00F90085">
            <w:pPr>
              <w:jc w:val="center"/>
              <w:rPr>
                <w:rFonts w:ascii="Times New Roman" w:hAnsi="Times New Roman"/>
              </w:rPr>
            </w:pPr>
            <w:r w:rsidRPr="00206779">
              <w:rPr>
                <w:rFonts w:ascii="Times New Roman" w:hAnsi="Times New Roman"/>
              </w:rPr>
              <w:t>31.153</w:t>
            </w:r>
          </w:p>
        </w:tc>
        <w:tc>
          <w:tcPr>
            <w:tcW w:w="3330" w:type="dxa"/>
            <w:tcBorders>
              <w:top w:val="single" w:sz="4" w:space="0" w:color="auto"/>
              <w:left w:val="single" w:sz="4" w:space="0" w:color="auto"/>
              <w:bottom w:val="single" w:sz="4" w:space="0" w:color="auto"/>
              <w:right w:val="single" w:sz="4" w:space="0" w:color="auto"/>
            </w:tcBorders>
            <w:vAlign w:val="center"/>
          </w:tcPr>
          <w:p w14:paraId="00559631" w14:textId="087FCACD" w:rsidR="00F90085" w:rsidRPr="00206779" w:rsidRDefault="00F90085">
            <w:pPr>
              <w:jc w:val="right"/>
              <w:rPr>
                <w:rFonts w:ascii="Times New Roman" w:hAnsi="Times New Roman"/>
              </w:rPr>
            </w:pPr>
            <w:r w:rsidRPr="00206779">
              <w:rPr>
                <w:rFonts w:ascii="Times New Roman" w:hAnsi="Times New Roman"/>
              </w:rPr>
              <w:t>231.094</w:t>
            </w:r>
          </w:p>
        </w:tc>
      </w:tr>
      <w:tr w:rsidR="00206779" w:rsidRPr="00206779" w14:paraId="72050AEA" w14:textId="77777777" w:rsidTr="00F90085">
        <w:trPr>
          <w:trHeight w:hRule="exact" w:val="374"/>
        </w:trPr>
        <w:tc>
          <w:tcPr>
            <w:tcW w:w="1234" w:type="dxa"/>
            <w:tcBorders>
              <w:top w:val="single" w:sz="4" w:space="0" w:color="auto"/>
              <w:left w:val="single" w:sz="4" w:space="0" w:color="auto"/>
              <w:bottom w:val="single" w:sz="4" w:space="0" w:color="auto"/>
              <w:right w:val="single" w:sz="4" w:space="0" w:color="auto"/>
            </w:tcBorders>
            <w:vAlign w:val="center"/>
            <w:hideMark/>
          </w:tcPr>
          <w:p w14:paraId="45E71201" w14:textId="77777777" w:rsidR="00F90085" w:rsidRPr="00206779" w:rsidRDefault="00F90085">
            <w:pPr>
              <w:jc w:val="center"/>
              <w:rPr>
                <w:rFonts w:ascii="Times New Roman" w:hAnsi="Times New Roman"/>
                <w:b/>
                <w:bCs/>
                <w:i/>
                <w:iCs/>
                <w:w w:val="105"/>
                <w:sz w:val="24"/>
                <w:szCs w:val="24"/>
              </w:rPr>
            </w:pPr>
            <w:r w:rsidRPr="00206779">
              <w:rPr>
                <w:rFonts w:ascii="Times New Roman" w:hAnsi="Times New Roman"/>
                <w:b/>
                <w:bCs/>
                <w:i/>
                <w:iCs/>
                <w:w w:val="105"/>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AA86E8" w14:textId="66038656" w:rsidR="00F90085" w:rsidRPr="00206779" w:rsidRDefault="00F90085">
            <w:pPr>
              <w:jc w:val="center"/>
              <w:rPr>
                <w:rFonts w:ascii="Times New Roman" w:hAnsi="Times New Roman"/>
              </w:rPr>
            </w:pPr>
            <w:r w:rsidRPr="00206779">
              <w:rPr>
                <w:rFonts w:ascii="Times New Roman" w:hAnsi="Times New Roman"/>
              </w:rPr>
              <w:t>275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5064441" w14:textId="29196192" w:rsidR="00F90085" w:rsidRPr="00206779" w:rsidRDefault="00F90085">
            <w:pPr>
              <w:jc w:val="center"/>
              <w:rPr>
                <w:rFonts w:ascii="Times New Roman" w:hAnsi="Times New Roman"/>
              </w:rPr>
            </w:pPr>
            <w:r w:rsidRPr="00206779">
              <w:rPr>
                <w:rFonts w:ascii="Times New Roman" w:hAnsi="Times New Roman"/>
              </w:rPr>
              <w:t>1.381.713</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C754084" w14:textId="06A497FE" w:rsidR="00F90085" w:rsidRPr="00206779" w:rsidRDefault="00F90085" w:rsidP="00A81651">
            <w:pPr>
              <w:jc w:val="center"/>
              <w:rPr>
                <w:rFonts w:ascii="Times New Roman" w:hAnsi="Times New Roman"/>
              </w:rPr>
            </w:pPr>
            <w:r w:rsidRPr="00206779">
              <w:rPr>
                <w:rFonts w:ascii="Times New Roman" w:hAnsi="Times New Roman"/>
              </w:rPr>
              <w:t>268.551</w:t>
            </w:r>
          </w:p>
        </w:tc>
        <w:tc>
          <w:tcPr>
            <w:tcW w:w="3330" w:type="dxa"/>
            <w:tcBorders>
              <w:top w:val="single" w:sz="4" w:space="0" w:color="auto"/>
              <w:left w:val="single" w:sz="4" w:space="0" w:color="auto"/>
              <w:bottom w:val="single" w:sz="4" w:space="0" w:color="auto"/>
              <w:right w:val="single" w:sz="4" w:space="0" w:color="auto"/>
            </w:tcBorders>
            <w:vAlign w:val="center"/>
            <w:hideMark/>
          </w:tcPr>
          <w:p w14:paraId="5938C5B1" w14:textId="27FFE18D" w:rsidR="00F90085" w:rsidRPr="00206779" w:rsidRDefault="00F90085">
            <w:pPr>
              <w:jc w:val="right"/>
              <w:rPr>
                <w:rFonts w:ascii="Times New Roman" w:hAnsi="Times New Roman"/>
              </w:rPr>
            </w:pPr>
            <w:r w:rsidRPr="00206779">
              <w:rPr>
                <w:rFonts w:ascii="Times New Roman" w:hAnsi="Times New Roman"/>
              </w:rPr>
              <w:t>1.650.264</w:t>
            </w:r>
          </w:p>
        </w:tc>
      </w:tr>
    </w:tbl>
    <w:p w14:paraId="46809743" w14:textId="77777777" w:rsidR="002F783D" w:rsidRPr="00206779" w:rsidRDefault="002F783D" w:rsidP="002F783D">
      <w:pPr>
        <w:spacing w:line="360" w:lineRule="auto"/>
        <w:jc w:val="both"/>
        <w:rPr>
          <w:rFonts w:ascii="Times New Roman" w:hAnsi="Times New Roman"/>
          <w:spacing w:val="3"/>
          <w:w w:val="105"/>
        </w:rPr>
      </w:pPr>
      <w:r w:rsidRPr="00206779">
        <w:rPr>
          <w:rFonts w:ascii="Times New Roman" w:hAnsi="Times New Roman"/>
        </w:rPr>
        <w:t xml:space="preserve"> </w:t>
      </w:r>
    </w:p>
    <w:p w14:paraId="2863EE0B" w14:textId="77777777" w:rsidR="005A421A" w:rsidRPr="00206779" w:rsidRDefault="005A421A" w:rsidP="002F783D">
      <w:pPr>
        <w:spacing w:line="360" w:lineRule="auto"/>
        <w:ind w:firstLine="708"/>
        <w:jc w:val="both"/>
        <w:rPr>
          <w:rFonts w:ascii="Times New Roman" w:hAnsi="Times New Roman"/>
          <w:spacing w:val="3"/>
          <w:w w:val="105"/>
          <w:sz w:val="24"/>
          <w:szCs w:val="24"/>
          <w:lang w:val="pt-BR"/>
        </w:rPr>
      </w:pPr>
    </w:p>
    <w:p w14:paraId="4E37C0AD" w14:textId="01FD86BC" w:rsidR="002F783D" w:rsidRPr="00206779" w:rsidRDefault="002F783D" w:rsidP="002F783D">
      <w:pPr>
        <w:spacing w:line="360" w:lineRule="auto"/>
        <w:ind w:firstLine="708"/>
        <w:jc w:val="both"/>
        <w:rPr>
          <w:rFonts w:ascii="Times New Roman" w:hAnsi="Times New Roman"/>
          <w:spacing w:val="-5"/>
          <w:w w:val="105"/>
          <w:sz w:val="24"/>
          <w:szCs w:val="24"/>
          <w:lang w:val="pt-BR"/>
        </w:rPr>
      </w:pPr>
      <w:r w:rsidRPr="00206779">
        <w:rPr>
          <w:rFonts w:ascii="Times New Roman" w:hAnsi="Times New Roman"/>
          <w:spacing w:val="3"/>
          <w:w w:val="105"/>
          <w:sz w:val="24"/>
          <w:szCs w:val="24"/>
          <w:lang w:val="pt-BR"/>
        </w:rPr>
        <w:t>În anul 202</w:t>
      </w:r>
      <w:r w:rsidR="00F50EE6" w:rsidRPr="00206779">
        <w:rPr>
          <w:rFonts w:ascii="Times New Roman" w:hAnsi="Times New Roman"/>
          <w:spacing w:val="3"/>
          <w:w w:val="105"/>
          <w:sz w:val="24"/>
          <w:szCs w:val="24"/>
          <w:lang w:val="pt-BR"/>
        </w:rPr>
        <w:t>2</w:t>
      </w:r>
      <w:r w:rsidRPr="00206779">
        <w:rPr>
          <w:rFonts w:ascii="Times New Roman" w:hAnsi="Times New Roman"/>
          <w:spacing w:val="3"/>
          <w:w w:val="105"/>
          <w:sz w:val="24"/>
          <w:szCs w:val="24"/>
          <w:lang w:val="pt-BR"/>
        </w:rPr>
        <w:t xml:space="preserve"> au fost plătite persoanelor fizice care au încheiat Contracte de asigurare pentru </w:t>
      </w:r>
      <w:r w:rsidRPr="00206779">
        <w:rPr>
          <w:rFonts w:ascii="Times New Roman" w:hAnsi="Times New Roman"/>
          <w:w w:val="105"/>
          <w:sz w:val="24"/>
          <w:szCs w:val="24"/>
          <w:lang w:val="pt-BR"/>
        </w:rPr>
        <w:t xml:space="preserve">concedii și indemnizații conform prevederilor art. 1, alin. 2 din din OUG nr. 158/2005 </w:t>
      </w:r>
      <w:r w:rsidRPr="00206779">
        <w:rPr>
          <w:rFonts w:ascii="Times New Roman" w:hAnsi="Times New Roman"/>
          <w:spacing w:val="-2"/>
          <w:w w:val="105"/>
          <w:sz w:val="24"/>
          <w:szCs w:val="24"/>
          <w:lang w:val="pt-BR"/>
        </w:rPr>
        <w:t>privind concediile și indemnizațiile de asigurări sociale de sănătate</w:t>
      </w:r>
      <w:r w:rsidRPr="00206779">
        <w:rPr>
          <w:rFonts w:ascii="Times New Roman" w:hAnsi="Times New Roman"/>
          <w:w w:val="105"/>
          <w:sz w:val="24"/>
          <w:szCs w:val="24"/>
          <w:lang w:val="pt-BR"/>
        </w:rPr>
        <w:t xml:space="preserve"> și persoanelor preluate în plată conform art 32 din OUG nr. 158/2005 </w:t>
      </w:r>
      <w:r w:rsidRPr="00206779">
        <w:rPr>
          <w:rFonts w:ascii="Times New Roman" w:hAnsi="Times New Roman"/>
          <w:spacing w:val="-2"/>
          <w:w w:val="105"/>
          <w:sz w:val="24"/>
          <w:szCs w:val="24"/>
          <w:lang w:val="pt-BR"/>
        </w:rPr>
        <w:t xml:space="preserve">un număr de </w:t>
      </w:r>
      <w:r w:rsidR="00F50EE6" w:rsidRPr="00206779">
        <w:rPr>
          <w:rFonts w:ascii="Times New Roman" w:hAnsi="Times New Roman"/>
          <w:spacing w:val="-2"/>
          <w:w w:val="105"/>
          <w:sz w:val="24"/>
          <w:szCs w:val="24"/>
          <w:lang w:val="pt-BR"/>
        </w:rPr>
        <w:t>275</w:t>
      </w:r>
      <w:r w:rsidRPr="00206779">
        <w:rPr>
          <w:rFonts w:ascii="Times New Roman" w:hAnsi="Times New Roman"/>
          <w:spacing w:val="-2"/>
          <w:w w:val="105"/>
          <w:sz w:val="24"/>
          <w:szCs w:val="24"/>
          <w:lang w:val="pt-BR"/>
        </w:rPr>
        <w:t xml:space="preserve"> concedii medicale în sumă totală de 1.</w:t>
      </w:r>
      <w:r w:rsidR="00F50EE6" w:rsidRPr="00206779">
        <w:rPr>
          <w:rFonts w:ascii="Times New Roman" w:hAnsi="Times New Roman"/>
          <w:spacing w:val="-2"/>
          <w:w w:val="105"/>
          <w:sz w:val="24"/>
          <w:szCs w:val="24"/>
          <w:lang w:val="pt-BR"/>
        </w:rPr>
        <w:t>650.264</w:t>
      </w:r>
      <w:r w:rsidRPr="00206779">
        <w:rPr>
          <w:rFonts w:ascii="Times New Roman" w:hAnsi="Times New Roman"/>
          <w:spacing w:val="-2"/>
          <w:w w:val="105"/>
          <w:sz w:val="24"/>
          <w:szCs w:val="24"/>
          <w:lang w:val="pt-BR"/>
        </w:rPr>
        <w:t xml:space="preserve"> lei, din care: </w:t>
      </w:r>
      <w:r w:rsidR="00F50EE6" w:rsidRPr="00206779">
        <w:rPr>
          <w:rFonts w:ascii="Times New Roman" w:hAnsi="Times New Roman"/>
          <w:spacing w:val="-2"/>
          <w:w w:val="105"/>
          <w:sz w:val="24"/>
          <w:szCs w:val="24"/>
          <w:lang w:val="pt-BR"/>
        </w:rPr>
        <w:t>1.381.713</w:t>
      </w:r>
      <w:r w:rsidRPr="00206779">
        <w:rPr>
          <w:rFonts w:ascii="Times New Roman" w:hAnsi="Times New Roman"/>
          <w:spacing w:val="-2"/>
          <w:w w:val="105"/>
          <w:sz w:val="24"/>
          <w:szCs w:val="24"/>
          <w:lang w:val="pt-BR"/>
        </w:rPr>
        <w:t xml:space="preserve"> lei </w:t>
      </w:r>
      <w:r w:rsidRPr="00206779">
        <w:rPr>
          <w:rFonts w:ascii="Times New Roman" w:hAnsi="Times New Roman"/>
          <w:spacing w:val="2"/>
          <w:w w:val="105"/>
          <w:sz w:val="24"/>
          <w:szCs w:val="24"/>
          <w:lang w:val="pt-BR"/>
        </w:rPr>
        <w:t xml:space="preserve">reprezintă „Asistența socială pentru familie și copii” si </w:t>
      </w:r>
      <w:r w:rsidR="00F50EE6" w:rsidRPr="00206779">
        <w:rPr>
          <w:rFonts w:ascii="Times New Roman" w:hAnsi="Times New Roman"/>
          <w:spacing w:val="2"/>
          <w:w w:val="105"/>
          <w:sz w:val="24"/>
          <w:szCs w:val="24"/>
          <w:lang w:val="pt-BR"/>
        </w:rPr>
        <w:t>268</w:t>
      </w:r>
      <w:r w:rsidRPr="00206779">
        <w:rPr>
          <w:rFonts w:ascii="Times New Roman" w:hAnsi="Times New Roman"/>
          <w:spacing w:val="2"/>
          <w:w w:val="105"/>
          <w:sz w:val="24"/>
          <w:szCs w:val="24"/>
          <w:lang w:val="pt-BR"/>
        </w:rPr>
        <w:t>.</w:t>
      </w:r>
      <w:r w:rsidR="00F50EE6" w:rsidRPr="00206779">
        <w:rPr>
          <w:rFonts w:ascii="Times New Roman" w:hAnsi="Times New Roman"/>
          <w:spacing w:val="2"/>
          <w:w w:val="105"/>
          <w:sz w:val="24"/>
          <w:szCs w:val="24"/>
          <w:lang w:val="pt-BR"/>
        </w:rPr>
        <w:t>551</w:t>
      </w:r>
      <w:r w:rsidRPr="00206779">
        <w:rPr>
          <w:rFonts w:ascii="Times New Roman" w:hAnsi="Times New Roman"/>
          <w:spacing w:val="2"/>
          <w:w w:val="105"/>
          <w:sz w:val="24"/>
          <w:szCs w:val="24"/>
          <w:lang w:val="pt-BR"/>
        </w:rPr>
        <w:t xml:space="preserve"> lei reprezinta </w:t>
      </w:r>
      <w:r w:rsidRPr="00206779">
        <w:rPr>
          <w:rFonts w:ascii="Times New Roman" w:hAnsi="Times New Roman"/>
          <w:spacing w:val="-5"/>
          <w:w w:val="105"/>
          <w:sz w:val="24"/>
          <w:szCs w:val="24"/>
          <w:lang w:val="pt-BR"/>
        </w:rPr>
        <w:t>„Asistența socială în caz de boli”.</w:t>
      </w:r>
    </w:p>
    <w:p w14:paraId="4BE796CC" w14:textId="77777777" w:rsidR="002F783D" w:rsidRPr="00206779" w:rsidRDefault="002F783D" w:rsidP="00A51CB7">
      <w:pPr>
        <w:tabs>
          <w:tab w:val="left" w:pos="9781"/>
        </w:tabs>
        <w:spacing w:line="360" w:lineRule="auto"/>
        <w:ind w:right="40"/>
        <w:jc w:val="both"/>
        <w:rPr>
          <w:rFonts w:ascii="Times New Roman" w:hAnsi="Times New Roman"/>
          <w:spacing w:val="-4"/>
          <w:w w:val="105"/>
          <w:sz w:val="24"/>
          <w:szCs w:val="24"/>
          <w:lang w:val="pt-BR"/>
        </w:rPr>
      </w:pPr>
    </w:p>
    <w:p w14:paraId="0E90E3CF" w14:textId="77777777" w:rsidR="00200F62" w:rsidRPr="00206779" w:rsidRDefault="00200F62" w:rsidP="00DB7B40">
      <w:pPr>
        <w:spacing w:before="144"/>
        <w:ind w:firstLine="708"/>
        <w:rPr>
          <w:rFonts w:ascii="Times New Roman" w:hAnsi="Times New Roman"/>
          <w:b/>
          <w:bCs/>
          <w:i/>
          <w:iCs/>
          <w:spacing w:val="-4"/>
          <w:w w:val="105"/>
          <w:sz w:val="24"/>
          <w:szCs w:val="24"/>
          <w:lang w:val="pt-BR"/>
        </w:rPr>
      </w:pPr>
      <w:r w:rsidRPr="00206779">
        <w:rPr>
          <w:rFonts w:ascii="Times New Roman" w:hAnsi="Times New Roman"/>
          <w:b/>
          <w:bCs/>
          <w:i/>
          <w:iCs/>
          <w:spacing w:val="-4"/>
          <w:w w:val="105"/>
          <w:sz w:val="24"/>
          <w:szCs w:val="24"/>
          <w:lang w:val="pt-BR"/>
        </w:rPr>
        <w:t>Activitat</w:t>
      </w:r>
      <w:r w:rsidR="00DD4A95" w:rsidRPr="00206779">
        <w:rPr>
          <w:rFonts w:ascii="Times New Roman" w:hAnsi="Times New Roman"/>
          <w:b/>
          <w:bCs/>
          <w:i/>
          <w:iCs/>
          <w:spacing w:val="-4"/>
          <w:w w:val="105"/>
          <w:sz w:val="24"/>
          <w:szCs w:val="24"/>
          <w:lang w:val="pt-BR"/>
        </w:rPr>
        <w:t xml:space="preserve">ea Serviciului Medical în anul </w:t>
      </w:r>
      <w:r w:rsidRPr="00206779">
        <w:rPr>
          <w:rFonts w:ascii="Times New Roman" w:hAnsi="Times New Roman"/>
          <w:b/>
          <w:bCs/>
          <w:i/>
          <w:iCs/>
          <w:spacing w:val="-4"/>
          <w:w w:val="105"/>
          <w:sz w:val="24"/>
          <w:szCs w:val="24"/>
          <w:lang w:val="pt-BR"/>
        </w:rPr>
        <w:t>202</w:t>
      </w:r>
      <w:r w:rsidR="00623B71" w:rsidRPr="00206779">
        <w:rPr>
          <w:rFonts w:ascii="Times New Roman" w:hAnsi="Times New Roman"/>
          <w:b/>
          <w:bCs/>
          <w:i/>
          <w:iCs/>
          <w:spacing w:val="-4"/>
          <w:w w:val="105"/>
          <w:sz w:val="24"/>
          <w:szCs w:val="24"/>
          <w:lang w:val="pt-BR"/>
        </w:rPr>
        <w:t>2</w:t>
      </w:r>
    </w:p>
    <w:p w14:paraId="67802B8D" w14:textId="77777777" w:rsidR="00200F62" w:rsidRPr="00206779" w:rsidRDefault="00200F62" w:rsidP="00200F62">
      <w:pPr>
        <w:spacing w:before="108" w:line="240" w:lineRule="auto"/>
        <w:ind w:right="72"/>
        <w:rPr>
          <w:rFonts w:ascii="Times New Roman" w:hAnsi="Times New Roman"/>
          <w:spacing w:val="-2"/>
          <w:w w:val="105"/>
          <w:sz w:val="24"/>
          <w:szCs w:val="24"/>
          <w:lang w:val="pt-BR"/>
        </w:rPr>
      </w:pPr>
      <w:r w:rsidRPr="00206779">
        <w:rPr>
          <w:rFonts w:ascii="Times New Roman" w:hAnsi="Times New Roman"/>
          <w:spacing w:val="-2"/>
          <w:w w:val="105"/>
          <w:sz w:val="24"/>
          <w:szCs w:val="24"/>
          <w:lang w:val="pt-BR"/>
        </w:rPr>
        <w:t xml:space="preserve"> Activitatea care vizează comisiile CNAS:</w:t>
      </w:r>
    </w:p>
    <w:p w14:paraId="3B13B8A2" w14:textId="77777777" w:rsidR="00200F62" w:rsidRPr="00206779" w:rsidRDefault="00200F62" w:rsidP="00200F62">
      <w:pPr>
        <w:spacing w:before="108" w:line="240" w:lineRule="auto"/>
        <w:ind w:right="72"/>
        <w:rPr>
          <w:rFonts w:ascii="Times New Roman" w:hAnsi="Times New Roman"/>
          <w:spacing w:val="-2"/>
          <w:w w:val="105"/>
          <w:sz w:val="24"/>
          <w:szCs w:val="24"/>
          <w:lang w:val="pt-BR"/>
        </w:rPr>
      </w:pPr>
      <w:r w:rsidRPr="00206779">
        <w:rPr>
          <w:rFonts w:ascii="Times New Roman" w:hAnsi="Times New Roman"/>
          <w:spacing w:val="-3"/>
          <w:w w:val="105"/>
          <w:sz w:val="24"/>
          <w:szCs w:val="24"/>
          <w:lang w:val="pt-BR"/>
        </w:rPr>
        <w:t xml:space="preserve">  -  Dosare înaintate comisiei  </w:t>
      </w:r>
      <w:r w:rsidRPr="00206779">
        <w:rPr>
          <w:rFonts w:ascii="Times New Roman" w:hAnsi="Times New Roman"/>
          <w:spacing w:val="-6"/>
          <w:w w:val="105"/>
          <w:sz w:val="24"/>
          <w:szCs w:val="24"/>
          <w:lang w:val="pt-BR"/>
        </w:rPr>
        <w:t xml:space="preserve">CNAS  pentru  aprobare PET/CT – </w:t>
      </w:r>
      <w:r w:rsidR="00110A91" w:rsidRPr="00206779">
        <w:rPr>
          <w:rFonts w:ascii="Times New Roman" w:hAnsi="Times New Roman"/>
          <w:spacing w:val="-6"/>
          <w:w w:val="105"/>
          <w:sz w:val="24"/>
          <w:szCs w:val="24"/>
          <w:lang w:val="pt-BR"/>
        </w:rPr>
        <w:t>273</w:t>
      </w:r>
      <w:r w:rsidR="001F69D0" w:rsidRPr="00206779">
        <w:rPr>
          <w:rFonts w:ascii="Times New Roman" w:hAnsi="Times New Roman"/>
          <w:spacing w:val="-6"/>
          <w:w w:val="105"/>
          <w:sz w:val="24"/>
          <w:szCs w:val="24"/>
          <w:lang w:val="pt-BR"/>
        </w:rPr>
        <w:t xml:space="preserve"> dosare</w:t>
      </w:r>
    </w:p>
    <w:p w14:paraId="7E9EF4B7" w14:textId="77777777" w:rsidR="00200F62" w:rsidRPr="00206779" w:rsidRDefault="00200F62" w:rsidP="00E94DE3">
      <w:pPr>
        <w:tabs>
          <w:tab w:val="left" w:pos="7350"/>
        </w:tabs>
        <w:spacing w:before="108" w:line="240" w:lineRule="auto"/>
        <w:ind w:left="72" w:right="72"/>
        <w:rPr>
          <w:rFonts w:ascii="Times New Roman" w:hAnsi="Times New Roman"/>
          <w:spacing w:val="-6"/>
          <w:w w:val="105"/>
          <w:sz w:val="24"/>
          <w:szCs w:val="24"/>
          <w:lang w:val="pt-BR"/>
        </w:rPr>
      </w:pPr>
      <w:r w:rsidRPr="00206779">
        <w:rPr>
          <w:rFonts w:ascii="Times New Roman" w:hAnsi="Times New Roman"/>
          <w:spacing w:val="-3"/>
          <w:w w:val="105"/>
          <w:sz w:val="24"/>
          <w:szCs w:val="24"/>
          <w:lang w:val="pt-BR"/>
        </w:rPr>
        <w:t>-  Dosare pompe insulină înaintate către CAS Cluj :</w:t>
      </w:r>
      <w:r w:rsidRPr="00206779">
        <w:rPr>
          <w:rFonts w:ascii="Times New Roman" w:hAnsi="Times New Roman"/>
          <w:spacing w:val="-6"/>
          <w:w w:val="105"/>
          <w:sz w:val="24"/>
          <w:szCs w:val="24"/>
          <w:lang w:val="pt-BR"/>
        </w:rPr>
        <w:t xml:space="preserve"> – </w:t>
      </w:r>
      <w:r w:rsidR="00221037" w:rsidRPr="00206779">
        <w:rPr>
          <w:rFonts w:ascii="Times New Roman" w:hAnsi="Times New Roman"/>
          <w:spacing w:val="-6"/>
          <w:w w:val="105"/>
          <w:sz w:val="24"/>
          <w:szCs w:val="24"/>
          <w:lang w:val="pt-BR"/>
        </w:rPr>
        <w:t>4</w:t>
      </w:r>
      <w:r w:rsidR="001F69D0" w:rsidRPr="00206779">
        <w:rPr>
          <w:rFonts w:ascii="Times New Roman" w:hAnsi="Times New Roman"/>
          <w:spacing w:val="-6"/>
          <w:w w:val="105"/>
          <w:sz w:val="24"/>
          <w:szCs w:val="24"/>
          <w:lang w:val="pt-BR"/>
        </w:rPr>
        <w:t xml:space="preserve"> dosare</w:t>
      </w:r>
      <w:r w:rsidR="00E94DE3" w:rsidRPr="00206779">
        <w:rPr>
          <w:rFonts w:ascii="Times New Roman" w:hAnsi="Times New Roman"/>
          <w:spacing w:val="-6"/>
          <w:w w:val="105"/>
          <w:sz w:val="24"/>
          <w:szCs w:val="24"/>
          <w:lang w:val="pt-BR"/>
        </w:rPr>
        <w:tab/>
      </w:r>
    </w:p>
    <w:p w14:paraId="331F16D4" w14:textId="77777777" w:rsidR="00200F62" w:rsidRPr="00206779" w:rsidRDefault="00200F62" w:rsidP="00200F62">
      <w:pPr>
        <w:spacing w:before="108" w:line="240" w:lineRule="auto"/>
        <w:ind w:left="72" w:right="72"/>
        <w:rPr>
          <w:rFonts w:ascii="Times New Roman" w:hAnsi="Times New Roman"/>
          <w:spacing w:val="-6"/>
          <w:w w:val="105"/>
          <w:sz w:val="24"/>
          <w:szCs w:val="24"/>
          <w:lang w:val="pt-BR"/>
        </w:rPr>
      </w:pPr>
      <w:r w:rsidRPr="00206779">
        <w:rPr>
          <w:rFonts w:ascii="Times New Roman" w:hAnsi="Times New Roman"/>
          <w:spacing w:val="-7"/>
          <w:w w:val="105"/>
          <w:sz w:val="24"/>
          <w:szCs w:val="24"/>
          <w:lang w:val="pt-BR"/>
        </w:rPr>
        <w:t>Monitorizarea prescrierii medicamentelor care necesită formulare specifice :</w:t>
      </w:r>
      <w:r w:rsidRPr="00206779">
        <w:rPr>
          <w:rFonts w:ascii="Times New Roman" w:hAnsi="Times New Roman"/>
          <w:spacing w:val="-6"/>
          <w:w w:val="105"/>
          <w:sz w:val="24"/>
          <w:szCs w:val="24"/>
          <w:lang w:val="pt-BR"/>
        </w:rPr>
        <w:t xml:space="preserve">  </w:t>
      </w:r>
    </w:p>
    <w:p w14:paraId="4ABB90B7" w14:textId="77777777" w:rsidR="00200F62" w:rsidRPr="00206779" w:rsidRDefault="00200F62" w:rsidP="00200F62">
      <w:pPr>
        <w:spacing w:before="108" w:line="240" w:lineRule="auto"/>
        <w:ind w:right="-1"/>
        <w:rPr>
          <w:rFonts w:ascii="Times New Roman" w:hAnsi="Times New Roman"/>
          <w:spacing w:val="-6"/>
          <w:w w:val="105"/>
          <w:sz w:val="24"/>
          <w:szCs w:val="24"/>
          <w:lang w:val="fr-FR"/>
        </w:rPr>
      </w:pPr>
      <w:r w:rsidRPr="00206779">
        <w:rPr>
          <w:rFonts w:ascii="Times New Roman" w:hAnsi="Times New Roman"/>
          <w:spacing w:val="-6"/>
          <w:w w:val="105"/>
          <w:sz w:val="24"/>
          <w:szCs w:val="24"/>
          <w:lang w:val="pt-BR"/>
        </w:rPr>
        <w:lastRenderedPageBreak/>
        <w:t xml:space="preserve"> </w:t>
      </w:r>
      <w:r w:rsidRPr="00206779">
        <w:rPr>
          <w:rFonts w:ascii="Times New Roman" w:hAnsi="Times New Roman"/>
          <w:spacing w:val="-6"/>
          <w:w w:val="105"/>
          <w:sz w:val="24"/>
          <w:szCs w:val="24"/>
          <w:lang w:val="fr-FR"/>
        </w:rPr>
        <w:t xml:space="preserve">- </w:t>
      </w:r>
      <w:r w:rsidRPr="00206779">
        <w:rPr>
          <w:rFonts w:ascii="Times New Roman" w:hAnsi="Times New Roman"/>
          <w:spacing w:val="-4"/>
          <w:w w:val="105"/>
          <w:sz w:val="24"/>
          <w:szCs w:val="24"/>
          <w:lang w:val="fr-FR"/>
        </w:rPr>
        <w:t xml:space="preserve">rețete verificate pentru un număr de  </w:t>
      </w:r>
      <w:r w:rsidR="00110A91" w:rsidRPr="00206779">
        <w:rPr>
          <w:rFonts w:ascii="Times New Roman" w:hAnsi="Times New Roman"/>
          <w:spacing w:val="-4"/>
          <w:w w:val="105"/>
          <w:sz w:val="24"/>
          <w:szCs w:val="24"/>
          <w:lang w:val="fr-FR"/>
        </w:rPr>
        <w:t>311</w:t>
      </w:r>
      <w:r w:rsidRPr="00206779">
        <w:rPr>
          <w:rFonts w:ascii="Times New Roman" w:hAnsi="Times New Roman"/>
          <w:spacing w:val="-4"/>
          <w:w w:val="105"/>
          <w:sz w:val="24"/>
          <w:szCs w:val="24"/>
          <w:lang w:val="fr-FR"/>
        </w:rPr>
        <w:t xml:space="preserve">  pacienți</w:t>
      </w:r>
      <w:r w:rsidR="005F6910" w:rsidRPr="00206779">
        <w:rPr>
          <w:rFonts w:ascii="Times New Roman" w:hAnsi="Times New Roman"/>
          <w:spacing w:val="-4"/>
          <w:w w:val="105"/>
          <w:sz w:val="24"/>
          <w:szCs w:val="24"/>
          <w:lang w:val="fr-FR"/>
        </w:rPr>
        <w:t>.</w:t>
      </w:r>
    </w:p>
    <w:p w14:paraId="18ABA42F" w14:textId="77777777" w:rsidR="00200F62" w:rsidRPr="00206779" w:rsidRDefault="00200F62" w:rsidP="00200F62">
      <w:pPr>
        <w:spacing w:before="144" w:line="240" w:lineRule="auto"/>
        <w:ind w:right="-1"/>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Monitorizare (</w:t>
      </w:r>
      <w:r w:rsidR="00C85A71" w:rsidRPr="00206779">
        <w:rPr>
          <w:rFonts w:ascii="Times New Roman" w:hAnsi="Times New Roman"/>
          <w:spacing w:val="-4"/>
          <w:w w:val="105"/>
          <w:sz w:val="24"/>
          <w:szCs w:val="24"/>
          <w:lang w:val="fr-FR"/>
        </w:rPr>
        <w:t>se</w:t>
      </w:r>
      <w:r w:rsidRPr="00206779">
        <w:rPr>
          <w:rFonts w:ascii="Times New Roman" w:hAnsi="Times New Roman"/>
          <w:spacing w:val="-4"/>
          <w:w w:val="105"/>
          <w:sz w:val="24"/>
          <w:szCs w:val="24"/>
          <w:lang w:val="fr-FR"/>
        </w:rPr>
        <w:t>mestrială și anuală) privind modul de derulare a PNS-urilor:</w:t>
      </w:r>
    </w:p>
    <w:p w14:paraId="6888CA18" w14:textId="77777777" w:rsidR="00D26AD9" w:rsidRPr="00206779" w:rsidRDefault="00D26AD9" w:rsidP="00200F62">
      <w:pPr>
        <w:spacing w:before="144" w:line="240" w:lineRule="auto"/>
        <w:ind w:right="-1"/>
        <w:rPr>
          <w:rFonts w:ascii="Times New Roman" w:hAnsi="Times New Roman"/>
          <w:spacing w:val="-4"/>
          <w:w w:val="105"/>
          <w:sz w:val="24"/>
          <w:szCs w:val="24"/>
          <w:lang w:val="fr-FR"/>
        </w:rPr>
      </w:pPr>
    </w:p>
    <w:p w14:paraId="0BC6618A" w14:textId="77777777" w:rsidR="00200F62" w:rsidRPr="00206779" w:rsidRDefault="00200F62" w:rsidP="00200F62">
      <w:pPr>
        <w:spacing w:before="108" w:line="240" w:lineRule="auto"/>
        <w:ind w:right="-1"/>
        <w:rPr>
          <w:rFonts w:ascii="Times New Roman" w:hAnsi="Times New Roman"/>
          <w:spacing w:val="-3"/>
          <w:w w:val="105"/>
          <w:sz w:val="24"/>
          <w:szCs w:val="24"/>
          <w:lang w:val="fr-FR"/>
        </w:rPr>
      </w:pPr>
      <w:r w:rsidRPr="00206779">
        <w:rPr>
          <w:rFonts w:ascii="Times New Roman" w:hAnsi="Times New Roman"/>
          <w:spacing w:val="-8"/>
          <w:w w:val="105"/>
          <w:sz w:val="24"/>
          <w:szCs w:val="24"/>
          <w:lang w:val="fr-FR"/>
        </w:rPr>
        <w:t xml:space="preserve">- </w:t>
      </w:r>
      <w:r w:rsidR="00C85A71" w:rsidRPr="00206779">
        <w:rPr>
          <w:rFonts w:ascii="Times New Roman" w:hAnsi="Times New Roman"/>
          <w:spacing w:val="-8"/>
          <w:w w:val="105"/>
          <w:sz w:val="24"/>
          <w:szCs w:val="24"/>
          <w:lang w:val="fr-FR"/>
        </w:rPr>
        <w:t>2</w:t>
      </w:r>
      <w:r w:rsidRPr="00206779">
        <w:rPr>
          <w:rFonts w:ascii="Times New Roman" w:hAnsi="Times New Roman"/>
          <w:spacing w:val="-8"/>
          <w:w w:val="105"/>
          <w:sz w:val="24"/>
          <w:szCs w:val="24"/>
          <w:lang w:val="fr-FR"/>
        </w:rPr>
        <w:t xml:space="preserve"> monitorizări a tuturor programelor de sănătate, care se derulează prin  </w:t>
      </w:r>
      <w:r w:rsidRPr="00206779">
        <w:rPr>
          <w:rFonts w:ascii="Times New Roman" w:hAnsi="Times New Roman"/>
          <w:spacing w:val="1"/>
          <w:w w:val="105"/>
          <w:sz w:val="24"/>
          <w:szCs w:val="24"/>
          <w:lang w:val="fr-FR"/>
        </w:rPr>
        <w:t>unitățile sanitare spitalicești și farmaciile cu circuit deschis.</w:t>
      </w:r>
    </w:p>
    <w:p w14:paraId="5498A307" w14:textId="77777777" w:rsidR="00200F62" w:rsidRPr="00206779" w:rsidRDefault="00200F62" w:rsidP="009E50C8">
      <w:pPr>
        <w:spacing w:before="108" w:line="240" w:lineRule="auto"/>
        <w:ind w:right="-1" w:firstLine="708"/>
        <w:rPr>
          <w:rFonts w:ascii="Times New Roman" w:hAnsi="Times New Roman"/>
          <w:spacing w:val="-3"/>
          <w:w w:val="105"/>
          <w:sz w:val="24"/>
          <w:szCs w:val="24"/>
          <w:lang w:val="pt-BR"/>
        </w:rPr>
      </w:pPr>
      <w:r w:rsidRPr="00206779">
        <w:rPr>
          <w:rFonts w:ascii="Times New Roman" w:hAnsi="Times New Roman"/>
          <w:spacing w:val="-7"/>
          <w:w w:val="105"/>
          <w:sz w:val="24"/>
          <w:szCs w:val="24"/>
          <w:lang w:val="pt-BR"/>
        </w:rPr>
        <w:t xml:space="preserve">Verificarea modului de completare a concediilor  medicale  ale asiguraților </w:t>
      </w:r>
      <w:r w:rsidRPr="00206779">
        <w:rPr>
          <w:rFonts w:ascii="Times New Roman" w:hAnsi="Times New Roman"/>
          <w:spacing w:val="-3"/>
          <w:w w:val="105"/>
          <w:sz w:val="24"/>
          <w:szCs w:val="24"/>
          <w:lang w:val="pt-BR"/>
        </w:rPr>
        <w:t xml:space="preserve">–  </w:t>
      </w:r>
      <w:r w:rsidR="00110A91" w:rsidRPr="00206779">
        <w:rPr>
          <w:rFonts w:ascii="Times New Roman" w:hAnsi="Times New Roman"/>
          <w:spacing w:val="-3"/>
          <w:w w:val="105"/>
          <w:sz w:val="24"/>
          <w:szCs w:val="24"/>
          <w:lang w:val="pt-BR"/>
        </w:rPr>
        <w:t>56</w:t>
      </w:r>
      <w:r w:rsidR="00C85A71" w:rsidRPr="00206779">
        <w:rPr>
          <w:rFonts w:ascii="Times New Roman" w:hAnsi="Times New Roman"/>
          <w:spacing w:val="-3"/>
          <w:w w:val="105"/>
          <w:sz w:val="24"/>
          <w:szCs w:val="24"/>
          <w:lang w:val="pt-BR"/>
        </w:rPr>
        <w:t>.4</w:t>
      </w:r>
      <w:r w:rsidR="00110A91" w:rsidRPr="00206779">
        <w:rPr>
          <w:rFonts w:ascii="Times New Roman" w:hAnsi="Times New Roman"/>
          <w:spacing w:val="-3"/>
          <w:w w:val="105"/>
          <w:sz w:val="24"/>
          <w:szCs w:val="24"/>
          <w:lang w:val="pt-BR"/>
        </w:rPr>
        <w:t>72</w:t>
      </w:r>
      <w:r w:rsidRPr="00206779">
        <w:rPr>
          <w:rFonts w:ascii="Times New Roman" w:hAnsi="Times New Roman"/>
          <w:spacing w:val="-3"/>
          <w:w w:val="105"/>
          <w:sz w:val="24"/>
          <w:szCs w:val="24"/>
          <w:lang w:val="pt-BR"/>
        </w:rPr>
        <w:t xml:space="preserve"> concedii medicale</w:t>
      </w:r>
      <w:r w:rsidR="006A2FE5" w:rsidRPr="00206779">
        <w:rPr>
          <w:rFonts w:ascii="Times New Roman" w:hAnsi="Times New Roman"/>
          <w:spacing w:val="-3"/>
          <w:w w:val="105"/>
          <w:sz w:val="24"/>
          <w:szCs w:val="24"/>
          <w:lang w:val="pt-BR"/>
        </w:rPr>
        <w:t>.</w:t>
      </w:r>
    </w:p>
    <w:p w14:paraId="7EB330B6" w14:textId="77777777" w:rsidR="00200F62" w:rsidRPr="00206779" w:rsidRDefault="00200F62" w:rsidP="009E50C8">
      <w:pPr>
        <w:spacing w:before="144" w:line="240" w:lineRule="auto"/>
        <w:ind w:right="-1" w:firstLine="708"/>
        <w:rPr>
          <w:rFonts w:ascii="Times New Roman" w:hAnsi="Times New Roman"/>
          <w:spacing w:val="-3"/>
          <w:w w:val="105"/>
          <w:sz w:val="24"/>
          <w:szCs w:val="24"/>
          <w:lang w:val="fr-FR"/>
        </w:rPr>
      </w:pPr>
      <w:r w:rsidRPr="00206779">
        <w:rPr>
          <w:rFonts w:ascii="Times New Roman" w:hAnsi="Times New Roman"/>
          <w:spacing w:val="-3"/>
          <w:w w:val="105"/>
          <w:sz w:val="24"/>
          <w:szCs w:val="24"/>
          <w:lang w:val="fr-FR"/>
        </w:rPr>
        <w:t>Revalidari DRG - total cazuri –</w:t>
      </w:r>
      <w:r w:rsidR="009C172D" w:rsidRPr="00206779">
        <w:rPr>
          <w:rFonts w:ascii="Times New Roman" w:hAnsi="Times New Roman"/>
          <w:spacing w:val="-3"/>
          <w:w w:val="105"/>
          <w:sz w:val="24"/>
          <w:szCs w:val="24"/>
          <w:lang w:val="fr-FR"/>
        </w:rPr>
        <w:t xml:space="preserve"> 289 </w:t>
      </w:r>
      <w:r w:rsidRPr="00206779">
        <w:rPr>
          <w:rFonts w:ascii="Times New Roman" w:hAnsi="Times New Roman"/>
          <w:spacing w:val="-3"/>
          <w:w w:val="105"/>
          <w:sz w:val="24"/>
          <w:szCs w:val="24"/>
          <w:lang w:val="fr-FR"/>
        </w:rPr>
        <w:t>din care:</w:t>
      </w:r>
    </w:p>
    <w:p w14:paraId="3B60A8E8" w14:textId="3626F981" w:rsidR="00200F62" w:rsidRPr="00206779" w:rsidRDefault="00200F62" w:rsidP="00200F62">
      <w:pPr>
        <w:widowControl w:val="0"/>
        <w:kinsoku w:val="0"/>
        <w:spacing w:before="144" w:after="0" w:line="240" w:lineRule="auto"/>
        <w:ind w:right="-1"/>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 xml:space="preserve">                                -invalidate</w:t>
      </w:r>
      <w:r w:rsidR="00D26AD9" w:rsidRPr="00206779">
        <w:rPr>
          <w:rFonts w:ascii="Times New Roman" w:hAnsi="Times New Roman"/>
          <w:spacing w:val="-4"/>
          <w:w w:val="105"/>
          <w:sz w:val="24"/>
          <w:szCs w:val="24"/>
          <w:lang w:val="fr-FR"/>
        </w:rPr>
        <w:t xml:space="preserve"> </w:t>
      </w:r>
      <w:r w:rsidRPr="00206779">
        <w:rPr>
          <w:rFonts w:ascii="Times New Roman" w:hAnsi="Times New Roman"/>
          <w:spacing w:val="-4"/>
          <w:w w:val="105"/>
          <w:sz w:val="24"/>
          <w:szCs w:val="24"/>
          <w:lang w:val="fr-FR"/>
        </w:rPr>
        <w:t xml:space="preserve"> - </w:t>
      </w:r>
      <w:r w:rsidR="009C172D" w:rsidRPr="00206779">
        <w:rPr>
          <w:rFonts w:ascii="Times New Roman" w:hAnsi="Times New Roman"/>
          <w:spacing w:val="-4"/>
          <w:w w:val="105"/>
          <w:sz w:val="24"/>
          <w:szCs w:val="24"/>
          <w:lang w:val="fr-FR"/>
        </w:rPr>
        <w:t>82</w:t>
      </w:r>
    </w:p>
    <w:p w14:paraId="063CB09D" w14:textId="45DA735E" w:rsidR="00200F62" w:rsidRPr="00206779" w:rsidRDefault="00200F62" w:rsidP="00200F62">
      <w:pPr>
        <w:widowControl w:val="0"/>
        <w:kinsoku w:val="0"/>
        <w:spacing w:before="144" w:after="0" w:line="240" w:lineRule="auto"/>
        <w:ind w:right="-1"/>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 xml:space="preserve">                                -</w:t>
      </w:r>
      <w:r w:rsidR="009F78E3" w:rsidRPr="00206779">
        <w:rPr>
          <w:rFonts w:ascii="Times New Roman" w:hAnsi="Times New Roman"/>
          <w:spacing w:val="-4"/>
          <w:w w:val="105"/>
          <w:sz w:val="24"/>
          <w:szCs w:val="24"/>
          <w:lang w:val="fr-FR"/>
        </w:rPr>
        <w:t>validate</w:t>
      </w:r>
      <w:r w:rsidR="00D26AD9" w:rsidRPr="00206779">
        <w:rPr>
          <w:rFonts w:ascii="Times New Roman" w:hAnsi="Times New Roman"/>
          <w:spacing w:val="-4"/>
          <w:w w:val="105"/>
          <w:sz w:val="24"/>
          <w:szCs w:val="24"/>
          <w:lang w:val="fr-FR"/>
        </w:rPr>
        <w:t xml:space="preserve">     - </w:t>
      </w:r>
      <w:r w:rsidR="009C172D" w:rsidRPr="00206779">
        <w:rPr>
          <w:rFonts w:ascii="Times New Roman" w:hAnsi="Times New Roman"/>
          <w:spacing w:val="-4"/>
          <w:w w:val="105"/>
          <w:sz w:val="24"/>
          <w:szCs w:val="24"/>
          <w:lang w:val="fr-FR"/>
        </w:rPr>
        <w:t>207</w:t>
      </w:r>
    </w:p>
    <w:p w14:paraId="615032D4" w14:textId="77777777" w:rsidR="00200F62" w:rsidRPr="00206779" w:rsidRDefault="00BA575B" w:rsidP="00BA575B">
      <w:pPr>
        <w:spacing w:before="108" w:line="240" w:lineRule="auto"/>
        <w:ind w:right="-1"/>
        <w:rPr>
          <w:rFonts w:ascii="Times New Roman" w:hAnsi="Times New Roman"/>
          <w:spacing w:val="-4"/>
          <w:w w:val="105"/>
          <w:sz w:val="24"/>
          <w:szCs w:val="24"/>
          <w:lang w:val="fr-FR"/>
        </w:rPr>
      </w:pPr>
      <w:r w:rsidRPr="00206779">
        <w:rPr>
          <w:rFonts w:ascii="Times New Roman" w:hAnsi="Times New Roman"/>
          <w:spacing w:val="1"/>
          <w:w w:val="105"/>
          <w:sz w:val="24"/>
          <w:szCs w:val="24"/>
          <w:lang w:val="fr-FR"/>
        </w:rPr>
        <w:t xml:space="preserve">   </w:t>
      </w:r>
      <w:r w:rsidR="00DD4A95" w:rsidRPr="00206779">
        <w:rPr>
          <w:rFonts w:ascii="Times New Roman" w:hAnsi="Times New Roman"/>
          <w:spacing w:val="1"/>
          <w:w w:val="105"/>
          <w:sz w:val="24"/>
          <w:szCs w:val="24"/>
          <w:lang w:val="fr-FR"/>
        </w:rPr>
        <w:t xml:space="preserve"> </w:t>
      </w:r>
      <w:r w:rsidR="00200F62" w:rsidRPr="00206779">
        <w:rPr>
          <w:rFonts w:ascii="Times New Roman" w:hAnsi="Times New Roman"/>
          <w:spacing w:val="1"/>
          <w:w w:val="105"/>
          <w:sz w:val="24"/>
          <w:szCs w:val="24"/>
          <w:lang w:val="fr-FR"/>
        </w:rPr>
        <w:t>Activitatea de răspuns la solicitările adresate în scris CAS Satu Mare de către</w:t>
      </w:r>
      <w:r w:rsidRPr="00206779">
        <w:rPr>
          <w:rFonts w:ascii="Times New Roman" w:hAnsi="Times New Roman"/>
          <w:spacing w:val="1"/>
          <w:w w:val="105"/>
          <w:sz w:val="24"/>
          <w:szCs w:val="24"/>
          <w:lang w:val="fr-FR"/>
        </w:rPr>
        <w:t xml:space="preserve"> </w:t>
      </w:r>
      <w:r w:rsidR="00200F62" w:rsidRPr="00206779">
        <w:rPr>
          <w:rFonts w:ascii="Times New Roman" w:hAnsi="Times New Roman"/>
          <w:spacing w:val="-5"/>
          <w:w w:val="105"/>
          <w:sz w:val="24"/>
          <w:szCs w:val="24"/>
          <w:lang w:val="fr-FR"/>
        </w:rPr>
        <w:t xml:space="preserve">contribuabilii sau furnizorii de servicii medicale, care se realizează în colaborare cu </w:t>
      </w:r>
      <w:r w:rsidR="00200F62" w:rsidRPr="00206779">
        <w:rPr>
          <w:rFonts w:ascii="Times New Roman" w:hAnsi="Times New Roman"/>
          <w:spacing w:val="-4"/>
          <w:w w:val="105"/>
          <w:sz w:val="24"/>
          <w:szCs w:val="24"/>
          <w:lang w:val="fr-FR"/>
        </w:rPr>
        <w:t>Compartimentul Relații Publice</w:t>
      </w:r>
      <w:r w:rsidR="002F0D9A" w:rsidRPr="00206779">
        <w:rPr>
          <w:rFonts w:ascii="Times New Roman" w:hAnsi="Times New Roman"/>
          <w:spacing w:val="-4"/>
          <w:w w:val="105"/>
          <w:sz w:val="24"/>
          <w:szCs w:val="24"/>
          <w:lang w:val="fr-FR"/>
        </w:rPr>
        <w:t xml:space="preserve"> </w:t>
      </w:r>
      <w:r w:rsidR="00200F62" w:rsidRPr="00206779">
        <w:rPr>
          <w:rFonts w:ascii="Times New Roman" w:hAnsi="Times New Roman"/>
          <w:spacing w:val="-4"/>
          <w:w w:val="105"/>
          <w:sz w:val="24"/>
          <w:szCs w:val="24"/>
          <w:lang w:val="fr-FR"/>
        </w:rPr>
        <w:t>/</w:t>
      </w:r>
      <w:r w:rsidR="002F0D9A" w:rsidRPr="00206779">
        <w:rPr>
          <w:rFonts w:ascii="Times New Roman" w:hAnsi="Times New Roman"/>
          <w:spacing w:val="-4"/>
          <w:w w:val="105"/>
          <w:sz w:val="24"/>
          <w:szCs w:val="24"/>
          <w:lang w:val="fr-FR"/>
        </w:rPr>
        <w:t xml:space="preserve"> </w:t>
      </w:r>
      <w:r w:rsidR="00200F62" w:rsidRPr="00206779">
        <w:rPr>
          <w:rFonts w:ascii="Times New Roman" w:hAnsi="Times New Roman"/>
          <w:spacing w:val="-4"/>
          <w:w w:val="105"/>
          <w:sz w:val="24"/>
          <w:szCs w:val="24"/>
          <w:lang w:val="fr-FR"/>
        </w:rPr>
        <w:t>Purtător de Cuvânt din cadrul CAS Satu Mare;</w:t>
      </w:r>
    </w:p>
    <w:p w14:paraId="5CBAC6E8" w14:textId="77777777" w:rsidR="00200F62" w:rsidRPr="00206779" w:rsidRDefault="00200F62" w:rsidP="009E50C8">
      <w:pPr>
        <w:spacing w:before="108" w:line="240" w:lineRule="auto"/>
        <w:ind w:right="-1" w:firstLine="708"/>
        <w:rPr>
          <w:rFonts w:ascii="Times New Roman" w:hAnsi="Times New Roman"/>
          <w:spacing w:val="-3"/>
          <w:w w:val="105"/>
          <w:sz w:val="24"/>
          <w:szCs w:val="24"/>
          <w:lang w:val="pt-BR"/>
        </w:rPr>
      </w:pPr>
      <w:r w:rsidRPr="00206779">
        <w:rPr>
          <w:rFonts w:ascii="Times New Roman" w:hAnsi="Times New Roman"/>
          <w:spacing w:val="-3"/>
          <w:w w:val="105"/>
          <w:sz w:val="24"/>
          <w:szCs w:val="24"/>
          <w:lang w:val="pt-BR"/>
        </w:rPr>
        <w:t>Activitate desfașurată în ceea ce privește formularele europene:</w:t>
      </w:r>
    </w:p>
    <w:p w14:paraId="046D8E99" w14:textId="77777777" w:rsidR="00200F62" w:rsidRPr="00206779" w:rsidRDefault="00200F62" w:rsidP="00200F62">
      <w:pPr>
        <w:spacing w:before="108" w:after="144" w:line="240" w:lineRule="auto"/>
        <w:ind w:right="-1"/>
        <w:rPr>
          <w:rFonts w:ascii="Times New Roman" w:hAnsi="Times New Roman"/>
          <w:w w:val="105"/>
          <w:sz w:val="24"/>
          <w:szCs w:val="24"/>
          <w:lang w:val="pt-BR"/>
        </w:rPr>
      </w:pPr>
      <w:r w:rsidRPr="00206779">
        <w:rPr>
          <w:rFonts w:ascii="Times New Roman" w:hAnsi="Times New Roman"/>
          <w:sz w:val="24"/>
          <w:szCs w:val="24"/>
        </w:rPr>
        <w:sym w:font="Symbol" w:char="F0B7"/>
      </w:r>
      <w:r w:rsidRPr="00206779">
        <w:rPr>
          <w:rFonts w:ascii="Times New Roman" w:hAnsi="Times New Roman"/>
          <w:sz w:val="24"/>
          <w:szCs w:val="24"/>
          <w:lang w:val="pt-BR"/>
        </w:rPr>
        <w:t xml:space="preserve"> </w:t>
      </w:r>
      <w:r w:rsidRPr="00206779">
        <w:rPr>
          <w:rFonts w:ascii="Times New Roman" w:hAnsi="Times New Roman"/>
          <w:spacing w:val="-5"/>
          <w:w w:val="105"/>
          <w:sz w:val="24"/>
          <w:szCs w:val="24"/>
          <w:lang w:val="pt-BR"/>
        </w:rPr>
        <w:t xml:space="preserve">Avizare din punct de vedere medical a </w:t>
      </w:r>
      <w:r w:rsidRPr="00206779">
        <w:rPr>
          <w:rFonts w:ascii="Times New Roman" w:hAnsi="Times New Roman"/>
          <w:spacing w:val="-4"/>
          <w:w w:val="105"/>
          <w:sz w:val="24"/>
          <w:szCs w:val="24"/>
          <w:lang w:val="pt-BR"/>
        </w:rPr>
        <w:t>cererilor pentru eliberarea formularelor S2 avizate</w:t>
      </w:r>
      <w:r w:rsidR="00071627" w:rsidRPr="00206779">
        <w:rPr>
          <w:rFonts w:ascii="Times New Roman" w:hAnsi="Times New Roman"/>
          <w:spacing w:val="-4"/>
          <w:w w:val="105"/>
          <w:sz w:val="24"/>
          <w:szCs w:val="24"/>
          <w:lang w:val="pt-BR"/>
        </w:rPr>
        <w:t xml:space="preserve"> </w:t>
      </w:r>
      <w:r w:rsidR="00DD4A95" w:rsidRPr="00206779">
        <w:rPr>
          <w:rFonts w:ascii="Times New Roman" w:hAnsi="Times New Roman"/>
          <w:spacing w:val="-4"/>
          <w:w w:val="105"/>
          <w:sz w:val="24"/>
          <w:szCs w:val="24"/>
          <w:lang w:val="pt-BR"/>
        </w:rPr>
        <w:t>-</w:t>
      </w:r>
      <w:r w:rsidR="00071627" w:rsidRPr="00206779">
        <w:rPr>
          <w:rFonts w:ascii="Times New Roman" w:hAnsi="Times New Roman"/>
          <w:spacing w:val="-4"/>
          <w:w w:val="105"/>
          <w:sz w:val="24"/>
          <w:szCs w:val="24"/>
          <w:lang w:val="pt-BR"/>
        </w:rPr>
        <w:t xml:space="preserve"> </w:t>
      </w:r>
      <w:r w:rsidR="00177CC3" w:rsidRPr="00206779">
        <w:rPr>
          <w:rFonts w:ascii="Times New Roman" w:hAnsi="Times New Roman"/>
          <w:w w:val="105"/>
          <w:sz w:val="24"/>
          <w:szCs w:val="24"/>
          <w:lang w:val="pt-BR"/>
        </w:rPr>
        <w:t>10</w:t>
      </w:r>
      <w:r w:rsidRPr="00206779">
        <w:rPr>
          <w:rFonts w:ascii="Times New Roman" w:hAnsi="Times New Roman"/>
          <w:w w:val="105"/>
          <w:sz w:val="24"/>
          <w:szCs w:val="24"/>
          <w:lang w:val="pt-BR"/>
        </w:rPr>
        <w:t xml:space="preserve"> </w:t>
      </w:r>
      <w:r w:rsidR="00071627" w:rsidRPr="00206779">
        <w:rPr>
          <w:rFonts w:ascii="Times New Roman" w:hAnsi="Times New Roman"/>
          <w:w w:val="105"/>
          <w:sz w:val="24"/>
          <w:szCs w:val="24"/>
          <w:lang w:val="pt-BR"/>
        </w:rPr>
        <w:t>cereri</w:t>
      </w:r>
    </w:p>
    <w:p w14:paraId="7A042EAA" w14:textId="77777777" w:rsidR="00200F62" w:rsidRPr="00206779" w:rsidRDefault="00200F62" w:rsidP="00200F62">
      <w:pPr>
        <w:pStyle w:val="NoSpacing"/>
        <w:tabs>
          <w:tab w:val="left" w:pos="10490"/>
        </w:tabs>
        <w:ind w:right="278"/>
        <w:jc w:val="both"/>
        <w:rPr>
          <w:rFonts w:ascii="Times New Roman" w:hAnsi="Times New Roman"/>
          <w:sz w:val="24"/>
          <w:szCs w:val="24"/>
          <w:lang w:val="pt-BR"/>
        </w:rPr>
      </w:pPr>
      <w:r w:rsidRPr="00206779">
        <w:rPr>
          <w:rFonts w:ascii="Times New Roman" w:hAnsi="Times New Roman"/>
          <w:sz w:val="24"/>
          <w:szCs w:val="24"/>
        </w:rPr>
        <w:sym w:font="Symbol" w:char="F0B7"/>
      </w:r>
      <w:r w:rsidRPr="00206779">
        <w:rPr>
          <w:rFonts w:ascii="Times New Roman" w:hAnsi="Times New Roman"/>
          <w:sz w:val="24"/>
          <w:szCs w:val="24"/>
          <w:lang w:val="pt-BR"/>
        </w:rPr>
        <w:t xml:space="preserve"> Realizarea activității privind cheltuielile reprezentând asistenţa medicală acordată în baza HG 304/2014 privind asistenţa medicală transfrontalieră;</w:t>
      </w:r>
    </w:p>
    <w:p w14:paraId="0D7F1A9C" w14:textId="77777777" w:rsidR="0014358E" w:rsidRPr="00206779" w:rsidRDefault="0014358E" w:rsidP="00200F62">
      <w:pPr>
        <w:pStyle w:val="NoSpacing"/>
        <w:tabs>
          <w:tab w:val="left" w:pos="10490"/>
        </w:tabs>
        <w:ind w:right="278"/>
        <w:jc w:val="both"/>
        <w:rPr>
          <w:rFonts w:ascii="Times New Roman" w:hAnsi="Times New Roman"/>
          <w:sz w:val="24"/>
          <w:szCs w:val="24"/>
          <w:lang w:val="pt-BR"/>
        </w:rPr>
      </w:pPr>
    </w:p>
    <w:p w14:paraId="602C870C" w14:textId="77777777" w:rsidR="0014358E" w:rsidRPr="00206779" w:rsidRDefault="0014358E" w:rsidP="00200F62">
      <w:pPr>
        <w:pStyle w:val="NoSpacing"/>
        <w:tabs>
          <w:tab w:val="left" w:pos="10490"/>
        </w:tabs>
        <w:ind w:right="278"/>
        <w:jc w:val="both"/>
        <w:rPr>
          <w:rFonts w:ascii="Times New Roman" w:hAnsi="Times New Roman"/>
          <w:sz w:val="24"/>
          <w:szCs w:val="24"/>
          <w:lang w:val="pt-BR"/>
        </w:rPr>
      </w:pPr>
    </w:p>
    <w:tbl>
      <w:tblPr>
        <w:tblStyle w:val="TableGrid"/>
        <w:tblW w:w="0" w:type="auto"/>
        <w:tblInd w:w="1056" w:type="dxa"/>
        <w:tblLook w:val="04A0" w:firstRow="1" w:lastRow="0" w:firstColumn="1" w:lastColumn="0" w:noHBand="0" w:noVBand="1"/>
      </w:tblPr>
      <w:tblGrid>
        <w:gridCol w:w="2518"/>
        <w:gridCol w:w="2126"/>
        <w:gridCol w:w="3969"/>
      </w:tblGrid>
      <w:tr w:rsidR="00206779" w:rsidRPr="00206779" w14:paraId="45F13626" w14:textId="77777777" w:rsidTr="00451482">
        <w:trPr>
          <w:trHeight w:val="444"/>
        </w:trPr>
        <w:tc>
          <w:tcPr>
            <w:tcW w:w="2518" w:type="dxa"/>
          </w:tcPr>
          <w:p w14:paraId="2745AFED" w14:textId="77777777" w:rsidR="00200F62" w:rsidRPr="00206779" w:rsidRDefault="00200F62" w:rsidP="00451482">
            <w:pPr>
              <w:pStyle w:val="NoSpacing"/>
              <w:spacing w:line="276" w:lineRule="auto"/>
              <w:jc w:val="center"/>
              <w:rPr>
                <w:rFonts w:ascii="Times New Roman" w:hAnsi="Times New Roman"/>
                <w:b/>
                <w:sz w:val="24"/>
                <w:szCs w:val="24"/>
              </w:rPr>
            </w:pPr>
            <w:r w:rsidRPr="00206779">
              <w:rPr>
                <w:rFonts w:ascii="Times New Roman" w:hAnsi="Times New Roman"/>
                <w:b/>
                <w:sz w:val="24"/>
                <w:szCs w:val="24"/>
              </w:rPr>
              <w:t>An</w:t>
            </w:r>
          </w:p>
        </w:tc>
        <w:tc>
          <w:tcPr>
            <w:tcW w:w="2126" w:type="dxa"/>
          </w:tcPr>
          <w:p w14:paraId="377AE566" w14:textId="77777777" w:rsidR="00200F62" w:rsidRPr="00206779" w:rsidRDefault="00200F62" w:rsidP="00451482">
            <w:pPr>
              <w:pStyle w:val="NoSpacing"/>
              <w:spacing w:line="276" w:lineRule="auto"/>
              <w:jc w:val="center"/>
              <w:rPr>
                <w:rFonts w:ascii="Times New Roman" w:hAnsi="Times New Roman"/>
                <w:b/>
                <w:sz w:val="24"/>
                <w:szCs w:val="24"/>
              </w:rPr>
            </w:pPr>
            <w:r w:rsidRPr="00206779">
              <w:rPr>
                <w:rFonts w:ascii="Times New Roman" w:hAnsi="Times New Roman"/>
                <w:b/>
                <w:sz w:val="24"/>
                <w:szCs w:val="24"/>
              </w:rPr>
              <w:t>Total cereri</w:t>
            </w:r>
          </w:p>
        </w:tc>
        <w:tc>
          <w:tcPr>
            <w:tcW w:w="3969" w:type="dxa"/>
          </w:tcPr>
          <w:p w14:paraId="00BF4CC8" w14:textId="77777777" w:rsidR="00200F62" w:rsidRPr="00206779" w:rsidRDefault="00200F62" w:rsidP="00451482">
            <w:pPr>
              <w:pStyle w:val="NoSpacing"/>
              <w:spacing w:line="276" w:lineRule="auto"/>
              <w:jc w:val="center"/>
              <w:rPr>
                <w:rFonts w:ascii="Times New Roman" w:hAnsi="Times New Roman"/>
                <w:b/>
                <w:sz w:val="24"/>
                <w:szCs w:val="24"/>
              </w:rPr>
            </w:pPr>
            <w:r w:rsidRPr="00206779">
              <w:rPr>
                <w:rFonts w:ascii="Times New Roman" w:hAnsi="Times New Roman"/>
                <w:b/>
                <w:sz w:val="24"/>
                <w:szCs w:val="24"/>
              </w:rPr>
              <w:t>Total sumă decontată</w:t>
            </w:r>
          </w:p>
        </w:tc>
      </w:tr>
      <w:tr w:rsidR="00177CC3" w:rsidRPr="00206779" w14:paraId="44E1413E" w14:textId="77777777" w:rsidTr="00451482">
        <w:tc>
          <w:tcPr>
            <w:tcW w:w="2518" w:type="dxa"/>
          </w:tcPr>
          <w:p w14:paraId="51B73110" w14:textId="77777777" w:rsidR="00177CC3" w:rsidRPr="00206779" w:rsidRDefault="00177CC3" w:rsidP="00177CC3">
            <w:pPr>
              <w:pStyle w:val="NoSpacing"/>
              <w:spacing w:line="276" w:lineRule="auto"/>
              <w:jc w:val="center"/>
              <w:rPr>
                <w:rFonts w:ascii="Times New Roman" w:hAnsi="Times New Roman"/>
                <w:b/>
                <w:bCs/>
                <w:sz w:val="24"/>
                <w:szCs w:val="24"/>
              </w:rPr>
            </w:pPr>
            <w:r w:rsidRPr="00206779">
              <w:rPr>
                <w:b/>
                <w:bCs/>
              </w:rPr>
              <w:t>2022</w:t>
            </w:r>
          </w:p>
        </w:tc>
        <w:tc>
          <w:tcPr>
            <w:tcW w:w="2126" w:type="dxa"/>
          </w:tcPr>
          <w:p w14:paraId="7BE20F45" w14:textId="77777777" w:rsidR="00177CC3" w:rsidRPr="00206779" w:rsidRDefault="00177CC3" w:rsidP="00177CC3">
            <w:pPr>
              <w:pStyle w:val="NoSpacing"/>
              <w:spacing w:line="276" w:lineRule="auto"/>
              <w:jc w:val="center"/>
              <w:rPr>
                <w:rFonts w:ascii="Times New Roman" w:hAnsi="Times New Roman"/>
                <w:b/>
                <w:bCs/>
                <w:sz w:val="24"/>
                <w:szCs w:val="24"/>
              </w:rPr>
            </w:pPr>
            <w:r w:rsidRPr="00206779">
              <w:rPr>
                <w:b/>
                <w:bCs/>
              </w:rPr>
              <w:t>60</w:t>
            </w:r>
          </w:p>
        </w:tc>
        <w:tc>
          <w:tcPr>
            <w:tcW w:w="3969" w:type="dxa"/>
          </w:tcPr>
          <w:p w14:paraId="2A70CFD1" w14:textId="77777777" w:rsidR="00177CC3" w:rsidRPr="00206779" w:rsidRDefault="00177CC3" w:rsidP="00177CC3">
            <w:pPr>
              <w:pStyle w:val="NoSpacing"/>
              <w:spacing w:line="276" w:lineRule="auto"/>
              <w:jc w:val="center"/>
              <w:rPr>
                <w:rFonts w:ascii="Times New Roman" w:hAnsi="Times New Roman"/>
                <w:b/>
                <w:bCs/>
                <w:sz w:val="24"/>
                <w:szCs w:val="24"/>
              </w:rPr>
            </w:pPr>
            <w:r w:rsidRPr="00206779">
              <w:rPr>
                <w:b/>
                <w:bCs/>
              </w:rPr>
              <w:t>323.000,18 RON</w:t>
            </w:r>
          </w:p>
        </w:tc>
      </w:tr>
    </w:tbl>
    <w:p w14:paraId="1090C9D5" w14:textId="77777777" w:rsidR="00B46D16" w:rsidRPr="00206779" w:rsidRDefault="00B46D16" w:rsidP="00200F62">
      <w:pPr>
        <w:pStyle w:val="NoSpacing"/>
        <w:tabs>
          <w:tab w:val="left" w:pos="709"/>
          <w:tab w:val="left" w:pos="10348"/>
        </w:tabs>
        <w:spacing w:line="276" w:lineRule="auto"/>
        <w:ind w:right="136"/>
        <w:jc w:val="both"/>
        <w:rPr>
          <w:rFonts w:ascii="Times New Roman" w:hAnsi="Times New Roman"/>
          <w:spacing w:val="-5"/>
          <w:w w:val="105"/>
          <w:sz w:val="24"/>
          <w:szCs w:val="24"/>
        </w:rPr>
      </w:pPr>
    </w:p>
    <w:p w14:paraId="1D9BAFD8" w14:textId="77777777" w:rsidR="00B46D16" w:rsidRPr="00206779" w:rsidRDefault="00B46D16" w:rsidP="00200F62">
      <w:pPr>
        <w:pStyle w:val="NoSpacing"/>
        <w:tabs>
          <w:tab w:val="left" w:pos="709"/>
          <w:tab w:val="left" w:pos="10348"/>
        </w:tabs>
        <w:spacing w:line="276" w:lineRule="auto"/>
        <w:ind w:right="136"/>
        <w:jc w:val="both"/>
        <w:rPr>
          <w:rFonts w:ascii="Times New Roman" w:hAnsi="Times New Roman"/>
          <w:spacing w:val="-5"/>
          <w:w w:val="105"/>
          <w:sz w:val="24"/>
          <w:szCs w:val="24"/>
        </w:rPr>
      </w:pPr>
    </w:p>
    <w:p w14:paraId="78B5C589" w14:textId="77777777" w:rsidR="00200F62" w:rsidRPr="00206779" w:rsidRDefault="00200F62" w:rsidP="00200F62">
      <w:pPr>
        <w:pStyle w:val="NoSpacing"/>
        <w:tabs>
          <w:tab w:val="left" w:pos="709"/>
          <w:tab w:val="left" w:pos="10348"/>
        </w:tabs>
        <w:spacing w:line="276" w:lineRule="auto"/>
        <w:ind w:right="136"/>
        <w:jc w:val="both"/>
        <w:rPr>
          <w:rFonts w:ascii="Times New Roman" w:hAnsi="Times New Roman"/>
          <w:sz w:val="24"/>
          <w:szCs w:val="24"/>
          <w:lang w:val="pt-BR"/>
        </w:rPr>
      </w:pPr>
      <w:r w:rsidRPr="00206779">
        <w:rPr>
          <w:rFonts w:ascii="Times New Roman" w:hAnsi="Times New Roman"/>
          <w:spacing w:val="-5"/>
          <w:w w:val="105"/>
          <w:sz w:val="24"/>
          <w:szCs w:val="24"/>
          <w:lang w:val="pt-BR"/>
        </w:rPr>
        <w:t xml:space="preserve"> </w:t>
      </w:r>
      <w:r w:rsidRPr="00206779">
        <w:rPr>
          <w:rFonts w:ascii="Times New Roman" w:hAnsi="Times New Roman"/>
          <w:sz w:val="24"/>
          <w:szCs w:val="24"/>
        </w:rPr>
        <w:sym w:font="Symbol" w:char="F0B7"/>
      </w:r>
      <w:r w:rsidRPr="00206779">
        <w:rPr>
          <w:rFonts w:ascii="Times New Roman" w:hAnsi="Times New Roman"/>
          <w:sz w:val="24"/>
          <w:szCs w:val="24"/>
          <w:lang w:val="pt-BR"/>
        </w:rPr>
        <w:t xml:space="preserve"> Întocmirea şi </w:t>
      </w:r>
      <w:r w:rsidR="00B21FDD" w:rsidRPr="00206779">
        <w:rPr>
          <w:rFonts w:ascii="Times New Roman" w:hAnsi="Times New Roman"/>
          <w:sz w:val="24"/>
          <w:szCs w:val="24"/>
          <w:lang w:val="pt-BR"/>
        </w:rPr>
        <w:t>eliberarea concediilor medicale</w:t>
      </w:r>
      <w:r w:rsidR="008217CB" w:rsidRPr="00206779">
        <w:rPr>
          <w:rFonts w:ascii="Times New Roman" w:hAnsi="Times New Roman"/>
          <w:sz w:val="24"/>
          <w:szCs w:val="24"/>
          <w:lang w:val="pt-BR"/>
        </w:rPr>
        <w:t xml:space="preserve"> </w:t>
      </w:r>
      <w:r w:rsidR="00C652B6" w:rsidRPr="00206779">
        <w:rPr>
          <w:rFonts w:ascii="Times New Roman" w:hAnsi="Times New Roman"/>
          <w:sz w:val="24"/>
          <w:szCs w:val="24"/>
          <w:lang w:val="pt-BR"/>
        </w:rPr>
        <w:t>(</w:t>
      </w:r>
      <w:r w:rsidR="00DC573C" w:rsidRPr="00206779">
        <w:rPr>
          <w:rFonts w:ascii="Times New Roman" w:hAnsi="Times New Roman"/>
          <w:sz w:val="24"/>
          <w:szCs w:val="24"/>
          <w:lang w:val="pt-BR"/>
        </w:rPr>
        <w:t xml:space="preserve"> 24 concedii medicale )</w:t>
      </w:r>
      <w:r w:rsidR="00C652B6" w:rsidRPr="00206779">
        <w:rPr>
          <w:rFonts w:ascii="Times New Roman" w:hAnsi="Times New Roman"/>
          <w:sz w:val="24"/>
          <w:szCs w:val="24"/>
          <w:lang w:val="pt-BR"/>
        </w:rPr>
        <w:t xml:space="preserve"> </w:t>
      </w:r>
      <w:r w:rsidR="008217CB" w:rsidRPr="00206779">
        <w:rPr>
          <w:rFonts w:ascii="Times New Roman" w:hAnsi="Times New Roman"/>
          <w:sz w:val="24"/>
          <w:szCs w:val="24"/>
          <w:lang w:val="pt-BR"/>
        </w:rPr>
        <w:t xml:space="preserve"> </w:t>
      </w:r>
      <w:r w:rsidR="00B21FDD" w:rsidRPr="00206779">
        <w:rPr>
          <w:rFonts w:ascii="Times New Roman" w:hAnsi="Times New Roman"/>
          <w:sz w:val="24"/>
          <w:szCs w:val="24"/>
          <w:lang w:val="pt-BR"/>
        </w:rPr>
        <w:t xml:space="preserve"> </w:t>
      </w:r>
      <w:r w:rsidRPr="00206779">
        <w:rPr>
          <w:rFonts w:ascii="Times New Roman" w:hAnsi="Times New Roman"/>
          <w:sz w:val="24"/>
          <w:szCs w:val="24"/>
          <w:lang w:val="pt-BR"/>
        </w:rPr>
        <w:t xml:space="preserve">pentru cetăţenii români care au beneficiat de asistenţă medicală în străinătate în baza documentelor eliberate de statele membre UE . </w:t>
      </w:r>
    </w:p>
    <w:p w14:paraId="70681154" w14:textId="77777777" w:rsidR="00200F62" w:rsidRPr="00206779" w:rsidRDefault="00200F62" w:rsidP="00200F62">
      <w:pPr>
        <w:pStyle w:val="NoSpacing"/>
        <w:tabs>
          <w:tab w:val="left" w:pos="709"/>
          <w:tab w:val="left" w:pos="10348"/>
        </w:tabs>
        <w:spacing w:line="276" w:lineRule="auto"/>
        <w:ind w:right="136"/>
        <w:jc w:val="both"/>
        <w:rPr>
          <w:rFonts w:ascii="Times New Roman" w:hAnsi="Times New Roman"/>
          <w:spacing w:val="-4"/>
          <w:w w:val="105"/>
          <w:sz w:val="24"/>
          <w:szCs w:val="24"/>
          <w:lang w:val="fr-FR"/>
        </w:rPr>
      </w:pPr>
      <w:r w:rsidRPr="00206779">
        <w:rPr>
          <w:rFonts w:ascii="Times New Roman" w:hAnsi="Times New Roman"/>
          <w:spacing w:val="-5"/>
          <w:w w:val="105"/>
          <w:sz w:val="24"/>
          <w:szCs w:val="24"/>
          <w:lang w:val="pt-BR"/>
        </w:rPr>
        <w:t xml:space="preserve">   </w:t>
      </w:r>
      <w:r w:rsidR="00F9110C" w:rsidRPr="00206779">
        <w:rPr>
          <w:rFonts w:ascii="Times New Roman" w:hAnsi="Times New Roman"/>
          <w:spacing w:val="-5"/>
          <w:w w:val="105"/>
          <w:sz w:val="24"/>
          <w:szCs w:val="24"/>
          <w:lang w:val="pt-BR"/>
        </w:rPr>
        <w:tab/>
      </w:r>
      <w:r w:rsidRPr="00206779">
        <w:rPr>
          <w:rFonts w:ascii="Times New Roman" w:hAnsi="Times New Roman"/>
          <w:spacing w:val="-5"/>
          <w:w w:val="105"/>
          <w:sz w:val="24"/>
          <w:szCs w:val="24"/>
          <w:lang w:val="pt-BR"/>
        </w:rPr>
        <w:t xml:space="preserve"> </w:t>
      </w:r>
      <w:r w:rsidRPr="00206779">
        <w:rPr>
          <w:rFonts w:ascii="Times New Roman" w:hAnsi="Times New Roman"/>
          <w:spacing w:val="-5"/>
          <w:w w:val="105"/>
          <w:sz w:val="24"/>
          <w:szCs w:val="24"/>
          <w:lang w:val="fr-FR"/>
        </w:rPr>
        <w:t xml:space="preserve">Validarea facturilor prezentate de furnizorii de servicii medicale privitor la </w:t>
      </w:r>
      <w:r w:rsidRPr="00206779">
        <w:rPr>
          <w:rFonts w:ascii="Times New Roman" w:hAnsi="Times New Roman"/>
          <w:spacing w:val="-7"/>
          <w:w w:val="105"/>
          <w:sz w:val="24"/>
          <w:szCs w:val="24"/>
          <w:lang w:val="fr-FR"/>
        </w:rPr>
        <w:t xml:space="preserve">apartenența medicamentelor/materialelor sanitare la Programele naționale de sănătate </w:t>
      </w:r>
      <w:r w:rsidRPr="00206779">
        <w:rPr>
          <w:rFonts w:ascii="Times New Roman" w:hAnsi="Times New Roman"/>
          <w:spacing w:val="-4"/>
          <w:w w:val="105"/>
          <w:sz w:val="24"/>
          <w:szCs w:val="24"/>
          <w:lang w:val="fr-FR"/>
        </w:rPr>
        <w:t>curative și respe</w:t>
      </w:r>
      <w:r w:rsidR="004D3971" w:rsidRPr="00206779">
        <w:rPr>
          <w:rFonts w:ascii="Times New Roman" w:hAnsi="Times New Roman"/>
          <w:spacing w:val="-4"/>
          <w:w w:val="105"/>
          <w:sz w:val="24"/>
          <w:szCs w:val="24"/>
          <w:lang w:val="fr-FR"/>
        </w:rPr>
        <w:t>ctarea prețului de decontare</w:t>
      </w:r>
      <w:r w:rsidR="00C85A71" w:rsidRPr="00206779">
        <w:rPr>
          <w:rFonts w:ascii="Times New Roman" w:hAnsi="Times New Roman"/>
          <w:spacing w:val="-4"/>
          <w:w w:val="105"/>
          <w:sz w:val="24"/>
          <w:szCs w:val="24"/>
          <w:lang w:val="fr-FR"/>
        </w:rPr>
        <w:t xml:space="preserve"> </w:t>
      </w:r>
      <w:r w:rsidR="004D3971" w:rsidRPr="00206779">
        <w:rPr>
          <w:rFonts w:ascii="Times New Roman" w:hAnsi="Times New Roman"/>
          <w:spacing w:val="-4"/>
          <w:w w:val="105"/>
          <w:sz w:val="24"/>
          <w:szCs w:val="24"/>
          <w:lang w:val="fr-FR"/>
        </w:rPr>
        <w:t>-</w:t>
      </w:r>
      <w:r w:rsidR="00221037" w:rsidRPr="00206779">
        <w:rPr>
          <w:rFonts w:ascii="Times New Roman" w:hAnsi="Times New Roman"/>
          <w:spacing w:val="-4"/>
          <w:w w:val="105"/>
          <w:sz w:val="24"/>
          <w:szCs w:val="24"/>
          <w:lang w:val="fr-FR"/>
        </w:rPr>
        <w:t xml:space="preserve"> 98</w:t>
      </w:r>
      <w:r w:rsidRPr="00206779">
        <w:rPr>
          <w:rFonts w:ascii="Times New Roman" w:hAnsi="Times New Roman"/>
          <w:spacing w:val="-4"/>
          <w:w w:val="105"/>
          <w:sz w:val="24"/>
          <w:szCs w:val="24"/>
          <w:lang w:val="fr-FR"/>
        </w:rPr>
        <w:t xml:space="preserve"> facturi</w:t>
      </w:r>
      <w:r w:rsidR="00C85A71" w:rsidRPr="00206779">
        <w:rPr>
          <w:rFonts w:ascii="Times New Roman" w:hAnsi="Times New Roman"/>
          <w:spacing w:val="-4"/>
          <w:w w:val="105"/>
          <w:sz w:val="24"/>
          <w:szCs w:val="24"/>
          <w:lang w:val="fr-FR"/>
        </w:rPr>
        <w:t>.</w:t>
      </w:r>
    </w:p>
    <w:p w14:paraId="636DA765" w14:textId="77777777" w:rsidR="00200F62" w:rsidRPr="00206779" w:rsidRDefault="00200F62" w:rsidP="00200F62">
      <w:pPr>
        <w:pStyle w:val="NoSpacing"/>
        <w:tabs>
          <w:tab w:val="left" w:pos="709"/>
          <w:tab w:val="left" w:pos="10348"/>
        </w:tabs>
        <w:spacing w:line="276" w:lineRule="auto"/>
        <w:ind w:right="136"/>
        <w:jc w:val="both"/>
        <w:rPr>
          <w:rFonts w:ascii="Times New Roman" w:hAnsi="Times New Roman"/>
          <w:sz w:val="24"/>
          <w:szCs w:val="24"/>
          <w:lang w:val="fr-FR"/>
        </w:rPr>
      </w:pPr>
      <w:r w:rsidRPr="00206779">
        <w:rPr>
          <w:rFonts w:ascii="Times New Roman" w:hAnsi="Times New Roman"/>
          <w:spacing w:val="-4"/>
          <w:w w:val="105"/>
          <w:sz w:val="24"/>
          <w:szCs w:val="24"/>
          <w:lang w:val="fr-FR"/>
        </w:rPr>
        <w:t xml:space="preserve">      </w:t>
      </w:r>
      <w:r w:rsidR="00F9110C" w:rsidRPr="00206779">
        <w:rPr>
          <w:rFonts w:ascii="Times New Roman" w:hAnsi="Times New Roman"/>
          <w:spacing w:val="-4"/>
          <w:w w:val="105"/>
          <w:sz w:val="24"/>
          <w:szCs w:val="24"/>
          <w:lang w:val="fr-FR"/>
        </w:rPr>
        <w:tab/>
      </w:r>
      <w:r w:rsidRPr="00206779">
        <w:rPr>
          <w:rFonts w:ascii="Times New Roman" w:hAnsi="Times New Roman"/>
          <w:spacing w:val="-4"/>
          <w:w w:val="105"/>
          <w:sz w:val="24"/>
          <w:szCs w:val="24"/>
          <w:lang w:val="fr-FR"/>
        </w:rPr>
        <w:t>Avizare din punct de vedere medical a îngrijirilor medicale la domiciliu și a listei de  dispozitive medicale pe ba</w:t>
      </w:r>
      <w:r w:rsidR="001807B7" w:rsidRPr="00206779">
        <w:rPr>
          <w:rFonts w:ascii="Times New Roman" w:hAnsi="Times New Roman"/>
          <w:spacing w:val="-4"/>
          <w:w w:val="105"/>
          <w:sz w:val="24"/>
          <w:szCs w:val="24"/>
          <w:lang w:val="fr-FR"/>
        </w:rPr>
        <w:t>za criteriilor de prioritizare.</w:t>
      </w:r>
    </w:p>
    <w:p w14:paraId="00BBAC7B" w14:textId="77777777" w:rsidR="00AE4BDA" w:rsidRPr="00206779" w:rsidRDefault="00200F62" w:rsidP="002D68A8">
      <w:pPr>
        <w:tabs>
          <w:tab w:val="left" w:pos="9780"/>
        </w:tabs>
        <w:spacing w:before="108"/>
        <w:ind w:right="-1"/>
        <w:jc w:val="both"/>
        <w:rPr>
          <w:rFonts w:ascii="Times New Roman" w:hAnsi="Times New Roman"/>
          <w:b/>
          <w:bCs/>
          <w:i/>
          <w:iCs/>
          <w:spacing w:val="-4"/>
          <w:w w:val="105"/>
          <w:sz w:val="24"/>
          <w:szCs w:val="24"/>
          <w:lang w:val="fr-FR"/>
        </w:rPr>
      </w:pPr>
      <w:r w:rsidRPr="00206779">
        <w:rPr>
          <w:rFonts w:ascii="Times New Roman" w:hAnsi="Times New Roman"/>
          <w:spacing w:val="-4"/>
          <w:w w:val="105"/>
          <w:sz w:val="24"/>
          <w:szCs w:val="24"/>
          <w:lang w:val="fr-FR"/>
        </w:rPr>
        <w:t xml:space="preserve">       </w:t>
      </w:r>
      <w:r w:rsidR="00F9110C" w:rsidRPr="00206779">
        <w:rPr>
          <w:rFonts w:ascii="Times New Roman" w:hAnsi="Times New Roman"/>
          <w:spacing w:val="-4"/>
          <w:w w:val="105"/>
          <w:sz w:val="24"/>
          <w:szCs w:val="24"/>
          <w:lang w:val="fr-FR"/>
        </w:rPr>
        <w:t xml:space="preserve">    </w:t>
      </w:r>
      <w:r w:rsidRPr="00206779">
        <w:rPr>
          <w:rFonts w:ascii="Times New Roman" w:hAnsi="Times New Roman"/>
          <w:spacing w:val="-4"/>
          <w:w w:val="105"/>
          <w:sz w:val="24"/>
          <w:szCs w:val="24"/>
          <w:lang w:val="fr-FR"/>
        </w:rPr>
        <w:t xml:space="preserve"> Raport lunar privind validarea consumului de medicamente înregistrat în platforma informatică și verificarea trimestrială a codurilor CIM contestate de producătorii de medicamente.</w:t>
      </w:r>
    </w:p>
    <w:p w14:paraId="3AD4958B" w14:textId="77777777" w:rsidR="00B46D16" w:rsidRPr="00206779" w:rsidRDefault="00935846" w:rsidP="00AE4BDA">
      <w:pPr>
        <w:tabs>
          <w:tab w:val="left" w:pos="0"/>
          <w:tab w:val="left" w:pos="142"/>
        </w:tabs>
        <w:spacing w:line="204" w:lineRule="auto"/>
        <w:jc w:val="both"/>
        <w:rPr>
          <w:rFonts w:ascii="Times New Roman" w:hAnsi="Times New Roman"/>
          <w:b/>
          <w:bCs/>
          <w:i/>
          <w:iCs/>
          <w:w w:val="105"/>
          <w:sz w:val="24"/>
          <w:szCs w:val="24"/>
          <w:lang w:val="fr-FR"/>
        </w:rPr>
      </w:pPr>
      <w:r w:rsidRPr="00206779">
        <w:rPr>
          <w:rFonts w:ascii="Times New Roman" w:hAnsi="Times New Roman"/>
          <w:b/>
          <w:bCs/>
          <w:i/>
          <w:iCs/>
          <w:w w:val="105"/>
          <w:sz w:val="24"/>
          <w:szCs w:val="24"/>
          <w:lang w:val="fr-FR"/>
        </w:rPr>
        <w:t xml:space="preserve">     </w:t>
      </w:r>
    </w:p>
    <w:p w14:paraId="1CAFEAAC" w14:textId="77777777" w:rsidR="005A421A" w:rsidRPr="00206779" w:rsidRDefault="00D26AD9" w:rsidP="00437561">
      <w:pPr>
        <w:tabs>
          <w:tab w:val="center" w:pos="4703"/>
          <w:tab w:val="right" w:pos="9406"/>
          <w:tab w:val="right" w:pos="10080"/>
        </w:tabs>
        <w:spacing w:after="0" w:line="360" w:lineRule="auto"/>
        <w:rPr>
          <w:rFonts w:ascii="Times New Roman" w:eastAsia="Times New Roman" w:hAnsi="Times New Roman"/>
          <w:b/>
          <w:bCs/>
          <w:i/>
          <w:sz w:val="24"/>
          <w:szCs w:val="24"/>
          <w:lang w:val="fr-FR"/>
        </w:rPr>
      </w:pPr>
      <w:r w:rsidRPr="00206779">
        <w:rPr>
          <w:rFonts w:ascii="Times New Roman" w:eastAsia="Times New Roman" w:hAnsi="Times New Roman"/>
          <w:b/>
          <w:bCs/>
          <w:i/>
          <w:sz w:val="24"/>
          <w:szCs w:val="24"/>
          <w:lang w:val="fr-FR"/>
        </w:rPr>
        <w:t xml:space="preserve">    </w:t>
      </w:r>
    </w:p>
    <w:p w14:paraId="2E29EE31" w14:textId="77777777" w:rsidR="005A421A" w:rsidRPr="00206779" w:rsidRDefault="005A421A" w:rsidP="00437561">
      <w:pPr>
        <w:tabs>
          <w:tab w:val="center" w:pos="4703"/>
          <w:tab w:val="right" w:pos="9406"/>
          <w:tab w:val="right" w:pos="10080"/>
        </w:tabs>
        <w:spacing w:after="0" w:line="360" w:lineRule="auto"/>
        <w:rPr>
          <w:rFonts w:ascii="Times New Roman" w:eastAsia="Times New Roman" w:hAnsi="Times New Roman"/>
          <w:b/>
          <w:bCs/>
          <w:i/>
          <w:sz w:val="24"/>
          <w:szCs w:val="24"/>
          <w:lang w:val="fr-FR"/>
        </w:rPr>
      </w:pPr>
    </w:p>
    <w:p w14:paraId="19A38A92" w14:textId="77777777" w:rsidR="005A421A" w:rsidRPr="00206779" w:rsidRDefault="005A421A" w:rsidP="00437561">
      <w:pPr>
        <w:tabs>
          <w:tab w:val="center" w:pos="4703"/>
          <w:tab w:val="right" w:pos="9406"/>
          <w:tab w:val="right" w:pos="10080"/>
        </w:tabs>
        <w:spacing w:after="0" w:line="360" w:lineRule="auto"/>
        <w:rPr>
          <w:rFonts w:ascii="Times New Roman" w:eastAsia="Times New Roman" w:hAnsi="Times New Roman"/>
          <w:b/>
          <w:bCs/>
          <w:i/>
          <w:sz w:val="24"/>
          <w:szCs w:val="24"/>
          <w:lang w:val="fr-FR"/>
        </w:rPr>
      </w:pPr>
    </w:p>
    <w:p w14:paraId="53E25DBE" w14:textId="23CA97B0" w:rsidR="00437561" w:rsidRPr="00206779" w:rsidRDefault="00D26AD9" w:rsidP="00437561">
      <w:pPr>
        <w:tabs>
          <w:tab w:val="center" w:pos="4703"/>
          <w:tab w:val="right" w:pos="9406"/>
          <w:tab w:val="right" w:pos="10080"/>
        </w:tabs>
        <w:spacing w:after="0" w:line="360" w:lineRule="auto"/>
        <w:rPr>
          <w:rFonts w:ascii="Times New Roman" w:eastAsia="Times New Roman" w:hAnsi="Times New Roman"/>
          <w:b/>
          <w:bCs/>
          <w:i/>
          <w:sz w:val="24"/>
          <w:szCs w:val="24"/>
          <w:lang w:val="fr-FR"/>
        </w:rPr>
      </w:pPr>
      <w:r w:rsidRPr="00206779">
        <w:rPr>
          <w:rFonts w:ascii="Times New Roman" w:eastAsia="Times New Roman" w:hAnsi="Times New Roman"/>
          <w:b/>
          <w:bCs/>
          <w:i/>
          <w:sz w:val="24"/>
          <w:szCs w:val="24"/>
          <w:lang w:val="fr-FR"/>
        </w:rPr>
        <w:lastRenderedPageBreak/>
        <w:t xml:space="preserve">  </w:t>
      </w:r>
      <w:r w:rsidR="00437561" w:rsidRPr="00206779">
        <w:rPr>
          <w:rFonts w:ascii="Times New Roman" w:eastAsia="Times New Roman" w:hAnsi="Times New Roman"/>
          <w:b/>
          <w:bCs/>
          <w:i/>
          <w:sz w:val="24"/>
          <w:szCs w:val="24"/>
          <w:lang w:val="fr-FR"/>
        </w:rPr>
        <w:t>Compartimentul control</w:t>
      </w:r>
    </w:p>
    <w:p w14:paraId="2E332FF2" w14:textId="77777777" w:rsidR="00437561" w:rsidRPr="00206779" w:rsidRDefault="00437561" w:rsidP="00437561">
      <w:pPr>
        <w:spacing w:after="0" w:line="360" w:lineRule="auto"/>
        <w:ind w:firstLine="709"/>
        <w:jc w:val="both"/>
        <w:rPr>
          <w:rFonts w:ascii="Times New Roman" w:eastAsia="Times New Roman" w:hAnsi="Times New Roman"/>
          <w:b/>
          <w:bCs/>
          <w:sz w:val="24"/>
          <w:szCs w:val="24"/>
          <w:lang w:val="fr-FR"/>
        </w:rPr>
      </w:pPr>
    </w:p>
    <w:p w14:paraId="42B72C64" w14:textId="77777777" w:rsidR="004056AB" w:rsidRPr="00206779" w:rsidRDefault="004056AB" w:rsidP="004056AB">
      <w:pPr>
        <w:spacing w:line="360" w:lineRule="auto"/>
        <w:ind w:firstLine="709"/>
        <w:jc w:val="both"/>
        <w:rPr>
          <w:lang w:val="pt-BR"/>
        </w:rPr>
      </w:pPr>
      <w:r w:rsidRPr="00206779">
        <w:rPr>
          <w:lang w:val="pt-BR"/>
        </w:rPr>
        <w:t xml:space="preserve">În anul 2022, conform planului anual de activitate, pentru structura de control din cadrul Casei de Asigurări de Sănătate Satu Mare, compusă din 2 consilieri, a fost </w:t>
      </w:r>
      <w:r w:rsidRPr="00206779">
        <w:rPr>
          <w:b/>
          <w:lang w:val="pt-BR"/>
        </w:rPr>
        <w:t>prevăzut iniţial</w:t>
      </w:r>
      <w:r w:rsidRPr="00206779">
        <w:rPr>
          <w:lang w:val="pt-BR"/>
        </w:rPr>
        <w:t xml:space="preserve"> un număr de 88 acţiuni de control la furnizorii de servicii medicale, medicamente, dispozitive medicale şi materiale sanitare. </w:t>
      </w:r>
    </w:p>
    <w:p w14:paraId="082ED0AC" w14:textId="77777777" w:rsidR="004056AB" w:rsidRPr="00206779" w:rsidRDefault="004056AB" w:rsidP="004056AB">
      <w:pPr>
        <w:spacing w:line="360" w:lineRule="auto"/>
        <w:ind w:firstLine="709"/>
        <w:jc w:val="both"/>
        <w:rPr>
          <w:lang w:val="pt-BR"/>
        </w:rPr>
      </w:pPr>
      <w:r w:rsidRPr="00206779">
        <w:rPr>
          <w:lang w:val="pt-BR"/>
        </w:rPr>
        <w:t xml:space="preserve">A fost </w:t>
      </w:r>
      <w:r w:rsidRPr="00206779">
        <w:rPr>
          <w:b/>
          <w:lang w:val="pt-BR"/>
        </w:rPr>
        <w:t>realizat efectiv</w:t>
      </w:r>
      <w:r w:rsidRPr="00206779">
        <w:rPr>
          <w:lang w:val="pt-BR"/>
        </w:rPr>
        <w:t xml:space="preserve"> un număr de 70 acţiuni de control, din care:  </w:t>
      </w:r>
    </w:p>
    <w:p w14:paraId="07080FE2" w14:textId="77777777" w:rsidR="004056AB" w:rsidRPr="00206779" w:rsidRDefault="004056AB" w:rsidP="004056AB">
      <w:pPr>
        <w:spacing w:line="360" w:lineRule="auto"/>
        <w:ind w:firstLine="709"/>
        <w:jc w:val="both"/>
        <w:rPr>
          <w:lang w:val="pt-BR"/>
        </w:rPr>
      </w:pPr>
      <w:r w:rsidRPr="00206779">
        <w:rPr>
          <w:lang w:val="pt-BR"/>
        </w:rPr>
        <w:t>-  69 acţiuni de control la furnizorii de servicii medicale pe toate tipurile de asistenţă medicală;</w:t>
      </w:r>
    </w:p>
    <w:p w14:paraId="5B5609D2" w14:textId="77777777" w:rsidR="004056AB" w:rsidRPr="00206779" w:rsidRDefault="004056AB" w:rsidP="004056AB">
      <w:pPr>
        <w:autoSpaceDE w:val="0"/>
        <w:autoSpaceDN w:val="0"/>
        <w:adjustRightInd w:val="0"/>
        <w:spacing w:line="360" w:lineRule="auto"/>
        <w:ind w:firstLine="709"/>
        <w:jc w:val="both"/>
        <w:rPr>
          <w:lang w:val="pt-BR"/>
        </w:rPr>
      </w:pPr>
      <w:r w:rsidRPr="00206779">
        <w:rPr>
          <w:lang w:val="pt-BR"/>
        </w:rPr>
        <w:t>- 1 acţiuni de control la persoanele fizice sau juridice ai căror salariaţi beneficiază de concedii medicale conform OUG nr. 158/2005, cu modificările şi completările ulterioare.</w:t>
      </w:r>
    </w:p>
    <w:p w14:paraId="0EC3AA63" w14:textId="77777777" w:rsidR="004056AB" w:rsidRPr="00206779" w:rsidRDefault="004056AB" w:rsidP="004056AB">
      <w:pPr>
        <w:autoSpaceDE w:val="0"/>
        <w:autoSpaceDN w:val="0"/>
        <w:adjustRightInd w:val="0"/>
        <w:spacing w:line="360" w:lineRule="auto"/>
        <w:ind w:firstLine="709"/>
        <w:jc w:val="both"/>
        <w:rPr>
          <w:lang w:val="pt-BR"/>
        </w:rPr>
      </w:pPr>
      <w:r w:rsidRPr="00206779">
        <w:rPr>
          <w:lang w:val="pt-BR"/>
        </w:rPr>
        <w:t>Acţiunile de control efectuate la furnizorii de servicii medicale, medicamente, dispozitive medicale şi materiale sanitare, se distribuie pe tipuri de acţiuni de control, astfel:</w:t>
      </w:r>
    </w:p>
    <w:p w14:paraId="036C5D6D" w14:textId="77777777" w:rsidR="004056AB" w:rsidRPr="00206779" w:rsidRDefault="004056AB" w:rsidP="004056AB">
      <w:pPr>
        <w:autoSpaceDE w:val="0"/>
        <w:autoSpaceDN w:val="0"/>
        <w:adjustRightInd w:val="0"/>
        <w:spacing w:line="360" w:lineRule="auto"/>
        <w:ind w:firstLine="709"/>
        <w:jc w:val="both"/>
        <w:rPr>
          <w:lang w:val="pt-BR"/>
        </w:rPr>
      </w:pPr>
      <w:r w:rsidRPr="00206779">
        <w:rPr>
          <w:lang w:val="pt-BR"/>
        </w:rPr>
        <w:t xml:space="preserve">-    54 acţiuni de control tematic; </w:t>
      </w:r>
    </w:p>
    <w:p w14:paraId="6F48E0AF" w14:textId="77777777" w:rsidR="004056AB" w:rsidRPr="00206779" w:rsidRDefault="004056AB" w:rsidP="004056AB">
      <w:pPr>
        <w:tabs>
          <w:tab w:val="left" w:pos="426"/>
        </w:tabs>
        <w:autoSpaceDE w:val="0"/>
        <w:autoSpaceDN w:val="0"/>
        <w:adjustRightInd w:val="0"/>
        <w:spacing w:line="360" w:lineRule="auto"/>
        <w:ind w:firstLine="709"/>
        <w:jc w:val="both"/>
        <w:rPr>
          <w:lang w:val="pt-BR"/>
        </w:rPr>
      </w:pPr>
      <w:r w:rsidRPr="00206779">
        <w:rPr>
          <w:lang w:val="pt-BR"/>
        </w:rPr>
        <w:t>-    16 acţiuni de control operativ;</w:t>
      </w:r>
    </w:p>
    <w:p w14:paraId="59E07B5B" w14:textId="77777777" w:rsidR="004056AB" w:rsidRPr="00206779" w:rsidRDefault="004056AB" w:rsidP="004056AB">
      <w:pPr>
        <w:autoSpaceDE w:val="0"/>
        <w:autoSpaceDN w:val="0"/>
        <w:adjustRightInd w:val="0"/>
        <w:spacing w:line="360" w:lineRule="auto"/>
        <w:ind w:firstLine="709"/>
        <w:jc w:val="both"/>
        <w:rPr>
          <w:lang w:val="pt-BR"/>
        </w:rPr>
      </w:pPr>
      <w:r w:rsidRPr="00206779">
        <w:rPr>
          <w:lang w:val="pt-BR"/>
        </w:rPr>
        <w:t>-      0 acţiuni de control inopinat.</w:t>
      </w:r>
    </w:p>
    <w:p w14:paraId="13E92D8D" w14:textId="77777777" w:rsidR="004056AB" w:rsidRPr="00206779" w:rsidRDefault="004056AB" w:rsidP="004056AB">
      <w:pPr>
        <w:autoSpaceDE w:val="0"/>
        <w:autoSpaceDN w:val="0"/>
        <w:adjustRightInd w:val="0"/>
        <w:spacing w:line="360" w:lineRule="auto"/>
        <w:ind w:firstLine="709"/>
        <w:jc w:val="both"/>
        <w:rPr>
          <w:lang w:val="pt-BR"/>
        </w:rPr>
      </w:pPr>
      <w:r w:rsidRPr="00206779">
        <w:rPr>
          <w:lang w:val="pt-BR"/>
        </w:rPr>
        <w:t xml:space="preserve">Urmare acţiunilor de control derulate în anul 2022 au fost imputate sume în valoare de 2.766.707,09 lei, iar sumele recuperate au fost în valoare de 16.195,97.lei. </w:t>
      </w:r>
    </w:p>
    <w:p w14:paraId="73852561" w14:textId="77777777" w:rsidR="004056AB" w:rsidRPr="00206779" w:rsidRDefault="004056AB" w:rsidP="004056AB">
      <w:pPr>
        <w:autoSpaceDE w:val="0"/>
        <w:autoSpaceDN w:val="0"/>
        <w:adjustRightInd w:val="0"/>
        <w:spacing w:line="360" w:lineRule="auto"/>
        <w:ind w:firstLine="709"/>
        <w:jc w:val="both"/>
        <w:rPr>
          <w:lang w:val="pt-BR"/>
        </w:rPr>
      </w:pPr>
    </w:p>
    <w:p w14:paraId="55F7EC0E" w14:textId="77777777" w:rsidR="004056AB" w:rsidRPr="00206779" w:rsidRDefault="004056AB" w:rsidP="004056AB">
      <w:pPr>
        <w:numPr>
          <w:ilvl w:val="0"/>
          <w:numId w:val="22"/>
        </w:numPr>
        <w:tabs>
          <w:tab w:val="left" w:pos="1134"/>
        </w:tabs>
        <w:autoSpaceDE w:val="0"/>
        <w:autoSpaceDN w:val="0"/>
        <w:adjustRightInd w:val="0"/>
        <w:spacing w:after="0" w:line="360" w:lineRule="auto"/>
        <w:ind w:left="0" w:firstLine="709"/>
        <w:jc w:val="both"/>
        <w:rPr>
          <w:b/>
        </w:rPr>
      </w:pPr>
      <w:r w:rsidRPr="00206779">
        <w:rPr>
          <w:b/>
        </w:rPr>
        <w:t>Activitate de control</w:t>
      </w:r>
    </w:p>
    <w:p w14:paraId="2327ABA1" w14:textId="77777777" w:rsidR="004056AB" w:rsidRPr="00206779" w:rsidRDefault="004056AB" w:rsidP="004056AB">
      <w:pPr>
        <w:tabs>
          <w:tab w:val="left" w:pos="1134"/>
        </w:tabs>
        <w:autoSpaceDE w:val="0"/>
        <w:autoSpaceDN w:val="0"/>
        <w:adjustRightInd w:val="0"/>
        <w:spacing w:line="360" w:lineRule="auto"/>
        <w:ind w:left="709"/>
        <w:jc w:val="both"/>
        <w:rPr>
          <w:b/>
        </w:rPr>
      </w:pPr>
    </w:p>
    <w:p w14:paraId="43F01176" w14:textId="77777777" w:rsidR="004056AB" w:rsidRPr="00206779" w:rsidRDefault="004056AB" w:rsidP="004056AB">
      <w:pPr>
        <w:pStyle w:val="ListParagraph"/>
        <w:numPr>
          <w:ilvl w:val="0"/>
          <w:numId w:val="28"/>
        </w:numPr>
        <w:autoSpaceDE w:val="0"/>
        <w:autoSpaceDN w:val="0"/>
        <w:adjustRightInd w:val="0"/>
        <w:spacing w:after="0" w:line="360" w:lineRule="auto"/>
        <w:jc w:val="both"/>
        <w:rPr>
          <w:rFonts w:ascii="Times New Roman" w:hAnsi="Times New Roman"/>
          <w:sz w:val="24"/>
          <w:szCs w:val="24"/>
          <w:lang w:val="pt-BR" w:eastAsia="ro-RO"/>
        </w:rPr>
      </w:pPr>
      <w:r w:rsidRPr="00206779">
        <w:rPr>
          <w:rFonts w:ascii="Times New Roman" w:hAnsi="Times New Roman"/>
          <w:b/>
          <w:sz w:val="24"/>
          <w:szCs w:val="24"/>
          <w:lang w:val="pt-BR" w:eastAsia="ro-RO"/>
        </w:rPr>
        <w:t xml:space="preserve">Principalele obiective avute în vedere la efectuarea acțiunilor de control </w:t>
      </w:r>
      <w:r w:rsidRPr="00206779">
        <w:rPr>
          <w:rFonts w:ascii="Times New Roman" w:hAnsi="Times New Roman"/>
          <w:sz w:val="24"/>
          <w:szCs w:val="24"/>
          <w:lang w:val="pt-BR" w:eastAsia="ro-RO"/>
        </w:rPr>
        <w:t xml:space="preserve">pe domenii de asistenţă medicală </w:t>
      </w:r>
    </w:p>
    <w:p w14:paraId="6BDAAAC4" w14:textId="77777777" w:rsidR="004056AB" w:rsidRPr="00206779" w:rsidRDefault="004056AB" w:rsidP="004056AB">
      <w:pPr>
        <w:autoSpaceDE w:val="0"/>
        <w:autoSpaceDN w:val="0"/>
        <w:adjustRightInd w:val="0"/>
        <w:jc w:val="both"/>
        <w:rPr>
          <w:lang w:val="pt-BR"/>
        </w:rPr>
      </w:pPr>
      <w:r w:rsidRPr="00206779">
        <w:rPr>
          <w:lang w:val="pt-BR"/>
        </w:rPr>
        <w:t>1. Verificarea modului de respectare de către furnizor a condițiilor existente la momentul evaluării;</w:t>
      </w:r>
    </w:p>
    <w:p w14:paraId="3ED6054F" w14:textId="77777777" w:rsidR="004056AB" w:rsidRPr="00206779" w:rsidRDefault="004056AB" w:rsidP="004056AB">
      <w:pPr>
        <w:pStyle w:val="PlainText"/>
        <w:rPr>
          <w:rFonts w:ascii="Times New Roman" w:hAnsi="Times New Roman"/>
          <w:sz w:val="24"/>
          <w:lang w:val="pt-BR"/>
        </w:rPr>
      </w:pPr>
      <w:r w:rsidRPr="00206779">
        <w:rPr>
          <w:rFonts w:ascii="Times New Roman" w:hAnsi="Times New Roman"/>
          <w:sz w:val="24"/>
          <w:lang w:val="ro-RO"/>
        </w:rPr>
        <w:t>2.</w:t>
      </w:r>
      <w:r w:rsidRPr="00206779">
        <w:rPr>
          <w:rFonts w:ascii="Times New Roman" w:hAnsi="Times New Roman"/>
          <w:sz w:val="24"/>
          <w:lang w:val="pt-BR"/>
        </w:rPr>
        <w:t xml:space="preserve"> Verificarea modului de respectare de către furnizor a clauzelor contractuale;</w:t>
      </w:r>
    </w:p>
    <w:p w14:paraId="339674F4" w14:textId="77777777" w:rsidR="004056AB" w:rsidRPr="00206779" w:rsidRDefault="004056AB" w:rsidP="004056AB">
      <w:pPr>
        <w:pStyle w:val="PlainText"/>
        <w:jc w:val="both"/>
        <w:rPr>
          <w:rFonts w:ascii="Times New Roman" w:hAnsi="Times New Roman"/>
          <w:sz w:val="24"/>
          <w:lang w:val="pt-BR"/>
        </w:rPr>
      </w:pPr>
      <w:r w:rsidRPr="00206779">
        <w:rPr>
          <w:rFonts w:ascii="Times New Roman" w:hAnsi="Times New Roman"/>
          <w:sz w:val="24"/>
          <w:lang w:val="ro-RO"/>
        </w:rPr>
        <w:t xml:space="preserve">3. </w:t>
      </w:r>
      <w:r w:rsidRPr="00206779">
        <w:rPr>
          <w:rFonts w:ascii="Times New Roman" w:hAnsi="Times New Roman"/>
          <w:sz w:val="24"/>
          <w:lang w:val="pt-BR"/>
        </w:rPr>
        <w:t xml:space="preserve">Concordanţa între serviciile medicale contractate, raportate de către furnizor şi decontate de către  </w:t>
      </w:r>
    </w:p>
    <w:p w14:paraId="2E117288" w14:textId="77777777" w:rsidR="004056AB" w:rsidRPr="00206779" w:rsidRDefault="004056AB" w:rsidP="004056AB">
      <w:pPr>
        <w:pStyle w:val="PlainText"/>
        <w:jc w:val="both"/>
        <w:rPr>
          <w:rFonts w:ascii="Times New Roman" w:hAnsi="Times New Roman"/>
          <w:sz w:val="24"/>
          <w:lang w:val="pt-BR"/>
        </w:rPr>
      </w:pPr>
      <w:r w:rsidRPr="00206779">
        <w:rPr>
          <w:rFonts w:ascii="Times New Roman" w:hAnsi="Times New Roman"/>
          <w:sz w:val="24"/>
          <w:lang w:val="pt-BR"/>
        </w:rPr>
        <w:t xml:space="preserve">    C.A.S. şi serviciile consemnate în evidenţele specifice existente la nivelul furnizorului;</w:t>
      </w:r>
    </w:p>
    <w:p w14:paraId="6E63A697" w14:textId="77777777" w:rsidR="004056AB" w:rsidRPr="00206779" w:rsidRDefault="004056AB" w:rsidP="004056AB">
      <w:pPr>
        <w:pStyle w:val="PlainText"/>
        <w:jc w:val="both"/>
        <w:rPr>
          <w:rFonts w:ascii="Times New Roman" w:hAnsi="Times New Roman"/>
          <w:sz w:val="24"/>
          <w:lang w:val="pt-BR"/>
        </w:rPr>
      </w:pPr>
      <w:r w:rsidRPr="00206779">
        <w:rPr>
          <w:rFonts w:ascii="Times New Roman" w:hAnsi="Times New Roman"/>
          <w:sz w:val="24"/>
          <w:lang w:val="pt-BR"/>
        </w:rPr>
        <w:t>4. Verificarea modului de acordare a concediilor medicale;</w:t>
      </w:r>
    </w:p>
    <w:p w14:paraId="7FFAF13A" w14:textId="77777777" w:rsidR="004056AB" w:rsidRPr="00206779" w:rsidRDefault="004056AB" w:rsidP="004056AB">
      <w:pPr>
        <w:jc w:val="both"/>
        <w:rPr>
          <w:bCs/>
          <w:lang w:val="pt-BR"/>
        </w:rPr>
      </w:pPr>
      <w:r w:rsidRPr="00206779">
        <w:rPr>
          <w:bCs/>
          <w:lang w:val="pt-BR"/>
        </w:rPr>
        <w:t xml:space="preserve">5. Verificarea sumele acordate cu titlu de influență financiară pentru personalul nou angajat;  </w:t>
      </w:r>
    </w:p>
    <w:p w14:paraId="5905405F" w14:textId="77777777" w:rsidR="004056AB" w:rsidRPr="00206779" w:rsidRDefault="004056AB" w:rsidP="004056AB">
      <w:pPr>
        <w:jc w:val="both"/>
        <w:rPr>
          <w:bCs/>
          <w:lang w:val="pt-BR"/>
        </w:rPr>
      </w:pPr>
      <w:r w:rsidRPr="00206779">
        <w:rPr>
          <w:lang w:val="pt-BR"/>
        </w:rPr>
        <w:t xml:space="preserve">6. </w:t>
      </w:r>
      <w:r w:rsidRPr="00206779">
        <w:rPr>
          <w:bCs/>
          <w:lang w:val="pt-BR"/>
        </w:rPr>
        <w:t>Verificarea sumelor aferente unor cheltuieli ce nu sunt reglementate de legislatia aplicabila platii influentelor financiare determinate de creşterile salariale;</w:t>
      </w:r>
    </w:p>
    <w:p w14:paraId="3983518E" w14:textId="77777777" w:rsidR="004056AB" w:rsidRPr="00206779" w:rsidRDefault="004056AB" w:rsidP="004056AB">
      <w:pPr>
        <w:jc w:val="both"/>
        <w:rPr>
          <w:lang w:val="pt-BR"/>
        </w:rPr>
      </w:pPr>
      <w:r w:rsidRPr="00206779">
        <w:rPr>
          <w:bCs/>
          <w:lang w:val="pt-BR"/>
        </w:rPr>
        <w:lastRenderedPageBreak/>
        <w:t>7. Verificarea p</w:t>
      </w:r>
      <w:r w:rsidRPr="00206779">
        <w:rPr>
          <w:lang w:val="pt-BR"/>
        </w:rPr>
        <w:t>ersoanelor care au încheiat contracte de asigurare</w:t>
      </w:r>
      <w:r w:rsidRPr="00206779">
        <w:rPr>
          <w:bCs/>
          <w:lang w:val="pt-BR"/>
        </w:rPr>
        <w:t xml:space="preserve"> pentru concedii și indemnizații de asigurări sociale de sănătate cu valoarea veniturilor lunare asigurate mai mare de 15.000 lei;</w:t>
      </w:r>
    </w:p>
    <w:p w14:paraId="7DDC94A4" w14:textId="77777777" w:rsidR="004056AB" w:rsidRPr="00206779" w:rsidRDefault="004056AB" w:rsidP="004056AB">
      <w:pPr>
        <w:jc w:val="both"/>
        <w:rPr>
          <w:bCs/>
          <w:lang w:val="fr-FR"/>
        </w:rPr>
      </w:pPr>
      <w:r w:rsidRPr="00206779">
        <w:rPr>
          <w:bCs/>
          <w:lang w:val="fr-FR"/>
        </w:rPr>
        <w:t>8.  Alte aspecte ce pot fi sesizate la fața locului.</w:t>
      </w:r>
    </w:p>
    <w:p w14:paraId="123F528A" w14:textId="77777777" w:rsidR="004056AB" w:rsidRPr="00206779" w:rsidRDefault="004056AB" w:rsidP="004056AB">
      <w:pPr>
        <w:pStyle w:val="ListParagraph"/>
        <w:autoSpaceDE w:val="0"/>
        <w:autoSpaceDN w:val="0"/>
        <w:adjustRightInd w:val="0"/>
        <w:spacing w:after="0" w:line="360" w:lineRule="auto"/>
        <w:ind w:left="1429"/>
        <w:jc w:val="both"/>
        <w:rPr>
          <w:rFonts w:ascii="Times New Roman" w:hAnsi="Times New Roman"/>
          <w:sz w:val="24"/>
          <w:szCs w:val="24"/>
          <w:lang w:val="fr-FR" w:eastAsia="ro-RO"/>
        </w:rPr>
      </w:pPr>
    </w:p>
    <w:p w14:paraId="224E2E75" w14:textId="77777777" w:rsidR="004056AB" w:rsidRPr="00206779" w:rsidRDefault="004056AB" w:rsidP="004056AB">
      <w:pPr>
        <w:pStyle w:val="ListParagraph"/>
        <w:numPr>
          <w:ilvl w:val="0"/>
          <w:numId w:val="28"/>
        </w:numPr>
        <w:autoSpaceDE w:val="0"/>
        <w:autoSpaceDN w:val="0"/>
        <w:adjustRightInd w:val="0"/>
        <w:spacing w:after="0" w:line="360" w:lineRule="auto"/>
        <w:jc w:val="both"/>
        <w:rPr>
          <w:rFonts w:ascii="Times New Roman" w:hAnsi="Times New Roman"/>
          <w:b/>
          <w:sz w:val="24"/>
          <w:szCs w:val="24"/>
          <w:lang w:val="pt-BR" w:eastAsia="ro-RO"/>
        </w:rPr>
      </w:pPr>
      <w:r w:rsidRPr="00206779">
        <w:rPr>
          <w:rFonts w:ascii="Times New Roman" w:hAnsi="Times New Roman"/>
          <w:b/>
          <w:sz w:val="24"/>
          <w:szCs w:val="24"/>
          <w:lang w:val="pt-BR" w:eastAsia="ro-RO"/>
        </w:rPr>
        <w:t xml:space="preserve">Principalele disfuncţionalităţi şi iregularităţi identificate în cursul acţiunilor de control </w:t>
      </w:r>
      <w:r w:rsidRPr="00206779">
        <w:rPr>
          <w:rFonts w:ascii="Times New Roman" w:hAnsi="Times New Roman"/>
          <w:sz w:val="24"/>
          <w:szCs w:val="24"/>
          <w:lang w:val="pt-BR" w:eastAsia="ro-RO"/>
        </w:rPr>
        <w:t>pe domenii de asistenţă medicală</w:t>
      </w:r>
      <w:r w:rsidRPr="00206779">
        <w:rPr>
          <w:rFonts w:ascii="Times New Roman" w:hAnsi="Times New Roman"/>
          <w:b/>
          <w:sz w:val="24"/>
          <w:szCs w:val="24"/>
          <w:lang w:val="pt-BR" w:eastAsia="ro-RO"/>
        </w:rPr>
        <w:t>:</w:t>
      </w:r>
    </w:p>
    <w:p w14:paraId="2C590C6E" w14:textId="77777777" w:rsidR="004056AB" w:rsidRPr="00206779" w:rsidRDefault="004056AB" w:rsidP="004056AB">
      <w:pPr>
        <w:pStyle w:val="ListParagraph"/>
        <w:autoSpaceDE w:val="0"/>
        <w:autoSpaceDN w:val="0"/>
        <w:adjustRightInd w:val="0"/>
        <w:spacing w:after="0" w:line="360" w:lineRule="auto"/>
        <w:ind w:left="1429"/>
        <w:jc w:val="both"/>
        <w:rPr>
          <w:rFonts w:ascii="Times New Roman" w:hAnsi="Times New Roman"/>
          <w:b/>
          <w:sz w:val="24"/>
          <w:szCs w:val="24"/>
          <w:lang w:val="pt-BR" w:eastAsia="ro-RO"/>
        </w:rPr>
      </w:pPr>
    </w:p>
    <w:p w14:paraId="6F3EAE33" w14:textId="77777777" w:rsidR="004056AB" w:rsidRPr="00206779" w:rsidRDefault="004056AB" w:rsidP="004056AB">
      <w:pPr>
        <w:pStyle w:val="ListParagraph"/>
        <w:numPr>
          <w:ilvl w:val="0"/>
          <w:numId w:val="29"/>
        </w:numPr>
        <w:autoSpaceDE w:val="0"/>
        <w:autoSpaceDN w:val="0"/>
        <w:adjustRightInd w:val="0"/>
        <w:spacing w:after="0" w:line="360" w:lineRule="auto"/>
        <w:jc w:val="both"/>
        <w:rPr>
          <w:rFonts w:ascii="Times New Roman" w:hAnsi="Times New Roman"/>
          <w:b/>
          <w:sz w:val="24"/>
          <w:szCs w:val="24"/>
          <w:lang w:eastAsia="ro-RO"/>
        </w:rPr>
      </w:pPr>
      <w:r w:rsidRPr="00206779">
        <w:rPr>
          <w:rFonts w:ascii="Times New Roman" w:eastAsia="SimSun" w:hAnsi="Times New Roman"/>
          <w:b/>
          <w:kern w:val="2"/>
          <w:lang w:eastAsia="zh-CN"/>
        </w:rPr>
        <w:t>Asistența medicală primară</w:t>
      </w:r>
    </w:p>
    <w:p w14:paraId="52ADDD5A" w14:textId="77777777" w:rsidR="004056AB" w:rsidRPr="00206779" w:rsidRDefault="004056AB" w:rsidP="004056AB">
      <w:pPr>
        <w:autoSpaceDE w:val="0"/>
        <w:autoSpaceDN w:val="0"/>
        <w:adjustRightInd w:val="0"/>
        <w:jc w:val="both"/>
      </w:pPr>
    </w:p>
    <w:p w14:paraId="7311A53A" w14:textId="77777777" w:rsidR="004056AB" w:rsidRPr="00206779" w:rsidRDefault="004056AB" w:rsidP="004056AB">
      <w:pPr>
        <w:autoSpaceDE w:val="0"/>
        <w:autoSpaceDN w:val="0"/>
        <w:adjustRightInd w:val="0"/>
        <w:ind w:left="708"/>
        <w:jc w:val="both"/>
        <w:rPr>
          <w:i/>
          <w:iCs/>
          <w:u w:val="single"/>
          <w:lang w:val="pt-BR"/>
        </w:rPr>
      </w:pPr>
      <w:r w:rsidRPr="00206779">
        <w:rPr>
          <w:lang w:val="pt-BR"/>
        </w:rPr>
        <w:t xml:space="preserve">- nerespectarea prevederilor </w:t>
      </w:r>
      <w:r w:rsidRPr="00206779">
        <w:rPr>
          <w:b/>
          <w:lang w:val="pt-BR"/>
        </w:rPr>
        <w:t>art. 3^1 lit. b)</w:t>
      </w:r>
      <w:r w:rsidRPr="00206779">
        <w:rPr>
          <w:lang w:val="pt-BR"/>
        </w:rPr>
        <w:t xml:space="preserve"> din </w:t>
      </w:r>
      <w:r w:rsidRPr="00206779">
        <w:rPr>
          <w:b/>
          <w:lang w:val="pt-BR"/>
        </w:rPr>
        <w:t xml:space="preserve">OUG 158/2005 </w:t>
      </w:r>
      <w:r w:rsidRPr="00206779">
        <w:rPr>
          <w:lang w:val="pt-BR"/>
        </w:rPr>
        <w:t>- extras -</w:t>
      </w:r>
      <w:r w:rsidRPr="00206779">
        <w:rPr>
          <w:rStyle w:val="shdr"/>
          <w:bCs/>
          <w:i/>
          <w:u w:val="single"/>
          <w:bdr w:val="none" w:sz="0" w:space="0" w:color="auto" w:frame="1"/>
          <w:shd w:val="clear" w:color="auto" w:fill="FFFFFF"/>
          <w:lang w:val="pt-BR"/>
        </w:rPr>
        <w:t>,,</w:t>
      </w:r>
      <w:r w:rsidRPr="00206779">
        <w:rPr>
          <w:i/>
          <w:iCs/>
          <w:u w:val="single"/>
          <w:lang w:val="pt-BR"/>
        </w:rPr>
        <w:t>Pentru a beneficia de  concedii şi indemnizaţii de asigurări sociale de sănătate, persoanele prevăzute la art. 1 trebuie să îndeplinească cumulativ următoarele condiţii:</w:t>
      </w:r>
    </w:p>
    <w:p w14:paraId="06FC929E" w14:textId="77777777" w:rsidR="004056AB" w:rsidRPr="00206779" w:rsidRDefault="004056AB" w:rsidP="004056AB">
      <w:pPr>
        <w:autoSpaceDE w:val="0"/>
        <w:autoSpaceDN w:val="0"/>
        <w:adjustRightInd w:val="0"/>
        <w:ind w:firstLine="708"/>
        <w:jc w:val="both"/>
        <w:rPr>
          <w:i/>
          <w:iCs/>
          <w:u w:val="single"/>
          <w:lang w:val="pt-BR"/>
        </w:rPr>
      </w:pPr>
      <w:r w:rsidRPr="00206779">
        <w:rPr>
          <w:i/>
          <w:iCs/>
          <w:u w:val="single"/>
          <w:lang w:val="pt-BR"/>
        </w:rPr>
        <w:t>a) să îndeplinească stagiul minim de cotizare prevăzut de prezenta ordonanţă de urgenţă;</w:t>
      </w:r>
    </w:p>
    <w:p w14:paraId="22916448" w14:textId="77777777" w:rsidR="004056AB" w:rsidRPr="00206779" w:rsidRDefault="004056AB" w:rsidP="004056AB">
      <w:pPr>
        <w:autoSpaceDE w:val="0"/>
        <w:autoSpaceDN w:val="0"/>
        <w:adjustRightInd w:val="0"/>
        <w:ind w:left="708"/>
        <w:jc w:val="both"/>
        <w:rPr>
          <w:i/>
          <w:iCs/>
          <w:u w:val="single"/>
          <w:lang w:val="pt-BR"/>
        </w:rPr>
      </w:pPr>
      <w:r w:rsidRPr="00206779">
        <w:rPr>
          <w:i/>
          <w:iCs/>
          <w:u w:val="single"/>
          <w:lang w:val="pt-BR"/>
        </w:rPr>
        <w:t>b) să prezinte adeverinţa de la plătitorul de indemnizaţii din care să reiasă numărul de zile de concediu de incapacitate temporară de muncă avute în ultimele 12 luni, cu excepţia urgenţelor medico-chirurgicale sau a bolilor infectocontagioase din grupa A</w:t>
      </w:r>
      <w:r w:rsidRPr="00206779">
        <w:rPr>
          <w:b/>
          <w:i/>
          <w:u w:val="single"/>
          <w:lang w:val="pt-BR"/>
        </w:rPr>
        <w:t xml:space="preserve"> </w:t>
      </w:r>
      <w:r w:rsidRPr="00206779">
        <w:rPr>
          <w:i/>
          <w:u w:val="single"/>
          <w:lang w:val="pt-BR"/>
        </w:rPr>
        <w:t>”</w:t>
      </w:r>
      <w:r w:rsidRPr="00206779">
        <w:rPr>
          <w:rStyle w:val="IntenseEmphasis"/>
          <w:color w:val="auto"/>
          <w:lang w:val="pt-BR"/>
        </w:rPr>
        <w:t>.</w:t>
      </w:r>
    </w:p>
    <w:p w14:paraId="3EC0F06E" w14:textId="77777777" w:rsidR="004056AB" w:rsidRPr="00206779" w:rsidRDefault="004056AB" w:rsidP="004056AB">
      <w:pPr>
        <w:ind w:left="1429"/>
        <w:jc w:val="both"/>
        <w:rPr>
          <w:b/>
          <w:lang w:val="pt-BR"/>
        </w:rPr>
      </w:pPr>
    </w:p>
    <w:p w14:paraId="0AD47060" w14:textId="77777777" w:rsidR="004056AB" w:rsidRPr="00206779" w:rsidRDefault="004056AB" w:rsidP="004056AB">
      <w:pPr>
        <w:numPr>
          <w:ilvl w:val="0"/>
          <w:numId w:val="30"/>
        </w:numPr>
        <w:autoSpaceDE w:val="0"/>
        <w:autoSpaceDN w:val="0"/>
        <w:adjustRightInd w:val="0"/>
        <w:spacing w:after="0" w:line="240" w:lineRule="auto"/>
        <w:jc w:val="both"/>
        <w:rPr>
          <w:i/>
          <w:iCs/>
          <w:lang w:val="pt-BR"/>
        </w:rPr>
      </w:pPr>
      <w:r w:rsidRPr="00206779">
        <w:rPr>
          <w:lang w:val="pt-BR"/>
        </w:rPr>
        <w:t xml:space="preserve">nerespectarea prevederilor </w:t>
      </w:r>
      <w:r w:rsidRPr="00206779">
        <w:rPr>
          <w:b/>
          <w:lang w:val="pt-BR"/>
        </w:rPr>
        <w:t>a</w:t>
      </w:r>
      <w:r w:rsidRPr="00206779">
        <w:rPr>
          <w:b/>
          <w:bCs/>
          <w:lang w:val="pt-BR"/>
        </w:rPr>
        <w:t>rt. 14^1</w:t>
      </w:r>
      <w:r w:rsidRPr="00206779">
        <w:rPr>
          <w:lang w:val="pt-BR"/>
        </w:rPr>
        <w:t xml:space="preserve"> din </w:t>
      </w:r>
      <w:r w:rsidRPr="00206779">
        <w:rPr>
          <w:b/>
          <w:iCs/>
          <w:lang w:val="pt-BR"/>
        </w:rPr>
        <w:t>O.U.G. nr.158/2005</w:t>
      </w:r>
      <w:r w:rsidRPr="00206779">
        <w:rPr>
          <w:lang w:val="pt-BR"/>
        </w:rPr>
        <w:t xml:space="preserve"> privind concediile şi indemnizaţiile de asigurări sociale de sănătate, cu completările și modificările ulterioare pentru</w:t>
      </w:r>
      <w:r w:rsidRPr="00206779">
        <w:rPr>
          <w:iCs/>
          <w:lang w:val="pt-BR"/>
        </w:rPr>
        <w:t xml:space="preserve"> </w:t>
      </w:r>
      <w:r w:rsidRPr="00206779">
        <w:rPr>
          <w:lang w:val="pt-BR"/>
        </w:rPr>
        <w:t>planurile  de urmarire a evoluției bolii  care nu sunt completate  cu indicațiile terapeutice și igieno- dietetice pe care persoana asigurată are obligaţia să îl respecte, în cazurile în care se eliberează certificate de concediu medical pentru incapacitate temporară de muncă, - extras - ”</w:t>
      </w:r>
      <w:r w:rsidRPr="00206779">
        <w:rPr>
          <w:i/>
          <w:iCs/>
          <w:lang w:val="pt-BR"/>
        </w:rPr>
        <w:t>planul de urmărire a evoluţiei bolii, va cuprinde cel puţin indicaţiile terapeutice şi igieno-dietetice, pe care persoana asigurată are obligaţia să îl respecte, în cazurile în care se eliberează certificate de concediu medical pentru incapacitate temporară de muncă”.</w:t>
      </w:r>
    </w:p>
    <w:p w14:paraId="12E7C023" w14:textId="77777777" w:rsidR="004056AB" w:rsidRPr="00206779" w:rsidRDefault="004056AB" w:rsidP="004056AB">
      <w:pPr>
        <w:autoSpaceDE w:val="0"/>
        <w:autoSpaceDN w:val="0"/>
        <w:adjustRightInd w:val="0"/>
        <w:jc w:val="both"/>
        <w:rPr>
          <w:i/>
          <w:iCs/>
          <w:lang w:val="pt-BR"/>
        </w:rPr>
      </w:pPr>
    </w:p>
    <w:p w14:paraId="5FC2A719" w14:textId="77777777" w:rsidR="004056AB" w:rsidRPr="00206779" w:rsidRDefault="004056AB" w:rsidP="004056AB">
      <w:pPr>
        <w:numPr>
          <w:ilvl w:val="0"/>
          <w:numId w:val="30"/>
        </w:numPr>
        <w:autoSpaceDE w:val="0"/>
        <w:autoSpaceDN w:val="0"/>
        <w:adjustRightInd w:val="0"/>
        <w:spacing w:after="0" w:line="240" w:lineRule="auto"/>
        <w:jc w:val="both"/>
        <w:rPr>
          <w:lang w:val="pt-BR"/>
        </w:rPr>
      </w:pPr>
      <w:r w:rsidRPr="00206779">
        <w:rPr>
          <w:lang w:val="pt-BR"/>
        </w:rPr>
        <w:t xml:space="preserve">modul de completare a formularelor biletelor de trimitere/de internare utilizate în sistemul de asigurări sociale de sănătate, conform Ordinului nr. </w:t>
      </w:r>
      <w:r w:rsidRPr="00206779">
        <w:rPr>
          <w:b/>
          <w:bCs/>
          <w:lang w:val="pt-BR"/>
        </w:rPr>
        <w:t>867/2011,  lit. C din Anexa nr. 2</w:t>
      </w:r>
      <w:r w:rsidRPr="00206779">
        <w:rPr>
          <w:lang w:val="pt-BR"/>
        </w:rPr>
        <w:t xml:space="preserve"> “</w:t>
      </w:r>
      <w:r w:rsidRPr="00206779">
        <w:rPr>
          <w:i/>
          <w:iCs/>
          <w:lang w:val="pt-BR"/>
        </w:rPr>
        <w:t>Instrucţiuni de completare a formularelor biletelor de trimitere/de internare utilizate în sistemul de asigurări sociale de sănătate”;</w:t>
      </w:r>
    </w:p>
    <w:p w14:paraId="4991669D" w14:textId="77777777" w:rsidR="004056AB" w:rsidRPr="00206779" w:rsidRDefault="004056AB" w:rsidP="004056AB">
      <w:pPr>
        <w:autoSpaceDE w:val="0"/>
        <w:autoSpaceDN w:val="0"/>
        <w:adjustRightInd w:val="0"/>
        <w:ind w:left="778"/>
        <w:jc w:val="both"/>
        <w:rPr>
          <w:lang w:val="pt-BR"/>
        </w:rPr>
      </w:pPr>
    </w:p>
    <w:p w14:paraId="6A1A6A87" w14:textId="77777777" w:rsidR="004056AB" w:rsidRPr="00206779" w:rsidRDefault="004056AB" w:rsidP="004056AB">
      <w:pPr>
        <w:numPr>
          <w:ilvl w:val="0"/>
          <w:numId w:val="30"/>
        </w:numPr>
        <w:autoSpaceDE w:val="0"/>
        <w:autoSpaceDN w:val="0"/>
        <w:adjustRightInd w:val="0"/>
        <w:spacing w:after="0" w:line="240" w:lineRule="auto"/>
        <w:jc w:val="both"/>
        <w:rPr>
          <w:i/>
          <w:iCs/>
          <w:u w:val="single"/>
          <w:lang w:val="pt-BR"/>
        </w:rPr>
      </w:pPr>
      <w:r w:rsidRPr="00206779">
        <w:rPr>
          <w:lang w:val="pt-BR"/>
        </w:rPr>
        <w:t>art. 7 lit. e) din Contractul de furnizare de servicii medicale în asistenţă medicală primară încheiat cu CAS Satu Mare</w:t>
      </w:r>
      <w:r w:rsidRPr="00206779">
        <w:rPr>
          <w:u w:val="single"/>
          <w:lang w:val="pt-BR"/>
        </w:rPr>
        <w:t xml:space="preserve">” </w:t>
      </w:r>
      <w:r w:rsidRPr="00206779">
        <w:rPr>
          <w:i/>
          <w:iCs/>
          <w:u w:val="single"/>
          <w:lang w:val="pt-BR"/>
        </w:rPr>
        <w:t>să asigure utilizarea formularelor cu regim special unice pe ţară - bilet de trimitere către alte specialităţi clinice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14:paraId="1275A08D" w14:textId="77777777" w:rsidR="004056AB" w:rsidRPr="00206779" w:rsidRDefault="004056AB" w:rsidP="004056AB">
      <w:pPr>
        <w:autoSpaceDE w:val="0"/>
        <w:autoSpaceDN w:val="0"/>
        <w:adjustRightInd w:val="0"/>
        <w:ind w:left="778"/>
        <w:jc w:val="both"/>
        <w:rPr>
          <w:i/>
          <w:iCs/>
          <w:u w:val="single"/>
          <w:lang w:val="pt-BR"/>
        </w:rPr>
      </w:pPr>
    </w:p>
    <w:p w14:paraId="459CFD17" w14:textId="77777777" w:rsidR="004056AB" w:rsidRPr="00206779" w:rsidRDefault="004056AB" w:rsidP="004056AB">
      <w:pPr>
        <w:numPr>
          <w:ilvl w:val="0"/>
          <w:numId w:val="30"/>
        </w:numPr>
        <w:autoSpaceDE w:val="0"/>
        <w:autoSpaceDN w:val="0"/>
        <w:adjustRightInd w:val="0"/>
        <w:spacing w:after="0" w:line="240" w:lineRule="auto"/>
        <w:jc w:val="both"/>
        <w:rPr>
          <w:i/>
          <w:iCs/>
          <w:lang w:val="pt-BR"/>
        </w:rPr>
      </w:pPr>
      <w:r w:rsidRPr="00206779">
        <w:rPr>
          <w:lang w:val="pt-BR"/>
        </w:rPr>
        <w:lastRenderedPageBreak/>
        <w:t>art. 7 lit. j) din Contractul de furnizare de servicii medicale în asistenţă medicală primară încheiat cu CAS Satu Mare ”</w:t>
      </w:r>
      <w:r w:rsidRPr="00206779">
        <w:rPr>
          <w:i/>
          <w:iCs/>
          <w:lang w:val="pt-BR"/>
        </w:rPr>
        <w:t>să asigure respectarea prevederilor actelor normative referitoare la sistemul asigurărilor sociale de sănătate, incidente activităţii desfăşurate de furnizorii de servicii medicale în asistenţa medicală primară ce face obiectul contractului încheiat cu casa de asigurări de sănătate”</w:t>
      </w:r>
    </w:p>
    <w:p w14:paraId="32A63A37" w14:textId="77777777" w:rsidR="004056AB" w:rsidRPr="00206779" w:rsidRDefault="004056AB" w:rsidP="004056AB">
      <w:pPr>
        <w:autoSpaceDE w:val="0"/>
        <w:autoSpaceDN w:val="0"/>
        <w:adjustRightInd w:val="0"/>
        <w:jc w:val="both"/>
        <w:rPr>
          <w:iCs/>
          <w:lang w:val="pt-BR"/>
        </w:rPr>
      </w:pPr>
    </w:p>
    <w:p w14:paraId="2E14282C"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Ambulatoriu pentru specialităţile clinice, acupunctură, planificare familială şi îngrijiri paliative</w:t>
      </w:r>
    </w:p>
    <w:p w14:paraId="5655F1CE" w14:textId="77777777" w:rsidR="004056AB" w:rsidRPr="00206779" w:rsidRDefault="004056AB" w:rsidP="004056AB">
      <w:pPr>
        <w:autoSpaceDE w:val="0"/>
        <w:autoSpaceDN w:val="0"/>
        <w:adjustRightInd w:val="0"/>
        <w:jc w:val="both"/>
        <w:rPr>
          <w:lang w:val="fr-FR"/>
        </w:rPr>
      </w:pPr>
    </w:p>
    <w:p w14:paraId="3A2A532A" w14:textId="77777777" w:rsidR="004056AB" w:rsidRPr="00206779" w:rsidRDefault="004056AB" w:rsidP="004056AB">
      <w:pPr>
        <w:autoSpaceDE w:val="0"/>
        <w:autoSpaceDN w:val="0"/>
        <w:adjustRightInd w:val="0"/>
        <w:ind w:left="708" w:firstLine="708"/>
        <w:jc w:val="both"/>
        <w:rPr>
          <w:lang w:val="fr-FR"/>
        </w:rPr>
      </w:pPr>
      <w:r w:rsidRPr="00206779">
        <w:rPr>
          <w:lang w:val="fr-FR"/>
        </w:rPr>
        <w:t>Nu este cazul</w:t>
      </w:r>
    </w:p>
    <w:p w14:paraId="04C5383F" w14:textId="77777777" w:rsidR="004056AB" w:rsidRPr="00206779" w:rsidRDefault="004056AB" w:rsidP="004056AB">
      <w:pPr>
        <w:autoSpaceDE w:val="0"/>
        <w:autoSpaceDN w:val="0"/>
        <w:adjustRightInd w:val="0"/>
        <w:ind w:left="1440"/>
        <w:jc w:val="both"/>
        <w:rPr>
          <w:iCs/>
        </w:rPr>
      </w:pPr>
    </w:p>
    <w:p w14:paraId="1D0B6F07"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Asistenţa medicală pentru specialitatea medicină fizică şi de reabilitare în bazele de tratament</w:t>
      </w:r>
    </w:p>
    <w:p w14:paraId="5AAF247A" w14:textId="77777777" w:rsidR="004056AB" w:rsidRPr="00206779" w:rsidRDefault="004056AB" w:rsidP="004056AB">
      <w:pPr>
        <w:autoSpaceDE w:val="0"/>
        <w:autoSpaceDN w:val="0"/>
        <w:adjustRightInd w:val="0"/>
        <w:ind w:left="1440"/>
        <w:jc w:val="both"/>
        <w:rPr>
          <w:lang w:val="fr-FR"/>
        </w:rPr>
      </w:pPr>
    </w:p>
    <w:p w14:paraId="0C173A5C"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72268D52" w14:textId="77777777" w:rsidR="004056AB" w:rsidRPr="00206779" w:rsidRDefault="004056AB" w:rsidP="004056AB">
      <w:pPr>
        <w:autoSpaceDE w:val="0"/>
        <w:autoSpaceDN w:val="0"/>
        <w:adjustRightInd w:val="0"/>
        <w:jc w:val="both"/>
        <w:rPr>
          <w:b/>
          <w:lang w:val="fr-FR"/>
        </w:rPr>
      </w:pPr>
    </w:p>
    <w:p w14:paraId="4C0881F1" w14:textId="77777777" w:rsidR="004056AB" w:rsidRPr="00206779" w:rsidRDefault="004056AB" w:rsidP="004056AB">
      <w:pPr>
        <w:numPr>
          <w:ilvl w:val="0"/>
          <w:numId w:val="29"/>
        </w:numPr>
        <w:autoSpaceDE w:val="0"/>
        <w:autoSpaceDN w:val="0"/>
        <w:adjustRightInd w:val="0"/>
        <w:spacing w:after="0" w:line="240" w:lineRule="auto"/>
        <w:jc w:val="both"/>
        <w:rPr>
          <w:b/>
        </w:rPr>
      </w:pPr>
      <w:r w:rsidRPr="00206779">
        <w:rPr>
          <w:b/>
        </w:rPr>
        <w:t>Asistenţa medicală de specialitate din ambulatoriu pentru specialitatea medicină dentară</w:t>
      </w:r>
    </w:p>
    <w:p w14:paraId="7D6DDDD4" w14:textId="77777777" w:rsidR="004056AB" w:rsidRPr="00206779" w:rsidRDefault="004056AB" w:rsidP="004056AB">
      <w:pPr>
        <w:autoSpaceDE w:val="0"/>
        <w:autoSpaceDN w:val="0"/>
        <w:adjustRightInd w:val="0"/>
        <w:ind w:left="1440"/>
        <w:jc w:val="both"/>
      </w:pPr>
    </w:p>
    <w:p w14:paraId="7AE401B4"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1822419E" w14:textId="77777777" w:rsidR="004056AB" w:rsidRPr="00206779" w:rsidRDefault="004056AB" w:rsidP="004056AB">
      <w:pPr>
        <w:autoSpaceDE w:val="0"/>
        <w:autoSpaceDN w:val="0"/>
        <w:adjustRightInd w:val="0"/>
        <w:ind w:left="1440"/>
        <w:jc w:val="both"/>
        <w:rPr>
          <w:lang w:val="fr-FR"/>
        </w:rPr>
      </w:pPr>
    </w:p>
    <w:p w14:paraId="753BFB2D"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Asistenţa medicală de specialitate din ambulatoriu pentru specialităţile paraclinice</w:t>
      </w:r>
    </w:p>
    <w:p w14:paraId="191FD0B5" w14:textId="77777777" w:rsidR="004056AB" w:rsidRPr="00206779" w:rsidRDefault="004056AB" w:rsidP="004056AB">
      <w:pPr>
        <w:autoSpaceDE w:val="0"/>
        <w:autoSpaceDN w:val="0"/>
        <w:adjustRightInd w:val="0"/>
        <w:ind w:left="1440"/>
        <w:jc w:val="both"/>
        <w:rPr>
          <w:b/>
          <w:lang w:val="fr-FR"/>
        </w:rPr>
      </w:pPr>
    </w:p>
    <w:p w14:paraId="74965DD5" w14:textId="29E80558" w:rsidR="004056AB" w:rsidRPr="00206779" w:rsidRDefault="00D26AD9" w:rsidP="00D26AD9">
      <w:pPr>
        <w:autoSpaceDE w:val="0"/>
        <w:autoSpaceDN w:val="0"/>
        <w:adjustRightInd w:val="0"/>
        <w:spacing w:after="0" w:line="240" w:lineRule="auto"/>
        <w:ind w:left="720"/>
        <w:jc w:val="both"/>
        <w:rPr>
          <w:lang w:val="pt-BR"/>
        </w:rPr>
      </w:pPr>
      <w:r w:rsidRPr="00206779">
        <w:rPr>
          <w:lang w:val="pt-BR"/>
        </w:rPr>
        <w:t xml:space="preserve">- </w:t>
      </w:r>
      <w:r w:rsidR="004056AB" w:rsidRPr="00206779">
        <w:rPr>
          <w:lang w:val="pt-BR"/>
        </w:rPr>
        <w:t>nerespectarea de către furnizoii de servicii medicale paraclinice</w:t>
      </w:r>
      <w:r w:rsidR="004056AB" w:rsidRPr="00206779">
        <w:rPr>
          <w:b/>
          <w:lang w:val="pt-BR"/>
        </w:rPr>
        <w:t xml:space="preserve"> </w:t>
      </w:r>
      <w:r w:rsidR="004056AB" w:rsidRPr="00206779">
        <w:rPr>
          <w:lang w:val="pt-BR"/>
        </w:rPr>
        <w:t>a prevederilor art. 7 lit. f din Anexa nr. 21 la Ordinul nr. 397/2018 și a prevederilor art. 7 lit. f din Anexa nr. 21 la Ordinul nr. 1068/2021:</w:t>
      </w:r>
      <w:r w:rsidR="004056AB" w:rsidRPr="00206779">
        <w:rPr>
          <w:i/>
          <w:shd w:val="clear" w:color="auto" w:fill="FFFFFF"/>
          <w:lang w:val="pt-BR"/>
        </w:rPr>
        <w:t xml:space="preserve"> </w:t>
      </w:r>
      <w:r w:rsidR="004056AB" w:rsidRPr="00206779">
        <w:rPr>
          <w:lang w:val="pt-BR"/>
        </w:rPr>
        <w:t>- extras – ”</w:t>
      </w:r>
      <w:r w:rsidR="004056AB" w:rsidRPr="00206779">
        <w:rPr>
          <w:i/>
          <w:shd w:val="clear" w:color="auto" w:fill="FFFFFF"/>
          <w:lang w:val="pt-BR"/>
        </w:rPr>
        <w:t>să asigure respectarea prevederilor actelor normative referitoare la sistemul asigurărilor sociale de sănătate, incidente activității desfășurate de furnizorii de servicii medicale ce face obiectul contractului încheiat cu casa de asigurări de sănătate”,</w:t>
      </w:r>
      <w:r w:rsidR="004056AB" w:rsidRPr="00206779">
        <w:rPr>
          <w:lang w:val="pt-BR"/>
        </w:rPr>
        <w:t xml:space="preserve"> raportat la nerespectarea de catre furnizor aprevederilor art. 4 alin. 1 din Anexa nr. 18  la Ordinul nr. 397/2018 și a  prevederilor art. 4 alin. 1 din Anexa nr. 18 la Ordinul nr. 1068/2021: - extras -”…. </w:t>
      </w:r>
      <w:r w:rsidR="004056AB" w:rsidRPr="00206779">
        <w:rPr>
          <w:i/>
          <w:lang w:val="pt-BR"/>
        </w:rPr>
        <w:t>furnizorul de servicii medicale paraclinice are obligatia sa verifice biletele de trimitere in ceea ce priveste datele obligatorii pe care acesta trebuie sa le cuprindă…..”</w:t>
      </w:r>
      <w:r w:rsidR="004056AB" w:rsidRPr="00206779">
        <w:rPr>
          <w:lang w:val="pt-BR"/>
        </w:rPr>
        <w:t>.</w:t>
      </w:r>
      <w:r w:rsidR="004056AB" w:rsidRPr="00206779">
        <w:rPr>
          <w:b/>
          <w:lang w:val="pt-BR"/>
        </w:rPr>
        <w:t xml:space="preserve">         </w:t>
      </w:r>
    </w:p>
    <w:p w14:paraId="13623D39" w14:textId="27595A40" w:rsidR="004056AB" w:rsidRPr="00206779" w:rsidRDefault="00D26AD9" w:rsidP="00D26AD9">
      <w:pPr>
        <w:autoSpaceDE w:val="0"/>
        <w:autoSpaceDN w:val="0"/>
        <w:adjustRightInd w:val="0"/>
        <w:spacing w:after="0" w:line="240" w:lineRule="auto"/>
        <w:ind w:left="720"/>
        <w:jc w:val="both"/>
        <w:rPr>
          <w:bCs/>
        </w:rPr>
      </w:pPr>
      <w:r w:rsidRPr="00206779">
        <w:rPr>
          <w:lang w:val="pt-BR"/>
        </w:rPr>
        <w:t xml:space="preserve">- </w:t>
      </w:r>
      <w:r w:rsidR="004056AB" w:rsidRPr="00206779">
        <w:rPr>
          <w:lang w:val="pt-BR"/>
        </w:rPr>
        <w:t xml:space="preserve">nerespectarea de către furnizorii de servicii medicale paraclinice, a  dispozițiilor prevăzute la art. 4 alin. </w:t>
      </w:r>
      <w:r w:rsidR="004056AB" w:rsidRPr="00206779">
        <w:t>2 din Anexa nr. 18 la Ordinul nr. 397/2018</w:t>
      </w:r>
      <w:r w:rsidR="004056AB" w:rsidRPr="00206779">
        <w:rPr>
          <w:bCs/>
        </w:rPr>
        <w:t xml:space="preserve"> și a prevederilor art. alin. 2 din Anexa nr. 18 la Ordinul 1068/2021.</w:t>
      </w:r>
    </w:p>
    <w:p w14:paraId="3AD374E5" w14:textId="77777777" w:rsidR="004056AB" w:rsidRPr="00206779" w:rsidRDefault="004056AB" w:rsidP="004056AB">
      <w:pPr>
        <w:autoSpaceDE w:val="0"/>
        <w:autoSpaceDN w:val="0"/>
        <w:adjustRightInd w:val="0"/>
        <w:jc w:val="both"/>
        <w:rPr>
          <w:lang w:val="en-GB"/>
        </w:rPr>
      </w:pPr>
    </w:p>
    <w:p w14:paraId="5D385014" w14:textId="77777777" w:rsidR="004056AB" w:rsidRPr="00206779" w:rsidRDefault="004056AB" w:rsidP="004056AB">
      <w:pPr>
        <w:numPr>
          <w:ilvl w:val="0"/>
          <w:numId w:val="29"/>
        </w:numPr>
        <w:spacing w:after="0" w:line="240" w:lineRule="auto"/>
        <w:jc w:val="both"/>
        <w:rPr>
          <w:b/>
          <w:lang w:val="pt-BR"/>
        </w:rPr>
      </w:pPr>
      <w:r w:rsidRPr="00206779">
        <w:rPr>
          <w:b/>
          <w:lang w:val="fr-FR"/>
        </w:rPr>
        <w:t>Furnizare de medicamente cu şi fără contribuţie personală în tratamentul ambulatoriu</w:t>
      </w:r>
    </w:p>
    <w:p w14:paraId="5464F5C4" w14:textId="77777777" w:rsidR="004056AB" w:rsidRPr="00206779" w:rsidRDefault="004056AB" w:rsidP="004056AB">
      <w:pPr>
        <w:ind w:left="1440"/>
        <w:jc w:val="both"/>
        <w:rPr>
          <w:b/>
          <w:lang w:val="pt-BR"/>
        </w:rPr>
      </w:pPr>
    </w:p>
    <w:p w14:paraId="40354CA0" w14:textId="4521CE5F" w:rsidR="004056AB" w:rsidRPr="00206779" w:rsidRDefault="00D26AD9" w:rsidP="00D26AD9">
      <w:pPr>
        <w:spacing w:after="0" w:line="240" w:lineRule="auto"/>
        <w:ind w:left="720"/>
        <w:jc w:val="both"/>
        <w:rPr>
          <w:lang w:val="pt-BR"/>
        </w:rPr>
      </w:pPr>
      <w:r w:rsidRPr="00206779">
        <w:rPr>
          <w:lang w:val="pt-BR"/>
        </w:rPr>
        <w:t xml:space="preserve">- </w:t>
      </w:r>
      <w:r w:rsidR="004056AB" w:rsidRPr="00206779">
        <w:rPr>
          <w:lang w:val="pt-BR"/>
        </w:rPr>
        <w:t xml:space="preserve">nerespectarea obligaţiei prevăzute la art. 7 lit. g din Contractul de furnizare </w:t>
      </w:r>
      <w:r w:rsidR="004056AB" w:rsidRPr="00206779">
        <w:rPr>
          <w:bCs/>
          <w:lang w:val="pt-BR"/>
        </w:rPr>
        <w:t>de medicamente se</w:t>
      </w:r>
      <w:r w:rsidR="004056AB" w:rsidRPr="00206779">
        <w:rPr>
          <w:lang w:val="pt-BR"/>
        </w:rPr>
        <w:t xml:space="preserve"> sancţionează   cu recuperarea contravalorii medicamentelor decontate de către CAS Satu Mare, conform art. 10 alin. 3 din același contract.</w:t>
      </w:r>
    </w:p>
    <w:p w14:paraId="57C96998" w14:textId="77777777" w:rsidR="004056AB" w:rsidRPr="00206779" w:rsidRDefault="004056AB" w:rsidP="004056AB">
      <w:pPr>
        <w:jc w:val="both"/>
        <w:rPr>
          <w:lang w:val="pt-BR"/>
        </w:rPr>
      </w:pPr>
    </w:p>
    <w:p w14:paraId="64E4D365"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Servicii medicale spitaliceşti</w:t>
      </w:r>
    </w:p>
    <w:p w14:paraId="398EA81A" w14:textId="77777777" w:rsidR="004056AB" w:rsidRPr="00206779" w:rsidRDefault="004056AB" w:rsidP="004056AB">
      <w:pPr>
        <w:autoSpaceDE w:val="0"/>
        <w:autoSpaceDN w:val="0"/>
        <w:adjustRightInd w:val="0"/>
        <w:ind w:left="1440"/>
        <w:jc w:val="both"/>
        <w:rPr>
          <w:b/>
          <w:lang w:val="fr-FR"/>
        </w:rPr>
      </w:pPr>
    </w:p>
    <w:p w14:paraId="30D3C231" w14:textId="3CF6DE57" w:rsidR="004056AB" w:rsidRPr="00206779" w:rsidRDefault="00D26AD9" w:rsidP="00D26AD9">
      <w:pPr>
        <w:spacing w:after="0" w:line="240" w:lineRule="auto"/>
        <w:ind w:left="720"/>
        <w:jc w:val="both"/>
        <w:rPr>
          <w:lang w:val="pt-BR"/>
        </w:rPr>
      </w:pPr>
      <w:r w:rsidRPr="00206779">
        <w:rPr>
          <w:lang w:val="pt-BR"/>
        </w:rPr>
        <w:lastRenderedPageBreak/>
        <w:t xml:space="preserve">- </w:t>
      </w:r>
      <w:r w:rsidR="004056AB" w:rsidRPr="00206779">
        <w:rPr>
          <w:lang w:val="pt-BR"/>
        </w:rPr>
        <w:t xml:space="preserve">sume care au fost incluse în solicitările de plată a influențelor financiare, cheltuieli ce nu sunt reglementate de legislația aplicabilă plății influențelor financiare determinate de creşterile salariale, sume acordate nejustificat unităților spitalicești în baza Contractelor din data de </w:t>
      </w:r>
      <w:r w:rsidR="004056AB" w:rsidRPr="00206779">
        <w:rPr>
          <w:bCs/>
          <w:lang w:val="pt-BR"/>
        </w:rPr>
        <w:t>12.02.2018</w:t>
      </w:r>
      <w:r w:rsidR="004056AB" w:rsidRPr="00206779">
        <w:rPr>
          <w:lang w:val="pt-BR"/>
        </w:rPr>
        <w:t xml:space="preserve"> încheiate cu CAS Satu Mare pentru punerea în aplicare a prevederilor art.38, alin.3, lit.g) din Legea nr.153/2017 și ale OUG nr.114/2017, conform art. 4, alin.1, lit. c) și art.8 din Contractele din data de 12.02.2018 - extras - </w:t>
      </w:r>
      <w:r w:rsidR="004056AB" w:rsidRPr="00206779">
        <w:rPr>
          <w:i/>
          <w:iCs/>
          <w:lang w:val="pt-BR"/>
        </w:rPr>
        <w:t xml:space="preserve">“c) să recupereze sumele acordate nejustificat faţă de cele rezultate prin punerea în aplicare a prevederilor </w:t>
      </w:r>
      <w:r w:rsidR="004056AB" w:rsidRPr="00206779">
        <w:rPr>
          <w:i/>
          <w:iCs/>
          <w:u w:val="single"/>
          <w:lang w:val="pt-BR"/>
        </w:rPr>
        <w:t>art. 38</w:t>
      </w:r>
      <w:r w:rsidR="004056AB" w:rsidRPr="00206779">
        <w:rPr>
          <w:i/>
          <w:iCs/>
          <w:lang w:val="pt-BR"/>
        </w:rPr>
        <w:t xml:space="preserve"> alin. (3) lit. g) din Legea-cadru nr. 153/2017, cu modificările şi completările ulterioare, ale </w:t>
      </w:r>
      <w:r w:rsidR="004056AB" w:rsidRPr="00206779">
        <w:rPr>
          <w:i/>
          <w:iCs/>
          <w:u w:val="single"/>
          <w:lang w:val="pt-BR"/>
        </w:rPr>
        <w:t>Ordonanţei de urgenţă a Guvernului nr. 114/2017</w:t>
      </w:r>
      <w:r w:rsidR="004056AB" w:rsidRPr="00206779">
        <w:rPr>
          <w:i/>
          <w:iCs/>
          <w:lang w:val="pt-BR"/>
        </w:rPr>
        <w:t xml:space="preserve">, precum şi ale </w:t>
      </w:r>
      <w:r w:rsidR="004056AB" w:rsidRPr="00206779">
        <w:rPr>
          <w:i/>
          <w:iCs/>
          <w:u w:val="single"/>
          <w:lang w:val="pt-BR"/>
        </w:rPr>
        <w:t>art. 34</w:t>
      </w:r>
      <w:r w:rsidR="004056AB" w:rsidRPr="00206779">
        <w:rPr>
          <w:i/>
          <w:iCs/>
          <w:lang w:val="pt-BR"/>
        </w:rPr>
        <w:t xml:space="preserve"> alin. (4) şi (6) din Ordonanţa de urgenţă a Guvernului nr. 114/2018, cu modificările şi completările ulterioare”. </w:t>
      </w:r>
    </w:p>
    <w:p w14:paraId="46CD95FC" w14:textId="77777777" w:rsidR="004056AB" w:rsidRPr="00206779" w:rsidRDefault="004056AB" w:rsidP="004056AB">
      <w:pPr>
        <w:autoSpaceDE w:val="0"/>
        <w:autoSpaceDN w:val="0"/>
        <w:adjustRightInd w:val="0"/>
        <w:jc w:val="both"/>
        <w:rPr>
          <w:b/>
          <w:lang w:val="fr-FR"/>
        </w:rPr>
      </w:pPr>
    </w:p>
    <w:p w14:paraId="57FFC9A0"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Consultaţii de urgenţă la domiciliu şi activităţi de transport sanitar neasistat</w:t>
      </w:r>
    </w:p>
    <w:p w14:paraId="0AE6DA3E" w14:textId="77777777" w:rsidR="004056AB" w:rsidRPr="00206779" w:rsidRDefault="004056AB" w:rsidP="004056AB">
      <w:pPr>
        <w:autoSpaceDE w:val="0"/>
        <w:autoSpaceDN w:val="0"/>
        <w:adjustRightInd w:val="0"/>
        <w:ind w:left="1440"/>
        <w:jc w:val="both"/>
        <w:rPr>
          <w:lang w:val="fr-FR"/>
        </w:rPr>
      </w:pPr>
    </w:p>
    <w:p w14:paraId="554F2B34"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593949F3" w14:textId="77777777" w:rsidR="004056AB" w:rsidRPr="00206779" w:rsidRDefault="004056AB" w:rsidP="004056AB">
      <w:pPr>
        <w:autoSpaceDE w:val="0"/>
        <w:autoSpaceDN w:val="0"/>
        <w:adjustRightInd w:val="0"/>
        <w:ind w:left="1440"/>
        <w:jc w:val="both"/>
        <w:rPr>
          <w:b/>
          <w:lang w:val="fr-FR"/>
        </w:rPr>
      </w:pPr>
    </w:p>
    <w:p w14:paraId="05D6C3E0"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 xml:space="preserve">Îngrijiri medicale la domiciliu/ </w:t>
      </w:r>
      <w:r w:rsidRPr="00206779">
        <w:rPr>
          <w:b/>
          <w:lang w:val="pt-BR"/>
        </w:rPr>
        <w:t>Î</w:t>
      </w:r>
      <w:r w:rsidRPr="00206779">
        <w:rPr>
          <w:b/>
          <w:lang w:val="fr-FR"/>
        </w:rPr>
        <w:t>ngrijiri paliative la domiciliu</w:t>
      </w:r>
    </w:p>
    <w:p w14:paraId="1B251EA0" w14:textId="77777777" w:rsidR="004056AB" w:rsidRPr="00206779" w:rsidRDefault="004056AB" w:rsidP="004056AB">
      <w:pPr>
        <w:autoSpaceDE w:val="0"/>
        <w:autoSpaceDN w:val="0"/>
        <w:adjustRightInd w:val="0"/>
        <w:ind w:left="1440"/>
        <w:jc w:val="both"/>
        <w:rPr>
          <w:lang w:val="fr-FR"/>
        </w:rPr>
      </w:pPr>
    </w:p>
    <w:p w14:paraId="7A14A714"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055AAAFF" w14:textId="77777777" w:rsidR="004056AB" w:rsidRPr="00206779" w:rsidRDefault="004056AB" w:rsidP="004056AB">
      <w:pPr>
        <w:autoSpaceDE w:val="0"/>
        <w:autoSpaceDN w:val="0"/>
        <w:adjustRightInd w:val="0"/>
        <w:jc w:val="both"/>
        <w:rPr>
          <w:b/>
          <w:lang w:val="fr-FR"/>
        </w:rPr>
      </w:pPr>
    </w:p>
    <w:p w14:paraId="025EAE84"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Asistenţa medicală de recuperare medicală şi medicină fizică şi de reabilitare în sanatorii şi preventorii</w:t>
      </w:r>
    </w:p>
    <w:p w14:paraId="0559A213" w14:textId="77777777" w:rsidR="004056AB" w:rsidRPr="00206779" w:rsidRDefault="004056AB" w:rsidP="004056AB">
      <w:pPr>
        <w:autoSpaceDE w:val="0"/>
        <w:autoSpaceDN w:val="0"/>
        <w:adjustRightInd w:val="0"/>
        <w:jc w:val="both"/>
        <w:rPr>
          <w:i/>
          <w:iCs/>
          <w:lang w:val="pt-BR"/>
        </w:rPr>
      </w:pPr>
    </w:p>
    <w:p w14:paraId="5AAB5525"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79EE5DA5" w14:textId="77777777" w:rsidR="004056AB" w:rsidRPr="00206779" w:rsidRDefault="004056AB" w:rsidP="004056AB">
      <w:pPr>
        <w:autoSpaceDE w:val="0"/>
        <w:autoSpaceDN w:val="0"/>
        <w:adjustRightInd w:val="0"/>
        <w:ind w:left="1440"/>
        <w:jc w:val="both"/>
        <w:rPr>
          <w:lang w:val="fr-FR"/>
        </w:rPr>
      </w:pPr>
    </w:p>
    <w:p w14:paraId="488B8577" w14:textId="77777777" w:rsidR="004056AB" w:rsidRPr="00206779" w:rsidRDefault="004056AB" w:rsidP="004056AB">
      <w:pPr>
        <w:numPr>
          <w:ilvl w:val="0"/>
          <w:numId w:val="29"/>
        </w:numPr>
        <w:spacing w:after="0" w:line="240" w:lineRule="auto"/>
        <w:jc w:val="both"/>
        <w:rPr>
          <w:b/>
          <w:lang w:val="fr-FR"/>
        </w:rPr>
      </w:pPr>
      <w:r w:rsidRPr="00206779">
        <w:rPr>
          <w:b/>
          <w:lang w:val="fr-FR"/>
        </w:rPr>
        <w:t>Furnizare de dispozitive medicale destinate recuperării unor deficienţe organice sau funcţionale în ambulatoriu</w:t>
      </w:r>
    </w:p>
    <w:p w14:paraId="2B8C1041" w14:textId="77777777" w:rsidR="004056AB" w:rsidRPr="00206779" w:rsidRDefault="004056AB" w:rsidP="004056AB">
      <w:pPr>
        <w:autoSpaceDE w:val="0"/>
        <w:autoSpaceDN w:val="0"/>
        <w:adjustRightInd w:val="0"/>
        <w:ind w:left="1440"/>
        <w:jc w:val="both"/>
        <w:rPr>
          <w:lang w:val="fr-FR"/>
        </w:rPr>
      </w:pPr>
    </w:p>
    <w:p w14:paraId="37586847"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55A53D64" w14:textId="77777777" w:rsidR="004056AB" w:rsidRPr="00206779" w:rsidRDefault="004056AB" w:rsidP="004056AB">
      <w:pPr>
        <w:jc w:val="both"/>
      </w:pPr>
    </w:p>
    <w:p w14:paraId="3F30F7C0" w14:textId="77777777" w:rsidR="004056AB" w:rsidRPr="00206779" w:rsidRDefault="004056AB" w:rsidP="004056AB">
      <w:pPr>
        <w:numPr>
          <w:ilvl w:val="0"/>
          <w:numId w:val="29"/>
        </w:numPr>
        <w:spacing w:after="0" w:line="240" w:lineRule="auto"/>
        <w:jc w:val="both"/>
        <w:rPr>
          <w:b/>
        </w:rPr>
      </w:pPr>
      <w:r w:rsidRPr="00206779">
        <w:rPr>
          <w:rFonts w:eastAsia="SimSun"/>
          <w:b/>
          <w:kern w:val="2"/>
          <w:lang w:eastAsia="zh-CN"/>
        </w:rPr>
        <w:t>Programe Naționale de Sănătate</w:t>
      </w:r>
    </w:p>
    <w:p w14:paraId="549D5318" w14:textId="77777777" w:rsidR="004056AB" w:rsidRPr="00206779" w:rsidRDefault="004056AB" w:rsidP="004056AB">
      <w:pPr>
        <w:autoSpaceDE w:val="0"/>
        <w:autoSpaceDN w:val="0"/>
        <w:adjustRightInd w:val="0"/>
        <w:ind w:left="1440"/>
        <w:jc w:val="both"/>
        <w:rPr>
          <w:lang w:val="fr-FR"/>
        </w:rPr>
      </w:pPr>
    </w:p>
    <w:p w14:paraId="3289B176"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6769CB5D" w14:textId="77777777" w:rsidR="004056AB" w:rsidRPr="00206779" w:rsidRDefault="004056AB" w:rsidP="004056AB">
      <w:pPr>
        <w:autoSpaceDE w:val="0"/>
        <w:autoSpaceDN w:val="0"/>
        <w:adjustRightInd w:val="0"/>
        <w:ind w:left="1440"/>
        <w:jc w:val="both"/>
        <w:rPr>
          <w:lang w:val="fr-FR"/>
        </w:rPr>
      </w:pPr>
    </w:p>
    <w:p w14:paraId="60ABA445" w14:textId="77777777" w:rsidR="004056AB" w:rsidRPr="00206779" w:rsidRDefault="004056AB" w:rsidP="004056AB">
      <w:pPr>
        <w:numPr>
          <w:ilvl w:val="0"/>
          <w:numId w:val="29"/>
        </w:numPr>
        <w:spacing w:after="0" w:line="240" w:lineRule="auto"/>
        <w:jc w:val="both"/>
        <w:rPr>
          <w:b/>
          <w:lang w:val="pt-BR"/>
        </w:rPr>
      </w:pPr>
      <w:r w:rsidRPr="00206779">
        <w:rPr>
          <w:b/>
          <w:lang w:val="pt-BR"/>
        </w:rPr>
        <w:t>Persoanele care au încheiat contracte de asigurare</w:t>
      </w:r>
      <w:r w:rsidRPr="00206779">
        <w:rPr>
          <w:b/>
          <w:bCs/>
          <w:lang w:val="pt-BR"/>
        </w:rPr>
        <w:t xml:space="preserve"> pentru concedii și indemnizații de asigurări sociale de sănătate cu valoarea veniturilor lunare asigurate mai mare de 15.000 lei</w:t>
      </w:r>
    </w:p>
    <w:p w14:paraId="33C9E414" w14:textId="77777777" w:rsidR="004056AB" w:rsidRPr="00206779" w:rsidRDefault="004056AB" w:rsidP="004056AB">
      <w:pPr>
        <w:jc w:val="both"/>
        <w:rPr>
          <w:b/>
          <w:lang w:val="pt-BR"/>
        </w:rPr>
      </w:pPr>
    </w:p>
    <w:p w14:paraId="633F9427" w14:textId="77777777" w:rsidR="004056AB" w:rsidRPr="00206779" w:rsidRDefault="004056AB" w:rsidP="004056AB">
      <w:pPr>
        <w:numPr>
          <w:ilvl w:val="0"/>
          <w:numId w:val="30"/>
        </w:numPr>
        <w:spacing w:after="0" w:line="240" w:lineRule="auto"/>
        <w:jc w:val="both"/>
        <w:rPr>
          <w:lang w:val="pt-BR"/>
        </w:rPr>
      </w:pPr>
      <w:r w:rsidRPr="00206779">
        <w:rPr>
          <w:lang w:val="pt-BR"/>
        </w:rPr>
        <w:lastRenderedPageBreak/>
        <w:t xml:space="preserve">nerespectarea obligațiilor </w:t>
      </w:r>
      <w:r w:rsidRPr="00206779">
        <w:rPr>
          <w:bCs/>
          <w:lang w:val="pt-BR"/>
        </w:rPr>
        <w:t>prevazute la</w:t>
      </w:r>
      <w:r w:rsidRPr="00206779">
        <w:rPr>
          <w:b/>
          <w:lang w:val="pt-BR"/>
        </w:rPr>
        <w:t xml:space="preserve"> art. 3^1 lit. (b) </w:t>
      </w:r>
      <w:r w:rsidRPr="00206779">
        <w:rPr>
          <w:lang w:val="pt-BR"/>
        </w:rPr>
        <w:t>- extras -”</w:t>
      </w:r>
      <w:r w:rsidRPr="00206779">
        <w:rPr>
          <w:i/>
          <w:iCs/>
          <w:lang w:val="pt-BR"/>
        </w:rPr>
        <w:t>să prezinte adeverinţa eliberată de plătitorul de indemnizaţii din care să reiasă numărul de zile de concediu de incapacitate temporară de muncă avute în ultimele 12/24 luni”,</w:t>
      </w:r>
      <w:r w:rsidRPr="00206779">
        <w:rPr>
          <w:lang w:val="pt-BR"/>
        </w:rPr>
        <w:t xml:space="preserve"> din </w:t>
      </w:r>
      <w:r w:rsidRPr="00206779">
        <w:rPr>
          <w:iCs/>
          <w:lang w:val="pt-BR"/>
        </w:rPr>
        <w:t>O.U.G. nr.158/2005</w:t>
      </w:r>
      <w:r w:rsidRPr="00206779">
        <w:rPr>
          <w:lang w:val="pt-BR"/>
        </w:rPr>
        <w:t xml:space="preserve"> privind concediile şi indemnizaţiile de asigurări sociale de sănătate, cu completările și modificările ulterioare</w:t>
      </w:r>
    </w:p>
    <w:p w14:paraId="1923818C" w14:textId="77777777" w:rsidR="004056AB" w:rsidRPr="00206779" w:rsidRDefault="004056AB" w:rsidP="004056AB">
      <w:pPr>
        <w:jc w:val="both"/>
        <w:rPr>
          <w:lang w:val="pt-BR"/>
        </w:rPr>
      </w:pPr>
    </w:p>
    <w:p w14:paraId="022DA87C" w14:textId="77777777" w:rsidR="004056AB" w:rsidRPr="00206779" w:rsidRDefault="004056AB" w:rsidP="004056AB">
      <w:pPr>
        <w:jc w:val="both"/>
        <w:rPr>
          <w:b/>
          <w:lang w:val="pt-BR"/>
        </w:rPr>
      </w:pPr>
    </w:p>
    <w:p w14:paraId="2CA5619C" w14:textId="77777777" w:rsidR="004056AB" w:rsidRPr="00206779" w:rsidRDefault="004056AB" w:rsidP="004056AB">
      <w:pPr>
        <w:pStyle w:val="ListParagraph"/>
        <w:numPr>
          <w:ilvl w:val="0"/>
          <w:numId w:val="28"/>
        </w:numPr>
        <w:autoSpaceDE w:val="0"/>
        <w:autoSpaceDN w:val="0"/>
        <w:adjustRightInd w:val="0"/>
        <w:spacing w:after="0" w:line="360" w:lineRule="auto"/>
        <w:jc w:val="both"/>
        <w:rPr>
          <w:rFonts w:ascii="Times New Roman" w:hAnsi="Times New Roman"/>
          <w:b/>
          <w:sz w:val="24"/>
          <w:szCs w:val="24"/>
          <w:lang w:val="pt-BR" w:eastAsia="ro-RO"/>
        </w:rPr>
      </w:pPr>
      <w:r w:rsidRPr="00206779">
        <w:rPr>
          <w:rFonts w:ascii="Times New Roman" w:hAnsi="Times New Roman"/>
          <w:b/>
          <w:sz w:val="24"/>
          <w:szCs w:val="24"/>
          <w:lang w:val="pt-BR" w:eastAsia="ro-RO"/>
        </w:rPr>
        <w:t xml:space="preserve">Principalele măsuri propuse urmare acţiunilor de control </w:t>
      </w:r>
      <w:r w:rsidRPr="00206779">
        <w:rPr>
          <w:rFonts w:ascii="Times New Roman" w:hAnsi="Times New Roman"/>
          <w:sz w:val="24"/>
          <w:szCs w:val="24"/>
          <w:lang w:val="pt-BR" w:eastAsia="ro-RO"/>
        </w:rPr>
        <w:t>pe domenii de asistenţă medicală</w:t>
      </w:r>
      <w:r w:rsidRPr="00206779">
        <w:rPr>
          <w:rFonts w:ascii="Times New Roman" w:hAnsi="Times New Roman"/>
          <w:b/>
          <w:sz w:val="24"/>
          <w:szCs w:val="24"/>
          <w:lang w:val="pt-BR" w:eastAsia="ro-RO"/>
        </w:rPr>
        <w:t>:</w:t>
      </w:r>
    </w:p>
    <w:p w14:paraId="5F9E58DE" w14:textId="77777777" w:rsidR="004056AB" w:rsidRPr="00206779" w:rsidRDefault="004056AB" w:rsidP="004056AB">
      <w:pPr>
        <w:pStyle w:val="ListParagraph"/>
        <w:numPr>
          <w:ilvl w:val="0"/>
          <w:numId w:val="29"/>
        </w:numPr>
        <w:autoSpaceDE w:val="0"/>
        <w:autoSpaceDN w:val="0"/>
        <w:adjustRightInd w:val="0"/>
        <w:spacing w:after="0" w:line="360" w:lineRule="auto"/>
        <w:jc w:val="both"/>
        <w:rPr>
          <w:rFonts w:ascii="Times New Roman" w:hAnsi="Times New Roman"/>
          <w:b/>
          <w:sz w:val="24"/>
          <w:szCs w:val="24"/>
          <w:lang w:eastAsia="ro-RO"/>
        </w:rPr>
      </w:pPr>
      <w:r w:rsidRPr="00206779">
        <w:rPr>
          <w:rFonts w:ascii="Times New Roman" w:eastAsia="SimSun" w:hAnsi="Times New Roman"/>
          <w:b/>
          <w:kern w:val="2"/>
          <w:lang w:eastAsia="zh-CN"/>
        </w:rPr>
        <w:t>Asistența medicală primară</w:t>
      </w:r>
    </w:p>
    <w:p w14:paraId="58C41A28" w14:textId="77777777" w:rsidR="004056AB" w:rsidRPr="00206779" w:rsidRDefault="004056AB" w:rsidP="004056AB">
      <w:pPr>
        <w:autoSpaceDE w:val="0"/>
        <w:autoSpaceDN w:val="0"/>
        <w:adjustRightInd w:val="0"/>
        <w:jc w:val="both"/>
      </w:pPr>
    </w:p>
    <w:p w14:paraId="762C64BE" w14:textId="77777777" w:rsidR="004056AB" w:rsidRPr="00206779" w:rsidRDefault="004056AB" w:rsidP="004056AB">
      <w:pPr>
        <w:autoSpaceDE w:val="0"/>
        <w:autoSpaceDN w:val="0"/>
        <w:adjustRightInd w:val="0"/>
        <w:jc w:val="both"/>
        <w:rPr>
          <w:i/>
          <w:iCs/>
          <w:u w:val="single"/>
          <w:lang w:val="pt-BR"/>
        </w:rPr>
      </w:pPr>
      <w:r w:rsidRPr="00206779">
        <w:rPr>
          <w:lang w:val="pt-BR"/>
        </w:rPr>
        <w:t xml:space="preserve">Pentru nerespectarea prevederilor </w:t>
      </w:r>
      <w:r w:rsidRPr="00206779">
        <w:rPr>
          <w:b/>
          <w:lang w:val="pt-BR"/>
        </w:rPr>
        <w:t>art. 3^1 lit. b)</w:t>
      </w:r>
      <w:r w:rsidRPr="00206779">
        <w:rPr>
          <w:lang w:val="pt-BR"/>
        </w:rPr>
        <w:t xml:space="preserve"> din </w:t>
      </w:r>
      <w:r w:rsidRPr="00206779">
        <w:rPr>
          <w:b/>
          <w:lang w:val="pt-BR"/>
        </w:rPr>
        <w:t xml:space="preserve">OUG 158/2005 </w:t>
      </w:r>
      <w:r w:rsidRPr="00206779">
        <w:rPr>
          <w:lang w:val="pt-BR"/>
        </w:rPr>
        <w:t>- extras -</w:t>
      </w:r>
      <w:r w:rsidRPr="00206779">
        <w:rPr>
          <w:b/>
          <w:lang w:val="pt-BR"/>
        </w:rPr>
        <w:t xml:space="preserve"> </w:t>
      </w:r>
      <w:r w:rsidRPr="00206779">
        <w:rPr>
          <w:rStyle w:val="shdr"/>
          <w:bCs/>
          <w:i/>
          <w:u w:val="single"/>
          <w:bdr w:val="none" w:sz="0" w:space="0" w:color="auto" w:frame="1"/>
          <w:shd w:val="clear" w:color="auto" w:fill="FFFFFF"/>
          <w:lang w:val="pt-BR"/>
        </w:rPr>
        <w:t>,,</w:t>
      </w:r>
      <w:r w:rsidRPr="00206779">
        <w:rPr>
          <w:i/>
          <w:iCs/>
          <w:u w:val="single"/>
          <w:lang w:val="pt-BR"/>
        </w:rPr>
        <w:t>Pentru a beneficia de concedii şi indemnizaţii de asigurări sociale de sănătate, persoanele prevăzute la art. 1 trebuie să îndeplinească cumulativ următoarele condiţii:</w:t>
      </w:r>
    </w:p>
    <w:p w14:paraId="2021C2AA" w14:textId="77777777" w:rsidR="004056AB" w:rsidRPr="00206779" w:rsidRDefault="004056AB" w:rsidP="004056AB">
      <w:pPr>
        <w:autoSpaceDE w:val="0"/>
        <w:autoSpaceDN w:val="0"/>
        <w:adjustRightInd w:val="0"/>
        <w:jc w:val="both"/>
        <w:rPr>
          <w:i/>
          <w:iCs/>
          <w:u w:val="single"/>
          <w:lang w:val="pt-BR"/>
        </w:rPr>
      </w:pPr>
      <w:r w:rsidRPr="00206779">
        <w:rPr>
          <w:i/>
          <w:iCs/>
          <w:u w:val="single"/>
          <w:lang w:val="pt-BR"/>
        </w:rPr>
        <w:t>a) să îndeplinească stagiul minim de cotizare prevăzut de prezenta ordonanţă de urgenţă;</w:t>
      </w:r>
    </w:p>
    <w:p w14:paraId="4A35AE20" w14:textId="77777777" w:rsidR="004056AB" w:rsidRPr="00206779" w:rsidRDefault="004056AB" w:rsidP="004056AB">
      <w:pPr>
        <w:autoSpaceDE w:val="0"/>
        <w:autoSpaceDN w:val="0"/>
        <w:adjustRightInd w:val="0"/>
        <w:jc w:val="both"/>
        <w:rPr>
          <w:i/>
          <w:iCs/>
          <w:u w:val="single"/>
          <w:lang w:val="pt-BR"/>
        </w:rPr>
      </w:pPr>
      <w:r w:rsidRPr="00206779">
        <w:rPr>
          <w:i/>
          <w:iCs/>
          <w:u w:val="single"/>
          <w:lang w:val="pt-BR"/>
        </w:rPr>
        <w:t>b) să prezinte adeverinţa de la plătitorul de indemnizaţii din care să reiasă numărul de zile de concediu de incapacitate temporară de muncă avute în ultimele 12 luni, cu excepţia urgenţelor medico-chirurgicale sau a bolilor infectocontagioase din grupa A</w:t>
      </w:r>
      <w:r w:rsidRPr="00206779">
        <w:rPr>
          <w:b/>
          <w:i/>
          <w:u w:val="single"/>
          <w:lang w:val="pt-BR"/>
        </w:rPr>
        <w:t xml:space="preserve"> </w:t>
      </w:r>
      <w:r w:rsidRPr="00206779">
        <w:rPr>
          <w:i/>
          <w:u w:val="single"/>
          <w:lang w:val="pt-BR"/>
        </w:rPr>
        <w:t>”</w:t>
      </w:r>
      <w:r w:rsidRPr="00206779">
        <w:rPr>
          <w:rStyle w:val="IntenseEmphasis"/>
          <w:color w:val="auto"/>
          <w:lang w:val="pt-BR"/>
        </w:rPr>
        <w:t xml:space="preserve">, </w:t>
      </w:r>
      <w:r w:rsidRPr="00206779">
        <w:rPr>
          <w:rStyle w:val="IntenseEmphasis"/>
          <w:i w:val="0"/>
          <w:color w:val="auto"/>
          <w:lang w:val="pt-BR"/>
        </w:rPr>
        <w:t>s-a dispus sancțiune contravențională în cuantum de 3.000 lei.</w:t>
      </w:r>
    </w:p>
    <w:p w14:paraId="0865EE93" w14:textId="77777777" w:rsidR="004056AB" w:rsidRPr="00206779" w:rsidRDefault="004056AB" w:rsidP="004056AB">
      <w:pPr>
        <w:ind w:left="1429"/>
        <w:jc w:val="both"/>
        <w:rPr>
          <w:b/>
          <w:lang w:val="pt-BR"/>
        </w:rPr>
      </w:pPr>
    </w:p>
    <w:p w14:paraId="497E34ED" w14:textId="77777777" w:rsidR="004056AB" w:rsidRPr="00206779" w:rsidRDefault="004056AB" w:rsidP="004056AB">
      <w:pPr>
        <w:autoSpaceDE w:val="0"/>
        <w:autoSpaceDN w:val="0"/>
        <w:adjustRightInd w:val="0"/>
        <w:jc w:val="both"/>
        <w:rPr>
          <w:i/>
          <w:iCs/>
          <w:lang w:val="pt-BR"/>
        </w:rPr>
      </w:pPr>
      <w:r w:rsidRPr="00206779">
        <w:rPr>
          <w:lang w:val="pt-BR"/>
        </w:rPr>
        <w:t xml:space="preserve">Pentru nerespectarea prevederilor </w:t>
      </w:r>
      <w:r w:rsidRPr="00206779">
        <w:rPr>
          <w:b/>
          <w:lang w:val="pt-BR"/>
        </w:rPr>
        <w:t>a</w:t>
      </w:r>
      <w:r w:rsidRPr="00206779">
        <w:rPr>
          <w:b/>
          <w:bCs/>
          <w:lang w:val="pt-BR"/>
        </w:rPr>
        <w:t>rt. 14^1</w:t>
      </w:r>
      <w:r w:rsidRPr="00206779">
        <w:rPr>
          <w:lang w:val="pt-BR"/>
        </w:rPr>
        <w:t xml:space="preserve"> din </w:t>
      </w:r>
      <w:r w:rsidRPr="00206779">
        <w:rPr>
          <w:b/>
          <w:iCs/>
          <w:lang w:val="pt-BR"/>
        </w:rPr>
        <w:t>O.U.G. nr.158/2005</w:t>
      </w:r>
      <w:r w:rsidRPr="00206779">
        <w:rPr>
          <w:lang w:val="pt-BR"/>
        </w:rPr>
        <w:t xml:space="preserve"> privind concediile şi indemnizaţiile de asigurări sociale de sănătate, cu completările și modificările ulterioare pentru</w:t>
      </w:r>
      <w:r w:rsidRPr="00206779">
        <w:rPr>
          <w:iCs/>
          <w:lang w:val="pt-BR"/>
        </w:rPr>
        <w:t xml:space="preserve"> </w:t>
      </w:r>
      <w:r w:rsidRPr="00206779">
        <w:rPr>
          <w:lang w:val="pt-BR"/>
        </w:rPr>
        <w:t>planurile  de urmarire a evoluției bolii  care nu sunt completate  cu indicațiile terapeutice și igieno- dietetice pe care persoana asigurată are obligaţia să îl respecte, în cazurile în care se eliberează certificate de concediu medical pentru incapacitate temporară de muncă, - extras -”</w:t>
      </w:r>
      <w:r w:rsidRPr="00206779">
        <w:rPr>
          <w:i/>
          <w:iCs/>
          <w:lang w:val="pt-BR"/>
        </w:rPr>
        <w:t xml:space="preserve">planul de urmărire a evoluţiei bolii, va cuprinde cel puţin indicaţiile terapeutice şi igieno-dietetice, pe care persoana asigurată are obligaţia să îl respecte, în cazurile în care se eliberează certificate de concediu medical pentru incapacitate temporară de muncă”, </w:t>
      </w:r>
      <w:r w:rsidRPr="00206779">
        <w:rPr>
          <w:b/>
          <w:iCs/>
          <w:lang w:val="pt-BR"/>
        </w:rPr>
        <w:t>s-a dispus AVERTISMENT SCRIS.</w:t>
      </w:r>
    </w:p>
    <w:p w14:paraId="09C1326E" w14:textId="77777777" w:rsidR="004056AB" w:rsidRPr="00206779" w:rsidRDefault="004056AB" w:rsidP="004056AB">
      <w:pPr>
        <w:autoSpaceDE w:val="0"/>
        <w:autoSpaceDN w:val="0"/>
        <w:adjustRightInd w:val="0"/>
        <w:jc w:val="both"/>
        <w:rPr>
          <w:i/>
          <w:iCs/>
          <w:lang w:val="pt-BR"/>
        </w:rPr>
      </w:pPr>
    </w:p>
    <w:p w14:paraId="53B860A1"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Ambulatoriu pentru specialităţile clinice, acupunctură, planificare familială şi îngrijiri paliative</w:t>
      </w:r>
    </w:p>
    <w:p w14:paraId="635FE2F1" w14:textId="77777777" w:rsidR="004056AB" w:rsidRPr="00206779" w:rsidRDefault="004056AB" w:rsidP="004056AB">
      <w:pPr>
        <w:autoSpaceDE w:val="0"/>
        <w:autoSpaceDN w:val="0"/>
        <w:adjustRightInd w:val="0"/>
        <w:jc w:val="both"/>
        <w:rPr>
          <w:lang w:val="fr-FR"/>
        </w:rPr>
      </w:pPr>
    </w:p>
    <w:p w14:paraId="70922B50" w14:textId="77777777" w:rsidR="004056AB" w:rsidRPr="00206779" w:rsidRDefault="004056AB" w:rsidP="004056AB">
      <w:pPr>
        <w:autoSpaceDE w:val="0"/>
        <w:autoSpaceDN w:val="0"/>
        <w:adjustRightInd w:val="0"/>
        <w:ind w:left="708" w:firstLine="708"/>
        <w:jc w:val="both"/>
        <w:rPr>
          <w:lang w:val="fr-FR"/>
        </w:rPr>
      </w:pPr>
      <w:r w:rsidRPr="00206779">
        <w:rPr>
          <w:lang w:val="fr-FR"/>
        </w:rPr>
        <w:t>Nu este cazul</w:t>
      </w:r>
    </w:p>
    <w:p w14:paraId="32948E41" w14:textId="77777777" w:rsidR="004056AB" w:rsidRPr="00206779" w:rsidRDefault="004056AB" w:rsidP="004056AB">
      <w:pPr>
        <w:autoSpaceDE w:val="0"/>
        <w:autoSpaceDN w:val="0"/>
        <w:adjustRightInd w:val="0"/>
        <w:ind w:left="1440"/>
        <w:jc w:val="both"/>
        <w:rPr>
          <w:iCs/>
        </w:rPr>
      </w:pPr>
    </w:p>
    <w:p w14:paraId="08222690"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Asistenţa medicală pentru specialitatea medicină fizică şi de reabilitare în bazele de tratament</w:t>
      </w:r>
    </w:p>
    <w:p w14:paraId="212E18B6" w14:textId="77777777" w:rsidR="004056AB" w:rsidRPr="00206779" w:rsidRDefault="004056AB" w:rsidP="004056AB">
      <w:pPr>
        <w:autoSpaceDE w:val="0"/>
        <w:autoSpaceDN w:val="0"/>
        <w:adjustRightInd w:val="0"/>
        <w:ind w:left="1440"/>
        <w:jc w:val="both"/>
        <w:rPr>
          <w:lang w:val="fr-FR"/>
        </w:rPr>
      </w:pPr>
    </w:p>
    <w:p w14:paraId="0076D304"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6989EC36" w14:textId="77777777" w:rsidR="004056AB" w:rsidRPr="00206779" w:rsidRDefault="004056AB" w:rsidP="004056AB">
      <w:pPr>
        <w:autoSpaceDE w:val="0"/>
        <w:autoSpaceDN w:val="0"/>
        <w:adjustRightInd w:val="0"/>
        <w:jc w:val="both"/>
        <w:rPr>
          <w:b/>
          <w:lang w:val="fr-FR"/>
        </w:rPr>
      </w:pPr>
    </w:p>
    <w:p w14:paraId="6B37B074" w14:textId="77777777" w:rsidR="004056AB" w:rsidRPr="00206779" w:rsidRDefault="004056AB" w:rsidP="004056AB">
      <w:pPr>
        <w:numPr>
          <w:ilvl w:val="0"/>
          <w:numId w:val="29"/>
        </w:numPr>
        <w:autoSpaceDE w:val="0"/>
        <w:autoSpaceDN w:val="0"/>
        <w:adjustRightInd w:val="0"/>
        <w:spacing w:after="0" w:line="240" w:lineRule="auto"/>
        <w:jc w:val="both"/>
        <w:rPr>
          <w:b/>
        </w:rPr>
      </w:pPr>
      <w:r w:rsidRPr="00206779">
        <w:rPr>
          <w:b/>
        </w:rPr>
        <w:t>Asistenţa medicală de specialitate din ambulatoriu pentru specialitatea medicină dentară</w:t>
      </w:r>
    </w:p>
    <w:p w14:paraId="52793977" w14:textId="77777777" w:rsidR="004056AB" w:rsidRPr="00206779" w:rsidRDefault="004056AB" w:rsidP="004056AB">
      <w:pPr>
        <w:autoSpaceDE w:val="0"/>
        <w:autoSpaceDN w:val="0"/>
        <w:adjustRightInd w:val="0"/>
        <w:ind w:left="1440"/>
        <w:jc w:val="both"/>
      </w:pPr>
    </w:p>
    <w:p w14:paraId="0F9E76A8"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4D3AB823" w14:textId="77777777" w:rsidR="004056AB" w:rsidRPr="00206779" w:rsidRDefault="004056AB" w:rsidP="004056AB">
      <w:pPr>
        <w:autoSpaceDE w:val="0"/>
        <w:autoSpaceDN w:val="0"/>
        <w:adjustRightInd w:val="0"/>
        <w:ind w:left="1440"/>
        <w:jc w:val="both"/>
        <w:rPr>
          <w:lang w:val="fr-FR"/>
        </w:rPr>
      </w:pPr>
    </w:p>
    <w:p w14:paraId="60B6FDE4"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Asistenţa medicală de specialitate din ambulatoriu pentru specialităţile paraclinice</w:t>
      </w:r>
    </w:p>
    <w:p w14:paraId="6736F23C" w14:textId="77777777" w:rsidR="004056AB" w:rsidRPr="00206779" w:rsidRDefault="004056AB" w:rsidP="004056AB">
      <w:pPr>
        <w:autoSpaceDE w:val="0"/>
        <w:autoSpaceDN w:val="0"/>
        <w:adjustRightInd w:val="0"/>
        <w:ind w:left="1440"/>
        <w:jc w:val="both"/>
        <w:rPr>
          <w:b/>
          <w:lang w:val="fr-FR"/>
        </w:rPr>
      </w:pPr>
    </w:p>
    <w:p w14:paraId="41F7E2E7" w14:textId="2F0E6F4B" w:rsidR="004056AB" w:rsidRPr="00206779" w:rsidRDefault="004056AB" w:rsidP="004056AB">
      <w:pPr>
        <w:autoSpaceDE w:val="0"/>
        <w:autoSpaceDN w:val="0"/>
        <w:adjustRightInd w:val="0"/>
        <w:jc w:val="both"/>
        <w:rPr>
          <w:i/>
          <w:iCs/>
          <w:lang w:val="pt-BR"/>
        </w:rPr>
      </w:pPr>
      <w:r w:rsidRPr="00206779">
        <w:rPr>
          <w:lang w:val="pt-BR"/>
        </w:rPr>
        <w:t>Pentru nerespectarea de către furnizo</w:t>
      </w:r>
      <w:r w:rsidR="00705849" w:rsidRPr="00206779">
        <w:rPr>
          <w:lang w:val="pt-BR"/>
        </w:rPr>
        <w:t>r</w:t>
      </w:r>
      <w:r w:rsidRPr="00206779">
        <w:rPr>
          <w:lang w:val="pt-BR"/>
        </w:rPr>
        <w:t>ii de servicii medicale paraclinice</w:t>
      </w:r>
      <w:r w:rsidRPr="00206779">
        <w:rPr>
          <w:b/>
          <w:lang w:val="pt-BR"/>
        </w:rPr>
        <w:t xml:space="preserve"> </w:t>
      </w:r>
      <w:r w:rsidRPr="00206779">
        <w:rPr>
          <w:lang w:val="pt-BR"/>
        </w:rPr>
        <w:t>a prevederilor art. 7 lit. f din Anexa nr. 21 la Ordinul nr. 397/2018 și a prevederilor art. 7 lit. f din Anexa nr. 21 la Ordinul nr. 1068/2021: - extras –</w:t>
      </w:r>
      <w:r w:rsidRPr="00206779">
        <w:rPr>
          <w:i/>
          <w:shd w:val="clear" w:color="auto" w:fill="FFFFFF"/>
          <w:lang w:val="pt-BR"/>
        </w:rPr>
        <w:t xml:space="preserve"> ”să asigure respectarea prevederilor actelor normative referitoare la sistemul asigurărilor sociale de sănătate, incidente activității desfășurate de furnizorii de servicii medicale ce face obiectul contractului încheiat cu casa de asigurări de sănătate,</w:t>
      </w:r>
      <w:r w:rsidRPr="00206779">
        <w:rPr>
          <w:lang w:val="pt-BR"/>
        </w:rPr>
        <w:t xml:space="preserve"> raportat la nerespectarea de catre furnizor a</w:t>
      </w:r>
      <w:r w:rsidR="00705849" w:rsidRPr="00206779">
        <w:rPr>
          <w:lang w:val="pt-BR"/>
        </w:rPr>
        <w:t xml:space="preserve"> </w:t>
      </w:r>
      <w:r w:rsidRPr="00206779">
        <w:rPr>
          <w:lang w:val="pt-BR"/>
        </w:rPr>
        <w:t xml:space="preserve">prevederilor art. 4 alin. 1 din Anexa nr. 18  la Ordinul nr. 397/2018 și a  prevederilor art. 4 alin. 1 din Anexa nr. 18 la Ordinul nr. 1068/2021: - extras -”…. </w:t>
      </w:r>
      <w:r w:rsidRPr="00206779">
        <w:rPr>
          <w:i/>
          <w:lang w:val="pt-BR"/>
        </w:rPr>
        <w:t>furnizorul de servicii medicale paraclinice are obligatia sa verifice biletele de trimitere in ceea ce priveste datele obligatorii pe care acesta trebuie sa le cuprindă…..</w:t>
      </w:r>
      <w:r w:rsidRPr="00206779">
        <w:rPr>
          <w:i/>
          <w:iCs/>
          <w:lang w:val="pt-BR"/>
        </w:rPr>
        <w:t xml:space="preserve">”, </w:t>
      </w:r>
      <w:r w:rsidRPr="00206779">
        <w:rPr>
          <w:b/>
          <w:iCs/>
          <w:lang w:val="pt-BR"/>
        </w:rPr>
        <w:t>s-a dispus AVERTISMENT SCRIS.</w:t>
      </w:r>
    </w:p>
    <w:p w14:paraId="5DC8A277" w14:textId="77777777" w:rsidR="004056AB" w:rsidRPr="00206779" w:rsidRDefault="004056AB" w:rsidP="004056AB">
      <w:pPr>
        <w:autoSpaceDE w:val="0"/>
        <w:autoSpaceDN w:val="0"/>
        <w:adjustRightInd w:val="0"/>
        <w:jc w:val="both"/>
        <w:rPr>
          <w:lang w:val="pt-BR"/>
        </w:rPr>
      </w:pPr>
      <w:r w:rsidRPr="00206779">
        <w:rPr>
          <w:b/>
          <w:lang w:val="pt-BR"/>
        </w:rPr>
        <w:t xml:space="preserve">  </w:t>
      </w:r>
    </w:p>
    <w:p w14:paraId="750D944E" w14:textId="77777777" w:rsidR="004056AB" w:rsidRPr="00206779" w:rsidRDefault="004056AB" w:rsidP="004056AB">
      <w:pPr>
        <w:autoSpaceDE w:val="0"/>
        <w:autoSpaceDN w:val="0"/>
        <w:adjustRightInd w:val="0"/>
        <w:jc w:val="both"/>
        <w:rPr>
          <w:b/>
          <w:bCs/>
          <w:lang w:val="pt-BR"/>
        </w:rPr>
      </w:pPr>
      <w:r w:rsidRPr="00206779">
        <w:rPr>
          <w:lang w:val="pt-BR"/>
        </w:rPr>
        <w:t>Pentru nerespectarea de către furnizorii de servicii medicale paraclinice, a dispozițiilor prevăzute la art. 4 alin. 2 din Anexa nr. 18 la Ordinul nr. 397/2018</w:t>
      </w:r>
      <w:r w:rsidRPr="00206779">
        <w:rPr>
          <w:bCs/>
          <w:lang w:val="pt-BR"/>
        </w:rPr>
        <w:t xml:space="preserve"> și a prevederilor art. alin. 2 din Anexa nr. 18 la Ordinul 1068/2021, </w:t>
      </w:r>
      <w:r w:rsidRPr="00206779">
        <w:rPr>
          <w:b/>
          <w:bCs/>
          <w:lang w:val="pt-BR"/>
        </w:rPr>
        <w:t>s-a recuperat de la furnizorii de servicii medicale și de la asigurați suma de 4.471,04 lei.</w:t>
      </w:r>
    </w:p>
    <w:p w14:paraId="24FF75D0" w14:textId="77777777" w:rsidR="004056AB" w:rsidRPr="00206779" w:rsidRDefault="004056AB" w:rsidP="004056AB">
      <w:pPr>
        <w:autoSpaceDE w:val="0"/>
        <w:autoSpaceDN w:val="0"/>
        <w:adjustRightInd w:val="0"/>
        <w:jc w:val="both"/>
        <w:rPr>
          <w:lang w:val="pt-BR"/>
        </w:rPr>
      </w:pPr>
    </w:p>
    <w:p w14:paraId="7757819A" w14:textId="77777777" w:rsidR="004056AB" w:rsidRPr="00206779" w:rsidRDefault="004056AB" w:rsidP="004056AB">
      <w:pPr>
        <w:autoSpaceDE w:val="0"/>
        <w:autoSpaceDN w:val="0"/>
        <w:adjustRightInd w:val="0"/>
        <w:jc w:val="both"/>
        <w:rPr>
          <w:lang w:val="pt-BR"/>
        </w:rPr>
      </w:pPr>
    </w:p>
    <w:p w14:paraId="7313F75D" w14:textId="77777777" w:rsidR="004056AB" w:rsidRPr="00206779" w:rsidRDefault="004056AB" w:rsidP="004056AB">
      <w:pPr>
        <w:numPr>
          <w:ilvl w:val="0"/>
          <w:numId w:val="29"/>
        </w:numPr>
        <w:spacing w:after="0" w:line="240" w:lineRule="auto"/>
        <w:jc w:val="both"/>
        <w:rPr>
          <w:b/>
          <w:lang w:val="pt-BR"/>
        </w:rPr>
      </w:pPr>
      <w:r w:rsidRPr="00206779">
        <w:rPr>
          <w:b/>
          <w:lang w:val="fr-FR"/>
        </w:rPr>
        <w:t>Furnizare de medicamente cu şi fără contribuţie personală în tratamentul ambulatoriu</w:t>
      </w:r>
    </w:p>
    <w:p w14:paraId="6005A5E4" w14:textId="77777777" w:rsidR="004056AB" w:rsidRPr="00206779" w:rsidRDefault="004056AB" w:rsidP="004056AB">
      <w:pPr>
        <w:ind w:left="1440"/>
        <w:jc w:val="both"/>
        <w:rPr>
          <w:b/>
          <w:lang w:val="pt-BR"/>
        </w:rPr>
      </w:pPr>
    </w:p>
    <w:p w14:paraId="53BA0673" w14:textId="77777777" w:rsidR="004056AB" w:rsidRPr="00206779" w:rsidRDefault="004056AB" w:rsidP="004056AB">
      <w:pPr>
        <w:jc w:val="both"/>
        <w:rPr>
          <w:b/>
          <w:lang w:val="pt-BR"/>
        </w:rPr>
      </w:pPr>
      <w:r w:rsidRPr="00206779">
        <w:rPr>
          <w:lang w:val="pt-BR"/>
        </w:rPr>
        <w:t xml:space="preserve">Pentru nerespectarea obligaţiei prevăzute la art. 7 lit. g din Contractul de furnizare </w:t>
      </w:r>
      <w:r w:rsidRPr="00206779">
        <w:rPr>
          <w:bCs/>
          <w:lang w:val="pt-BR"/>
        </w:rPr>
        <w:t>de medicamente se</w:t>
      </w:r>
      <w:r w:rsidRPr="00206779">
        <w:rPr>
          <w:lang w:val="pt-BR"/>
        </w:rPr>
        <w:t xml:space="preserve"> sancţionează  cu recuperarea contravalorii medicamentelor decontate de către CAS Satu Mare, conform art. 10 alin. 3 din același contract, </w:t>
      </w:r>
      <w:r w:rsidRPr="00206779">
        <w:rPr>
          <w:b/>
          <w:lang w:val="pt-BR"/>
        </w:rPr>
        <w:t>s-a dispus recuperarea sumei de 344,05 lei.</w:t>
      </w:r>
    </w:p>
    <w:p w14:paraId="229655D3" w14:textId="77777777" w:rsidR="004056AB" w:rsidRPr="00206779" w:rsidRDefault="004056AB" w:rsidP="004056AB">
      <w:pPr>
        <w:jc w:val="both"/>
        <w:rPr>
          <w:b/>
          <w:lang w:val="pt-BR"/>
        </w:rPr>
      </w:pPr>
    </w:p>
    <w:p w14:paraId="7C6756A4"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Servicii medicale spitaliceşti</w:t>
      </w:r>
    </w:p>
    <w:p w14:paraId="2373CD5D" w14:textId="77777777" w:rsidR="004056AB" w:rsidRPr="00206779" w:rsidRDefault="004056AB" w:rsidP="004056AB">
      <w:pPr>
        <w:jc w:val="both"/>
      </w:pPr>
    </w:p>
    <w:p w14:paraId="2C9A1EF6" w14:textId="77777777" w:rsidR="004056AB" w:rsidRPr="00206779" w:rsidRDefault="004056AB" w:rsidP="004056AB">
      <w:pPr>
        <w:jc w:val="both"/>
        <w:rPr>
          <w:b/>
          <w:lang w:val="pt-BR"/>
        </w:rPr>
      </w:pPr>
      <w:r w:rsidRPr="00206779">
        <w:rPr>
          <w:lang w:val="pt-BR"/>
        </w:rPr>
        <w:t xml:space="preserve">Pentru sume care au fost incluse în solicitările de plată a influențelor financiare, cheltuieli ce nu sunt reglementate de legislația aplicabilă plății influențelor financiare determinate de creşterile salariale, sume acordate nejustificat unităților spitalicești în baza Contractelor din data de </w:t>
      </w:r>
      <w:r w:rsidRPr="00206779">
        <w:rPr>
          <w:bCs/>
          <w:lang w:val="pt-BR"/>
        </w:rPr>
        <w:t>12.02.2018</w:t>
      </w:r>
      <w:r w:rsidRPr="00206779">
        <w:rPr>
          <w:lang w:val="pt-BR"/>
        </w:rPr>
        <w:t xml:space="preserve"> încheiate cu CAS Satu Mare pentru punerea în aplicare a prevederilor art.38, alin.3, lit.g) din Legea nr.153/2017 și ale OUG nr.114/2017, conform art. 4, alin.1, lit. c) și art.8 din Contractele din data de 12.02.2018 - extras - </w:t>
      </w:r>
      <w:r w:rsidRPr="00206779">
        <w:rPr>
          <w:i/>
          <w:iCs/>
          <w:lang w:val="pt-BR"/>
        </w:rPr>
        <w:t xml:space="preserve">“c) să recupereze sumele acordate nejustificat faţă de cele rezultate prin punerea în aplicare a prevederilor </w:t>
      </w:r>
      <w:r w:rsidRPr="00206779">
        <w:rPr>
          <w:i/>
          <w:iCs/>
          <w:u w:val="single"/>
          <w:lang w:val="pt-BR"/>
        </w:rPr>
        <w:t>art. 38</w:t>
      </w:r>
      <w:r w:rsidRPr="00206779">
        <w:rPr>
          <w:i/>
          <w:iCs/>
          <w:lang w:val="pt-BR"/>
        </w:rPr>
        <w:t xml:space="preserve"> alin. (3) lit. g) din Legea-cadru nr. 153/2017, cu modificările şi completările ulterioare, ale </w:t>
      </w:r>
      <w:r w:rsidRPr="00206779">
        <w:rPr>
          <w:i/>
          <w:iCs/>
          <w:u w:val="single"/>
          <w:lang w:val="pt-BR"/>
        </w:rPr>
        <w:t>Ordonanţei de urgenţă a Guvernului nr. 114/2017</w:t>
      </w:r>
      <w:r w:rsidRPr="00206779">
        <w:rPr>
          <w:i/>
          <w:iCs/>
          <w:lang w:val="pt-BR"/>
        </w:rPr>
        <w:t xml:space="preserve">, precum şi ale </w:t>
      </w:r>
      <w:r w:rsidRPr="00206779">
        <w:rPr>
          <w:i/>
          <w:iCs/>
          <w:u w:val="single"/>
          <w:lang w:val="pt-BR"/>
        </w:rPr>
        <w:t>art. 34</w:t>
      </w:r>
      <w:r w:rsidRPr="00206779">
        <w:rPr>
          <w:i/>
          <w:iCs/>
          <w:lang w:val="pt-BR"/>
        </w:rPr>
        <w:t xml:space="preserve"> alin. (4) şi (6) din Ordonanţa de urgenţă a Guvernului nr. 114/2018, cu modificările şi completările ulterioare”,</w:t>
      </w:r>
      <w:r w:rsidRPr="00206779">
        <w:rPr>
          <w:iCs/>
          <w:lang w:val="pt-BR"/>
        </w:rPr>
        <w:t xml:space="preserve"> </w:t>
      </w:r>
      <w:r w:rsidRPr="00206779">
        <w:rPr>
          <w:b/>
          <w:lang w:val="pt-BR"/>
        </w:rPr>
        <w:t>s-a dispus recuperarea sumei de</w:t>
      </w:r>
      <w:r w:rsidRPr="00206779">
        <w:rPr>
          <w:b/>
          <w:iCs/>
          <w:lang w:val="pt-BR"/>
        </w:rPr>
        <w:t xml:space="preserve"> 2.758.892,00 lei.</w:t>
      </w:r>
    </w:p>
    <w:p w14:paraId="2FA2835B" w14:textId="77777777" w:rsidR="004056AB" w:rsidRPr="00206779" w:rsidRDefault="004056AB" w:rsidP="004056AB">
      <w:pPr>
        <w:pStyle w:val="BodyText"/>
        <w:ind w:right="-18"/>
        <w:jc w:val="both"/>
        <w:rPr>
          <w:b/>
          <w:lang w:val="pt-BR"/>
        </w:rPr>
      </w:pPr>
    </w:p>
    <w:p w14:paraId="0896188C" w14:textId="77777777" w:rsidR="004056AB" w:rsidRPr="00206779" w:rsidRDefault="004056AB" w:rsidP="004056AB">
      <w:pPr>
        <w:autoSpaceDE w:val="0"/>
        <w:autoSpaceDN w:val="0"/>
        <w:adjustRightInd w:val="0"/>
        <w:jc w:val="both"/>
        <w:rPr>
          <w:b/>
          <w:lang w:val="pt-BR"/>
        </w:rPr>
      </w:pPr>
    </w:p>
    <w:p w14:paraId="01386836"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Consultaţii de urgenţă la domiciliu şi activităţi de transport sanitar neasistat</w:t>
      </w:r>
    </w:p>
    <w:p w14:paraId="6C029FAE" w14:textId="77777777" w:rsidR="004056AB" w:rsidRPr="00206779" w:rsidRDefault="004056AB" w:rsidP="004056AB">
      <w:pPr>
        <w:autoSpaceDE w:val="0"/>
        <w:autoSpaceDN w:val="0"/>
        <w:adjustRightInd w:val="0"/>
        <w:ind w:left="1440"/>
        <w:jc w:val="both"/>
        <w:rPr>
          <w:lang w:val="fr-FR"/>
        </w:rPr>
      </w:pPr>
    </w:p>
    <w:p w14:paraId="3BB4BBAA"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1F904BE4" w14:textId="77777777" w:rsidR="004056AB" w:rsidRPr="00206779" w:rsidRDefault="004056AB" w:rsidP="004056AB">
      <w:pPr>
        <w:autoSpaceDE w:val="0"/>
        <w:autoSpaceDN w:val="0"/>
        <w:adjustRightInd w:val="0"/>
        <w:ind w:left="1440"/>
        <w:jc w:val="both"/>
        <w:rPr>
          <w:b/>
          <w:lang w:val="fr-FR"/>
        </w:rPr>
      </w:pPr>
    </w:p>
    <w:p w14:paraId="7DBC2937"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 xml:space="preserve">Îngrijiri medicale la domiciliu/ </w:t>
      </w:r>
      <w:r w:rsidRPr="00206779">
        <w:rPr>
          <w:b/>
          <w:lang w:val="pt-BR"/>
        </w:rPr>
        <w:t>Î</w:t>
      </w:r>
      <w:r w:rsidRPr="00206779">
        <w:rPr>
          <w:b/>
          <w:lang w:val="fr-FR"/>
        </w:rPr>
        <w:t>ngrijiri paliative la domiciliu</w:t>
      </w:r>
    </w:p>
    <w:p w14:paraId="36861672" w14:textId="77777777" w:rsidR="004056AB" w:rsidRPr="00206779" w:rsidRDefault="004056AB" w:rsidP="004056AB">
      <w:pPr>
        <w:autoSpaceDE w:val="0"/>
        <w:autoSpaceDN w:val="0"/>
        <w:adjustRightInd w:val="0"/>
        <w:ind w:left="1440"/>
        <w:jc w:val="both"/>
        <w:rPr>
          <w:lang w:val="fr-FR"/>
        </w:rPr>
      </w:pPr>
    </w:p>
    <w:p w14:paraId="5117E9CE"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1D716E3D" w14:textId="77777777" w:rsidR="004056AB" w:rsidRPr="00206779" w:rsidRDefault="004056AB" w:rsidP="004056AB">
      <w:pPr>
        <w:autoSpaceDE w:val="0"/>
        <w:autoSpaceDN w:val="0"/>
        <w:adjustRightInd w:val="0"/>
        <w:jc w:val="both"/>
        <w:rPr>
          <w:b/>
          <w:lang w:val="fr-FR"/>
        </w:rPr>
      </w:pPr>
    </w:p>
    <w:p w14:paraId="239ECAF1" w14:textId="77777777" w:rsidR="004056AB" w:rsidRPr="00206779" w:rsidRDefault="004056AB" w:rsidP="004056AB">
      <w:pPr>
        <w:numPr>
          <w:ilvl w:val="0"/>
          <w:numId w:val="29"/>
        </w:numPr>
        <w:autoSpaceDE w:val="0"/>
        <w:autoSpaceDN w:val="0"/>
        <w:adjustRightInd w:val="0"/>
        <w:spacing w:after="0" w:line="240" w:lineRule="auto"/>
        <w:jc w:val="both"/>
        <w:rPr>
          <w:b/>
          <w:lang w:val="fr-FR"/>
        </w:rPr>
      </w:pPr>
      <w:r w:rsidRPr="00206779">
        <w:rPr>
          <w:b/>
          <w:lang w:val="fr-FR"/>
        </w:rPr>
        <w:t>Asistenţa medicală de recuperare medicală şi medicină fizică şi de reabilitare în sanatorii şi preventorii</w:t>
      </w:r>
    </w:p>
    <w:p w14:paraId="1DDC3C8B" w14:textId="77777777" w:rsidR="004056AB" w:rsidRPr="00206779" w:rsidRDefault="004056AB" w:rsidP="004056AB">
      <w:pPr>
        <w:autoSpaceDE w:val="0"/>
        <w:autoSpaceDN w:val="0"/>
        <w:adjustRightInd w:val="0"/>
        <w:jc w:val="both"/>
        <w:rPr>
          <w:i/>
          <w:iCs/>
          <w:lang w:val="pt-BR"/>
        </w:rPr>
      </w:pPr>
    </w:p>
    <w:p w14:paraId="250B74CB"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438C507C" w14:textId="77777777" w:rsidR="004056AB" w:rsidRPr="00206779" w:rsidRDefault="004056AB" w:rsidP="004056AB">
      <w:pPr>
        <w:autoSpaceDE w:val="0"/>
        <w:autoSpaceDN w:val="0"/>
        <w:adjustRightInd w:val="0"/>
        <w:ind w:left="1440"/>
        <w:jc w:val="both"/>
        <w:rPr>
          <w:lang w:val="fr-FR"/>
        </w:rPr>
      </w:pPr>
    </w:p>
    <w:p w14:paraId="78F87C7C" w14:textId="77777777" w:rsidR="004056AB" w:rsidRPr="00206779" w:rsidRDefault="004056AB" w:rsidP="004056AB">
      <w:pPr>
        <w:numPr>
          <w:ilvl w:val="0"/>
          <w:numId w:val="29"/>
        </w:numPr>
        <w:spacing w:after="0" w:line="240" w:lineRule="auto"/>
        <w:jc w:val="both"/>
        <w:rPr>
          <w:b/>
          <w:lang w:val="fr-FR"/>
        </w:rPr>
      </w:pPr>
      <w:r w:rsidRPr="00206779">
        <w:rPr>
          <w:b/>
          <w:lang w:val="fr-FR"/>
        </w:rPr>
        <w:t>Furnizare de dispozitive medicale destinate recuperării unor deficienţe organice sau funcţionale în ambulatoriu</w:t>
      </w:r>
    </w:p>
    <w:p w14:paraId="6FCCA046" w14:textId="77777777" w:rsidR="004056AB" w:rsidRPr="00206779" w:rsidRDefault="004056AB" w:rsidP="004056AB">
      <w:pPr>
        <w:autoSpaceDE w:val="0"/>
        <w:autoSpaceDN w:val="0"/>
        <w:adjustRightInd w:val="0"/>
        <w:ind w:left="1440"/>
        <w:jc w:val="both"/>
        <w:rPr>
          <w:lang w:val="fr-FR"/>
        </w:rPr>
      </w:pPr>
    </w:p>
    <w:p w14:paraId="182D87C1"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25BDC75D" w14:textId="77777777" w:rsidR="004056AB" w:rsidRPr="00206779" w:rsidRDefault="004056AB" w:rsidP="004056AB">
      <w:pPr>
        <w:autoSpaceDE w:val="0"/>
        <w:autoSpaceDN w:val="0"/>
        <w:adjustRightInd w:val="0"/>
        <w:ind w:left="1440"/>
        <w:jc w:val="both"/>
        <w:rPr>
          <w:lang w:val="fr-FR"/>
        </w:rPr>
      </w:pPr>
    </w:p>
    <w:p w14:paraId="7C9602DD" w14:textId="77777777" w:rsidR="004056AB" w:rsidRPr="00206779" w:rsidRDefault="004056AB" w:rsidP="004056AB">
      <w:pPr>
        <w:jc w:val="both"/>
      </w:pPr>
    </w:p>
    <w:p w14:paraId="21F8CE73" w14:textId="77777777" w:rsidR="004056AB" w:rsidRPr="00206779" w:rsidRDefault="004056AB" w:rsidP="004056AB">
      <w:pPr>
        <w:numPr>
          <w:ilvl w:val="0"/>
          <w:numId w:val="29"/>
        </w:numPr>
        <w:spacing w:after="0" w:line="240" w:lineRule="auto"/>
        <w:jc w:val="both"/>
        <w:rPr>
          <w:b/>
        </w:rPr>
      </w:pPr>
      <w:r w:rsidRPr="00206779">
        <w:rPr>
          <w:rFonts w:eastAsia="SimSun"/>
          <w:b/>
          <w:kern w:val="2"/>
          <w:lang w:eastAsia="zh-CN"/>
        </w:rPr>
        <w:t>Programe Naționale de Sănătate</w:t>
      </w:r>
    </w:p>
    <w:p w14:paraId="6114D67C" w14:textId="77777777" w:rsidR="004056AB" w:rsidRPr="00206779" w:rsidRDefault="004056AB" w:rsidP="004056AB">
      <w:pPr>
        <w:autoSpaceDE w:val="0"/>
        <w:autoSpaceDN w:val="0"/>
        <w:adjustRightInd w:val="0"/>
        <w:ind w:left="1440"/>
        <w:jc w:val="both"/>
        <w:rPr>
          <w:lang w:val="fr-FR"/>
        </w:rPr>
      </w:pPr>
    </w:p>
    <w:p w14:paraId="7775428A" w14:textId="77777777" w:rsidR="004056AB" w:rsidRPr="00206779" w:rsidRDefault="004056AB" w:rsidP="004056AB">
      <w:pPr>
        <w:autoSpaceDE w:val="0"/>
        <w:autoSpaceDN w:val="0"/>
        <w:adjustRightInd w:val="0"/>
        <w:ind w:left="1440"/>
        <w:jc w:val="both"/>
        <w:rPr>
          <w:lang w:val="fr-FR"/>
        </w:rPr>
      </w:pPr>
      <w:r w:rsidRPr="00206779">
        <w:rPr>
          <w:lang w:val="fr-FR"/>
        </w:rPr>
        <w:t>Nu este cazul</w:t>
      </w:r>
    </w:p>
    <w:p w14:paraId="68868CC2" w14:textId="77777777" w:rsidR="004056AB" w:rsidRPr="00206779" w:rsidRDefault="004056AB" w:rsidP="004056AB">
      <w:pPr>
        <w:autoSpaceDE w:val="0"/>
        <w:autoSpaceDN w:val="0"/>
        <w:adjustRightInd w:val="0"/>
        <w:ind w:left="1440"/>
        <w:jc w:val="both"/>
        <w:rPr>
          <w:lang w:val="fr-FR"/>
        </w:rPr>
      </w:pPr>
    </w:p>
    <w:p w14:paraId="0CD2EC96" w14:textId="77777777" w:rsidR="004056AB" w:rsidRPr="00206779" w:rsidRDefault="004056AB" w:rsidP="004056AB">
      <w:pPr>
        <w:numPr>
          <w:ilvl w:val="0"/>
          <w:numId w:val="29"/>
        </w:numPr>
        <w:spacing w:after="0" w:line="240" w:lineRule="auto"/>
        <w:jc w:val="both"/>
        <w:rPr>
          <w:b/>
          <w:lang w:val="pt-BR"/>
        </w:rPr>
      </w:pPr>
      <w:r w:rsidRPr="00206779">
        <w:rPr>
          <w:b/>
          <w:lang w:val="pt-BR"/>
        </w:rPr>
        <w:t>Persoanele care au încheiat contracte de asigurare</w:t>
      </w:r>
      <w:r w:rsidRPr="00206779">
        <w:rPr>
          <w:b/>
          <w:bCs/>
          <w:lang w:val="pt-BR"/>
        </w:rPr>
        <w:t xml:space="preserve"> pentru concedii și indemnizații de asigurări sociale de sănătate cu valoarea veniturilor lunare asigurate mai mare de 15.000 lei</w:t>
      </w:r>
    </w:p>
    <w:p w14:paraId="12CADE82" w14:textId="77777777" w:rsidR="004056AB" w:rsidRPr="00206779" w:rsidRDefault="004056AB" w:rsidP="004056AB">
      <w:pPr>
        <w:jc w:val="both"/>
        <w:rPr>
          <w:b/>
          <w:lang w:val="pt-BR"/>
        </w:rPr>
      </w:pPr>
    </w:p>
    <w:p w14:paraId="0BC6D48E" w14:textId="77777777" w:rsidR="004056AB" w:rsidRPr="00206779" w:rsidRDefault="004056AB" w:rsidP="004056AB">
      <w:pPr>
        <w:jc w:val="both"/>
        <w:rPr>
          <w:b/>
          <w:lang w:val="pt-BR"/>
        </w:rPr>
      </w:pPr>
      <w:r w:rsidRPr="00206779">
        <w:rPr>
          <w:lang w:val="pt-BR"/>
        </w:rPr>
        <w:t xml:space="preserve">Pentru nerespectarea obligațiilor </w:t>
      </w:r>
      <w:r w:rsidRPr="00206779">
        <w:rPr>
          <w:bCs/>
          <w:lang w:val="pt-BR"/>
        </w:rPr>
        <w:t>prevazute la</w:t>
      </w:r>
      <w:r w:rsidRPr="00206779">
        <w:rPr>
          <w:b/>
          <w:lang w:val="pt-BR"/>
        </w:rPr>
        <w:t xml:space="preserve"> art. 3^1 lit. (b) </w:t>
      </w:r>
      <w:r w:rsidRPr="00206779">
        <w:rPr>
          <w:lang w:val="pt-BR"/>
        </w:rPr>
        <w:t>- extras -”</w:t>
      </w:r>
      <w:r w:rsidRPr="00206779">
        <w:rPr>
          <w:i/>
          <w:iCs/>
          <w:lang w:val="pt-BR"/>
        </w:rPr>
        <w:t>să prezinte adeverinţa eliberată de plătitorul de indemnizaţii din care să reiasă numărul de zile de concediu de incapacitate temporară de muncă avute în ultimele 12/24 luni”,</w:t>
      </w:r>
      <w:r w:rsidRPr="00206779">
        <w:rPr>
          <w:lang w:val="pt-BR"/>
        </w:rPr>
        <w:t xml:space="preserve"> din </w:t>
      </w:r>
      <w:r w:rsidRPr="00206779">
        <w:rPr>
          <w:iCs/>
          <w:lang w:val="pt-BR"/>
        </w:rPr>
        <w:t>O.U.G. nr.158/2005</w:t>
      </w:r>
      <w:r w:rsidRPr="00206779">
        <w:rPr>
          <w:lang w:val="pt-BR"/>
        </w:rPr>
        <w:t xml:space="preserve"> privind concediile şi indemnizaţiile de asigurări sociale de sănătate, cu completările și modificările ulterioare, </w:t>
      </w:r>
      <w:r w:rsidRPr="00206779">
        <w:rPr>
          <w:b/>
          <w:lang w:val="pt-BR"/>
        </w:rPr>
        <w:t>s-a dispus AVERTISMENT.</w:t>
      </w:r>
    </w:p>
    <w:p w14:paraId="65D50F52" w14:textId="77777777" w:rsidR="004056AB" w:rsidRPr="00206779" w:rsidRDefault="004056AB" w:rsidP="004056AB">
      <w:pPr>
        <w:pStyle w:val="ListParagraph"/>
        <w:autoSpaceDE w:val="0"/>
        <w:autoSpaceDN w:val="0"/>
        <w:adjustRightInd w:val="0"/>
        <w:spacing w:after="0" w:line="360" w:lineRule="auto"/>
        <w:jc w:val="both"/>
        <w:rPr>
          <w:rFonts w:ascii="Times New Roman" w:hAnsi="Times New Roman"/>
          <w:b/>
          <w:sz w:val="24"/>
          <w:szCs w:val="24"/>
          <w:lang w:val="pt-BR" w:eastAsia="ro-RO"/>
        </w:rPr>
      </w:pPr>
    </w:p>
    <w:p w14:paraId="39B99E6C" w14:textId="77777777" w:rsidR="004056AB" w:rsidRPr="00206779" w:rsidRDefault="004056AB" w:rsidP="004056AB">
      <w:pPr>
        <w:pStyle w:val="ListParagraph"/>
        <w:numPr>
          <w:ilvl w:val="0"/>
          <w:numId w:val="28"/>
        </w:numPr>
        <w:autoSpaceDE w:val="0"/>
        <w:autoSpaceDN w:val="0"/>
        <w:adjustRightInd w:val="0"/>
        <w:spacing w:after="0" w:line="360" w:lineRule="auto"/>
        <w:jc w:val="both"/>
        <w:rPr>
          <w:rFonts w:ascii="Times New Roman" w:hAnsi="Times New Roman"/>
          <w:b/>
          <w:sz w:val="24"/>
          <w:szCs w:val="24"/>
          <w:lang w:val="pt-BR" w:eastAsia="ro-RO"/>
        </w:rPr>
      </w:pPr>
      <w:r w:rsidRPr="00206779">
        <w:rPr>
          <w:rFonts w:ascii="Times New Roman" w:hAnsi="Times New Roman"/>
          <w:b/>
          <w:sz w:val="24"/>
          <w:szCs w:val="24"/>
          <w:lang w:val="pt-BR" w:eastAsia="ro-RO"/>
        </w:rPr>
        <w:lastRenderedPageBreak/>
        <w:t>Nr. cazuri în care au fost sesizate organele abilitate cu privire la aspectele constatate cu ocazia acţiunilor de control efectuate:</w:t>
      </w:r>
    </w:p>
    <w:p w14:paraId="20FF62B6" w14:textId="77777777" w:rsidR="004056AB" w:rsidRPr="00206779" w:rsidRDefault="004056AB" w:rsidP="004056AB">
      <w:pPr>
        <w:pStyle w:val="ListParagraph"/>
        <w:autoSpaceDE w:val="0"/>
        <w:autoSpaceDN w:val="0"/>
        <w:adjustRightInd w:val="0"/>
        <w:spacing w:after="0" w:line="360" w:lineRule="auto"/>
        <w:ind w:firstLine="696"/>
        <w:jc w:val="both"/>
        <w:rPr>
          <w:rFonts w:ascii="Times New Roman" w:hAnsi="Times New Roman"/>
          <w:sz w:val="24"/>
          <w:szCs w:val="24"/>
          <w:lang w:val="pt-BR" w:eastAsia="ro-RO"/>
        </w:rPr>
      </w:pPr>
      <w:r w:rsidRPr="00206779">
        <w:rPr>
          <w:rFonts w:ascii="Times New Roman" w:hAnsi="Times New Roman"/>
          <w:sz w:val="24"/>
          <w:szCs w:val="24"/>
          <w:lang w:val="pt-BR" w:eastAsia="ro-RO"/>
        </w:rPr>
        <w:t>Nu este cazul</w:t>
      </w:r>
    </w:p>
    <w:p w14:paraId="007AB2EB" w14:textId="77777777" w:rsidR="004056AB" w:rsidRPr="00206779" w:rsidRDefault="004056AB" w:rsidP="004056AB">
      <w:pPr>
        <w:pStyle w:val="ListParagraph"/>
        <w:autoSpaceDE w:val="0"/>
        <w:autoSpaceDN w:val="0"/>
        <w:adjustRightInd w:val="0"/>
        <w:spacing w:after="0" w:line="360" w:lineRule="auto"/>
        <w:ind w:firstLine="696"/>
        <w:jc w:val="both"/>
        <w:rPr>
          <w:rFonts w:ascii="Times New Roman" w:hAnsi="Times New Roman"/>
          <w:sz w:val="24"/>
          <w:szCs w:val="24"/>
          <w:lang w:val="pt-BR" w:eastAsia="ro-RO"/>
        </w:rPr>
      </w:pPr>
    </w:p>
    <w:p w14:paraId="7E2E89D4" w14:textId="77777777" w:rsidR="004056AB" w:rsidRPr="00206779" w:rsidRDefault="004056AB" w:rsidP="004056AB">
      <w:pPr>
        <w:pStyle w:val="ListParagraph"/>
        <w:autoSpaceDE w:val="0"/>
        <w:autoSpaceDN w:val="0"/>
        <w:adjustRightInd w:val="0"/>
        <w:spacing w:after="0" w:line="360" w:lineRule="auto"/>
        <w:ind w:left="0" w:firstLine="709"/>
        <w:jc w:val="both"/>
        <w:rPr>
          <w:rFonts w:ascii="Times New Roman" w:hAnsi="Times New Roman"/>
          <w:b/>
          <w:sz w:val="24"/>
          <w:szCs w:val="24"/>
          <w:lang w:val="pt-BR" w:eastAsia="ro-RO"/>
        </w:rPr>
      </w:pPr>
      <w:r w:rsidRPr="00206779">
        <w:rPr>
          <w:rFonts w:ascii="Times New Roman" w:hAnsi="Times New Roman"/>
          <w:b/>
          <w:sz w:val="24"/>
          <w:szCs w:val="24"/>
          <w:lang w:val="pt-BR" w:eastAsia="ro-RO"/>
        </w:rPr>
        <w:t>V.      Contestaţii ale rapoartelor de control</w:t>
      </w:r>
    </w:p>
    <w:p w14:paraId="5A6A8D84" w14:textId="77777777" w:rsidR="004056AB" w:rsidRPr="00206779" w:rsidRDefault="004056AB" w:rsidP="004056AB">
      <w:pPr>
        <w:pStyle w:val="ListParagraph"/>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lang w:eastAsia="ro-RO"/>
        </w:rPr>
      </w:pPr>
      <w:r w:rsidRPr="00206779">
        <w:rPr>
          <w:rFonts w:ascii="Times New Roman" w:hAnsi="Times New Roman"/>
          <w:sz w:val="24"/>
          <w:szCs w:val="24"/>
          <w:lang w:eastAsia="ro-RO"/>
        </w:rPr>
        <w:t>nr. total contestaţii înregistrate: 1</w:t>
      </w:r>
    </w:p>
    <w:p w14:paraId="44C3DDF0" w14:textId="77777777" w:rsidR="004056AB" w:rsidRPr="00206779" w:rsidRDefault="004056AB" w:rsidP="004056AB">
      <w:pPr>
        <w:pStyle w:val="ListParagraph"/>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lang w:eastAsia="ro-RO"/>
        </w:rPr>
      </w:pPr>
      <w:r w:rsidRPr="00206779">
        <w:rPr>
          <w:rFonts w:ascii="Times New Roman" w:hAnsi="Times New Roman"/>
          <w:sz w:val="24"/>
          <w:szCs w:val="24"/>
          <w:lang w:eastAsia="ro-RO"/>
        </w:rPr>
        <w:t>nr. contestaţii respinse: 1</w:t>
      </w:r>
    </w:p>
    <w:p w14:paraId="292629FD" w14:textId="77777777" w:rsidR="004056AB" w:rsidRPr="00206779" w:rsidRDefault="004056AB" w:rsidP="004056AB">
      <w:pPr>
        <w:pStyle w:val="ListParagraph"/>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lang w:val="pt-BR" w:eastAsia="ro-RO"/>
        </w:rPr>
      </w:pPr>
      <w:r w:rsidRPr="00206779">
        <w:rPr>
          <w:rFonts w:ascii="Times New Roman" w:hAnsi="Times New Roman"/>
          <w:sz w:val="24"/>
          <w:szCs w:val="24"/>
          <w:lang w:val="pt-BR" w:eastAsia="ro-RO"/>
        </w:rPr>
        <w:t>nr. contestaţii admise şi motivarea admiterii: 0</w:t>
      </w:r>
    </w:p>
    <w:p w14:paraId="382594AB" w14:textId="77777777" w:rsidR="004056AB" w:rsidRPr="00206779" w:rsidRDefault="004056AB" w:rsidP="004056AB">
      <w:pPr>
        <w:pStyle w:val="ListParagraph"/>
        <w:tabs>
          <w:tab w:val="left" w:pos="993"/>
        </w:tabs>
        <w:autoSpaceDE w:val="0"/>
        <w:autoSpaceDN w:val="0"/>
        <w:adjustRightInd w:val="0"/>
        <w:spacing w:after="0" w:line="360" w:lineRule="auto"/>
        <w:ind w:left="709"/>
        <w:jc w:val="both"/>
        <w:rPr>
          <w:rFonts w:ascii="Times New Roman" w:hAnsi="Times New Roman"/>
          <w:b/>
          <w:sz w:val="24"/>
          <w:szCs w:val="24"/>
          <w:lang w:val="pt-BR" w:eastAsia="ro-RO"/>
        </w:rPr>
      </w:pPr>
    </w:p>
    <w:p w14:paraId="14C54216" w14:textId="77777777" w:rsidR="004056AB" w:rsidRPr="00206779" w:rsidRDefault="004056AB" w:rsidP="004056AB">
      <w:pPr>
        <w:pStyle w:val="ListParagraph"/>
        <w:tabs>
          <w:tab w:val="left" w:pos="993"/>
        </w:tabs>
        <w:autoSpaceDE w:val="0"/>
        <w:autoSpaceDN w:val="0"/>
        <w:adjustRightInd w:val="0"/>
        <w:spacing w:after="0" w:line="360" w:lineRule="auto"/>
        <w:ind w:left="709"/>
        <w:jc w:val="both"/>
        <w:rPr>
          <w:rFonts w:ascii="Times New Roman" w:hAnsi="Times New Roman"/>
          <w:b/>
          <w:sz w:val="24"/>
          <w:szCs w:val="24"/>
          <w:lang w:val="pt-BR" w:eastAsia="ro-RO"/>
        </w:rPr>
      </w:pPr>
      <w:r w:rsidRPr="00206779">
        <w:rPr>
          <w:rFonts w:ascii="Times New Roman" w:hAnsi="Times New Roman"/>
          <w:b/>
          <w:sz w:val="24"/>
          <w:szCs w:val="24"/>
          <w:lang w:val="pt-BR" w:eastAsia="ro-RO"/>
        </w:rPr>
        <w:t xml:space="preserve"> VI. Modalitatea de soluţionare a sesizărilor, petiţiilor repartizate spre soluţionare structurii de control</w:t>
      </w:r>
    </w:p>
    <w:p w14:paraId="6E84F0EC" w14:textId="77777777" w:rsidR="004056AB" w:rsidRPr="00206779" w:rsidRDefault="004056AB" w:rsidP="004056AB">
      <w:pPr>
        <w:pStyle w:val="ListParagraph"/>
        <w:tabs>
          <w:tab w:val="left" w:pos="993"/>
        </w:tabs>
        <w:autoSpaceDE w:val="0"/>
        <w:autoSpaceDN w:val="0"/>
        <w:adjustRightInd w:val="0"/>
        <w:spacing w:after="0" w:line="360" w:lineRule="auto"/>
        <w:ind w:left="709"/>
        <w:jc w:val="both"/>
        <w:rPr>
          <w:rFonts w:ascii="Times New Roman" w:hAnsi="Times New Roman"/>
          <w:sz w:val="24"/>
          <w:szCs w:val="24"/>
          <w:lang w:val="pt-BR" w:eastAsia="ro-RO"/>
        </w:rPr>
      </w:pPr>
      <w:r w:rsidRPr="00206779">
        <w:rPr>
          <w:rFonts w:ascii="Times New Roman" w:hAnsi="Times New Roman"/>
          <w:sz w:val="24"/>
          <w:szCs w:val="24"/>
          <w:lang w:val="pt-BR" w:eastAsia="ro-RO"/>
        </w:rPr>
        <w:tab/>
      </w:r>
      <w:r w:rsidRPr="00206779">
        <w:rPr>
          <w:rFonts w:ascii="Times New Roman" w:hAnsi="Times New Roman"/>
          <w:sz w:val="24"/>
          <w:szCs w:val="24"/>
          <w:lang w:val="pt-BR" w:eastAsia="ro-RO"/>
        </w:rPr>
        <w:tab/>
        <w:t>Nu este cazul</w:t>
      </w:r>
    </w:p>
    <w:p w14:paraId="7D1B9101" w14:textId="77777777" w:rsidR="004056AB" w:rsidRPr="00206779" w:rsidRDefault="004056AB" w:rsidP="004056AB">
      <w:pPr>
        <w:pStyle w:val="ListParagraph"/>
        <w:tabs>
          <w:tab w:val="left" w:pos="993"/>
        </w:tabs>
        <w:autoSpaceDE w:val="0"/>
        <w:autoSpaceDN w:val="0"/>
        <w:adjustRightInd w:val="0"/>
        <w:spacing w:after="0" w:line="360" w:lineRule="auto"/>
        <w:ind w:left="709"/>
        <w:jc w:val="both"/>
        <w:rPr>
          <w:rFonts w:ascii="Times New Roman" w:hAnsi="Times New Roman"/>
          <w:sz w:val="24"/>
          <w:szCs w:val="24"/>
          <w:lang w:val="pt-BR" w:eastAsia="ro-RO"/>
        </w:rPr>
      </w:pPr>
    </w:p>
    <w:p w14:paraId="2596DC8F" w14:textId="77777777" w:rsidR="004056AB" w:rsidRPr="00206779" w:rsidRDefault="004056AB" w:rsidP="004056AB">
      <w:pPr>
        <w:pStyle w:val="Header"/>
        <w:numPr>
          <w:ilvl w:val="0"/>
          <w:numId w:val="23"/>
        </w:numPr>
        <w:tabs>
          <w:tab w:val="clear" w:pos="4320"/>
          <w:tab w:val="clear" w:pos="8640"/>
          <w:tab w:val="left" w:pos="284"/>
          <w:tab w:val="left" w:pos="709"/>
          <w:tab w:val="left" w:pos="993"/>
          <w:tab w:val="right" w:pos="10080"/>
        </w:tabs>
        <w:spacing w:line="360" w:lineRule="auto"/>
        <w:ind w:left="0" w:firstLine="709"/>
        <w:jc w:val="both"/>
        <w:rPr>
          <w:b/>
          <w:lang w:val="pt-BR"/>
        </w:rPr>
      </w:pPr>
      <w:r w:rsidRPr="00206779">
        <w:rPr>
          <w:b/>
          <w:lang w:val="pt-BR"/>
        </w:rPr>
        <w:t xml:space="preserve">    Principalele probleme întâlnite în desfăşurarea activităţii de control:</w:t>
      </w:r>
    </w:p>
    <w:p w14:paraId="279823E8" w14:textId="77777777" w:rsidR="004056AB" w:rsidRPr="00206779" w:rsidRDefault="004056AB" w:rsidP="004056AB">
      <w:pPr>
        <w:pStyle w:val="Header"/>
        <w:numPr>
          <w:ilvl w:val="1"/>
          <w:numId w:val="26"/>
        </w:numPr>
        <w:tabs>
          <w:tab w:val="clear" w:pos="8640"/>
          <w:tab w:val="left" w:pos="993"/>
          <w:tab w:val="right" w:pos="10080"/>
        </w:tabs>
        <w:spacing w:line="360" w:lineRule="auto"/>
        <w:ind w:left="0" w:firstLine="709"/>
        <w:jc w:val="both"/>
        <w:rPr>
          <w:lang w:val="pt-BR"/>
        </w:rPr>
      </w:pPr>
      <w:r w:rsidRPr="00206779">
        <w:rPr>
          <w:lang w:val="pt-BR"/>
        </w:rPr>
        <w:t xml:space="preserve">cadrul legal (ex. restrictiv/permisiv, situaţie de fapt nereglementată, etc.):  </w:t>
      </w:r>
    </w:p>
    <w:p w14:paraId="12A6397A" w14:textId="77777777" w:rsidR="004056AB" w:rsidRPr="00206779" w:rsidRDefault="004056AB" w:rsidP="004056AB">
      <w:pPr>
        <w:pStyle w:val="Header"/>
        <w:numPr>
          <w:ilvl w:val="1"/>
          <w:numId w:val="26"/>
        </w:numPr>
        <w:tabs>
          <w:tab w:val="clear" w:pos="8640"/>
          <w:tab w:val="left" w:pos="993"/>
          <w:tab w:val="right" w:pos="10080"/>
        </w:tabs>
        <w:spacing w:line="360" w:lineRule="auto"/>
        <w:ind w:left="0" w:firstLine="709"/>
        <w:jc w:val="both"/>
      </w:pPr>
      <w:r w:rsidRPr="00206779">
        <w:t xml:space="preserve">resurse (umane, materiale, etc.): </w:t>
      </w:r>
    </w:p>
    <w:p w14:paraId="0DF7A7A8" w14:textId="77777777" w:rsidR="004056AB" w:rsidRPr="00206779" w:rsidRDefault="004056AB" w:rsidP="004056AB">
      <w:pPr>
        <w:pStyle w:val="Header"/>
        <w:numPr>
          <w:ilvl w:val="1"/>
          <w:numId w:val="26"/>
        </w:numPr>
        <w:tabs>
          <w:tab w:val="clear" w:pos="8640"/>
          <w:tab w:val="left" w:pos="993"/>
          <w:tab w:val="right" w:pos="10080"/>
        </w:tabs>
        <w:spacing w:line="360" w:lineRule="auto"/>
        <w:ind w:left="0" w:firstLine="709"/>
        <w:jc w:val="both"/>
        <w:rPr>
          <w:lang w:val="pt-BR"/>
        </w:rPr>
      </w:pPr>
      <w:r w:rsidRPr="00206779">
        <w:rPr>
          <w:lang w:val="pt-BR"/>
        </w:rPr>
        <w:t xml:space="preserve">organizatorice (comunicare, proceduri, delegare atribuţii, etc.): </w:t>
      </w:r>
    </w:p>
    <w:p w14:paraId="70E7A38E" w14:textId="77777777" w:rsidR="004056AB" w:rsidRPr="00206779" w:rsidRDefault="004056AB" w:rsidP="004056AB">
      <w:pPr>
        <w:pStyle w:val="Header"/>
        <w:numPr>
          <w:ilvl w:val="1"/>
          <w:numId w:val="26"/>
        </w:numPr>
        <w:tabs>
          <w:tab w:val="clear" w:pos="8640"/>
          <w:tab w:val="left" w:pos="993"/>
          <w:tab w:val="right" w:pos="10080"/>
        </w:tabs>
        <w:spacing w:line="360" w:lineRule="auto"/>
        <w:ind w:left="0" w:firstLine="709"/>
        <w:jc w:val="both"/>
      </w:pPr>
      <w:r w:rsidRPr="00206779">
        <w:t xml:space="preserve">alte probleme: </w:t>
      </w:r>
    </w:p>
    <w:p w14:paraId="017A8264" w14:textId="77777777" w:rsidR="004056AB" w:rsidRPr="00206779" w:rsidRDefault="004056AB" w:rsidP="004056AB">
      <w:pPr>
        <w:pStyle w:val="Header"/>
        <w:tabs>
          <w:tab w:val="left" w:pos="993"/>
          <w:tab w:val="right" w:pos="10080"/>
        </w:tabs>
        <w:spacing w:line="360" w:lineRule="auto"/>
        <w:ind w:left="709"/>
        <w:jc w:val="both"/>
      </w:pPr>
    </w:p>
    <w:p w14:paraId="53E8D6EC" w14:textId="77777777" w:rsidR="004056AB" w:rsidRPr="00206779" w:rsidRDefault="004056AB" w:rsidP="004056AB">
      <w:pPr>
        <w:pStyle w:val="Header"/>
        <w:numPr>
          <w:ilvl w:val="0"/>
          <w:numId w:val="23"/>
        </w:numPr>
        <w:tabs>
          <w:tab w:val="clear" w:pos="4320"/>
          <w:tab w:val="clear" w:pos="8640"/>
          <w:tab w:val="left" w:pos="142"/>
          <w:tab w:val="left" w:pos="284"/>
          <w:tab w:val="left" w:pos="709"/>
          <w:tab w:val="left" w:pos="993"/>
          <w:tab w:val="left" w:pos="1276"/>
          <w:tab w:val="right" w:pos="10080"/>
        </w:tabs>
        <w:spacing w:line="360" w:lineRule="auto"/>
        <w:ind w:left="0" w:firstLine="709"/>
        <w:jc w:val="both"/>
        <w:rPr>
          <w:b/>
          <w:lang w:val="pt-BR"/>
        </w:rPr>
      </w:pPr>
      <w:r w:rsidRPr="00206779">
        <w:rPr>
          <w:b/>
          <w:lang w:val="pt-BR"/>
        </w:rPr>
        <w:t xml:space="preserve">   Propuneri de îmbunătăţire a activităţii de control:</w:t>
      </w:r>
    </w:p>
    <w:p w14:paraId="2689F61A" w14:textId="77777777" w:rsidR="004056AB" w:rsidRPr="00206779" w:rsidRDefault="004056AB" w:rsidP="004056AB">
      <w:pPr>
        <w:pStyle w:val="Header"/>
        <w:numPr>
          <w:ilvl w:val="1"/>
          <w:numId w:val="26"/>
        </w:numPr>
        <w:tabs>
          <w:tab w:val="clear" w:pos="8640"/>
          <w:tab w:val="left" w:pos="993"/>
          <w:tab w:val="right" w:pos="10080"/>
        </w:tabs>
        <w:spacing w:line="360" w:lineRule="auto"/>
        <w:ind w:left="0" w:firstLine="709"/>
        <w:jc w:val="both"/>
        <w:rPr>
          <w:lang w:val="pt-BR"/>
        </w:rPr>
      </w:pPr>
      <w:r w:rsidRPr="00206779">
        <w:rPr>
          <w:lang w:val="pt-BR"/>
        </w:rPr>
        <w:t xml:space="preserve">la nivelul casei de asigurări de sănătate: </w:t>
      </w:r>
    </w:p>
    <w:p w14:paraId="15B304A3" w14:textId="77777777" w:rsidR="004056AB" w:rsidRPr="00206779" w:rsidRDefault="004056AB" w:rsidP="004056AB">
      <w:pPr>
        <w:pStyle w:val="Header"/>
        <w:numPr>
          <w:ilvl w:val="1"/>
          <w:numId w:val="26"/>
        </w:numPr>
        <w:tabs>
          <w:tab w:val="clear" w:pos="8640"/>
          <w:tab w:val="left" w:pos="993"/>
          <w:tab w:val="right" w:pos="10080"/>
        </w:tabs>
        <w:spacing w:line="360" w:lineRule="auto"/>
        <w:ind w:left="0" w:firstLine="709"/>
        <w:jc w:val="both"/>
        <w:rPr>
          <w:lang w:val="pt-BR"/>
        </w:rPr>
      </w:pPr>
      <w:r w:rsidRPr="00206779">
        <w:rPr>
          <w:lang w:val="pt-BR"/>
        </w:rPr>
        <w:t xml:space="preserve">la nivelul sistemului de asigurări de sănătate: </w:t>
      </w:r>
    </w:p>
    <w:p w14:paraId="0FC595BE" w14:textId="77777777" w:rsidR="004056AB" w:rsidRPr="00206779" w:rsidRDefault="004056AB" w:rsidP="004056AB">
      <w:pPr>
        <w:pStyle w:val="Header"/>
        <w:tabs>
          <w:tab w:val="left" w:pos="993"/>
          <w:tab w:val="right" w:pos="10080"/>
        </w:tabs>
        <w:spacing w:line="360" w:lineRule="auto"/>
        <w:ind w:left="709"/>
        <w:jc w:val="both"/>
        <w:rPr>
          <w:lang w:val="pt-BR"/>
        </w:rPr>
      </w:pPr>
    </w:p>
    <w:p w14:paraId="2A0E5A2A" w14:textId="77777777" w:rsidR="004056AB" w:rsidRPr="00206779" w:rsidRDefault="004056AB" w:rsidP="004056AB">
      <w:pPr>
        <w:pStyle w:val="Header"/>
        <w:tabs>
          <w:tab w:val="left" w:pos="993"/>
          <w:tab w:val="right" w:pos="10080"/>
        </w:tabs>
        <w:spacing w:line="360" w:lineRule="auto"/>
        <w:ind w:left="709"/>
        <w:jc w:val="both"/>
        <w:rPr>
          <w:lang w:val="pt-BR"/>
        </w:rPr>
      </w:pPr>
    </w:p>
    <w:p w14:paraId="611B6DAA" w14:textId="0FC6282D" w:rsidR="00935846" w:rsidRPr="00206779" w:rsidRDefault="00BB0BE9" w:rsidP="00BB0BE9">
      <w:pPr>
        <w:tabs>
          <w:tab w:val="left" w:pos="993"/>
          <w:tab w:val="center" w:pos="4320"/>
          <w:tab w:val="right" w:pos="10080"/>
        </w:tabs>
        <w:spacing w:after="0" w:line="360" w:lineRule="auto"/>
        <w:jc w:val="both"/>
        <w:rPr>
          <w:rFonts w:ascii="Times New Roman" w:eastAsia="Times New Roman" w:hAnsi="Times New Roman"/>
          <w:sz w:val="24"/>
          <w:szCs w:val="24"/>
          <w:lang w:val="pt-BR" w:eastAsia="ro-RO"/>
        </w:rPr>
      </w:pPr>
      <w:r w:rsidRPr="00206779">
        <w:rPr>
          <w:rFonts w:ascii="Times New Roman" w:eastAsia="Times New Roman" w:hAnsi="Times New Roman"/>
          <w:sz w:val="24"/>
          <w:szCs w:val="24"/>
          <w:lang w:val="pt-BR" w:eastAsia="ro-RO"/>
        </w:rPr>
        <w:t xml:space="preserve"> </w:t>
      </w:r>
      <w:r w:rsidR="00935846" w:rsidRPr="00206779">
        <w:rPr>
          <w:rFonts w:ascii="Times New Roman" w:hAnsi="Times New Roman"/>
          <w:b/>
          <w:i/>
          <w:sz w:val="24"/>
          <w:szCs w:val="24"/>
          <w:lang w:val="pt-BR"/>
        </w:rPr>
        <w:t>S</w:t>
      </w:r>
      <w:r w:rsidR="00DB7B40" w:rsidRPr="00206779">
        <w:rPr>
          <w:rFonts w:ascii="Times New Roman" w:hAnsi="Times New Roman"/>
          <w:b/>
          <w:i/>
          <w:sz w:val="24"/>
          <w:szCs w:val="24"/>
          <w:lang w:val="pt-BR"/>
        </w:rPr>
        <w:t>erviciul Acorduri</w:t>
      </w:r>
      <w:r w:rsidR="00935846" w:rsidRPr="00206779">
        <w:rPr>
          <w:rFonts w:ascii="Times New Roman" w:hAnsi="Times New Roman"/>
          <w:b/>
          <w:i/>
          <w:sz w:val="24"/>
          <w:szCs w:val="24"/>
          <w:lang w:val="pt-BR"/>
        </w:rPr>
        <w:t>, R</w:t>
      </w:r>
      <w:r w:rsidR="00DB7B40" w:rsidRPr="00206779">
        <w:rPr>
          <w:rFonts w:ascii="Times New Roman" w:hAnsi="Times New Roman"/>
          <w:b/>
          <w:i/>
          <w:sz w:val="24"/>
          <w:szCs w:val="24"/>
          <w:lang w:val="pt-BR"/>
        </w:rPr>
        <w:t>egulamente</w:t>
      </w:r>
      <w:r w:rsidR="00935846" w:rsidRPr="00206779">
        <w:rPr>
          <w:rFonts w:ascii="Times New Roman" w:hAnsi="Times New Roman"/>
          <w:b/>
          <w:i/>
          <w:sz w:val="24"/>
          <w:szCs w:val="24"/>
          <w:lang w:val="pt-BR"/>
        </w:rPr>
        <w:t xml:space="preserve"> E</w:t>
      </w:r>
      <w:r w:rsidR="00DB7B40" w:rsidRPr="00206779">
        <w:rPr>
          <w:rFonts w:ascii="Times New Roman" w:hAnsi="Times New Roman"/>
          <w:b/>
          <w:i/>
          <w:sz w:val="24"/>
          <w:szCs w:val="24"/>
          <w:lang w:val="pt-BR"/>
        </w:rPr>
        <w:t>uropene</w:t>
      </w:r>
      <w:r w:rsidR="00935846" w:rsidRPr="00206779">
        <w:rPr>
          <w:rFonts w:ascii="Times New Roman" w:hAnsi="Times New Roman"/>
          <w:b/>
          <w:i/>
          <w:sz w:val="24"/>
          <w:szCs w:val="24"/>
          <w:lang w:val="pt-BR"/>
        </w:rPr>
        <w:t>, F</w:t>
      </w:r>
      <w:r w:rsidR="00DB7B40" w:rsidRPr="00206779">
        <w:rPr>
          <w:rFonts w:ascii="Times New Roman" w:hAnsi="Times New Roman"/>
          <w:b/>
          <w:i/>
          <w:sz w:val="24"/>
          <w:szCs w:val="24"/>
          <w:lang w:val="pt-BR"/>
        </w:rPr>
        <w:t xml:space="preserve">ormulare </w:t>
      </w:r>
      <w:r w:rsidR="00935846" w:rsidRPr="00206779">
        <w:rPr>
          <w:rFonts w:ascii="Times New Roman" w:hAnsi="Times New Roman"/>
          <w:b/>
          <w:i/>
          <w:sz w:val="24"/>
          <w:szCs w:val="24"/>
          <w:lang w:val="pt-BR"/>
        </w:rPr>
        <w:t>E</w:t>
      </w:r>
      <w:r w:rsidR="00DB7B40" w:rsidRPr="00206779">
        <w:rPr>
          <w:rFonts w:ascii="Times New Roman" w:hAnsi="Times New Roman"/>
          <w:b/>
          <w:i/>
          <w:sz w:val="24"/>
          <w:szCs w:val="24"/>
          <w:lang w:val="pt-BR"/>
        </w:rPr>
        <w:t>uropene</w:t>
      </w:r>
    </w:p>
    <w:p w14:paraId="744AF07E" w14:textId="77777777" w:rsidR="00935846" w:rsidRPr="00206779" w:rsidRDefault="00935846" w:rsidP="00935846">
      <w:pPr>
        <w:pStyle w:val="NoSpacing"/>
        <w:tabs>
          <w:tab w:val="left" w:pos="10490"/>
        </w:tabs>
        <w:spacing w:line="360" w:lineRule="auto"/>
        <w:ind w:left="284" w:right="278"/>
        <w:jc w:val="both"/>
        <w:rPr>
          <w:rFonts w:ascii="Times New Roman" w:hAnsi="Times New Roman"/>
          <w:sz w:val="24"/>
          <w:szCs w:val="24"/>
          <w:u w:val="single"/>
          <w:lang w:val="pt-BR"/>
        </w:rPr>
      </w:pPr>
      <w:r w:rsidRPr="00206779">
        <w:rPr>
          <w:rFonts w:ascii="Times New Roman" w:hAnsi="Times New Roman"/>
          <w:b/>
          <w:i/>
          <w:sz w:val="24"/>
          <w:szCs w:val="24"/>
          <w:lang w:val="pt-BR"/>
        </w:rPr>
        <w:t xml:space="preserve">     Scopul si obiectivele structurii</w:t>
      </w:r>
    </w:p>
    <w:p w14:paraId="79F8F487"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b/>
          <w:i/>
          <w:sz w:val="24"/>
          <w:szCs w:val="24"/>
          <w:lang w:val="pt-BR"/>
        </w:rPr>
        <w:tab/>
      </w:r>
      <w:r w:rsidR="00935846" w:rsidRPr="00206779">
        <w:rPr>
          <w:rFonts w:ascii="Times New Roman" w:hAnsi="Times New Roman"/>
          <w:b/>
          <w:i/>
          <w:sz w:val="24"/>
          <w:szCs w:val="24"/>
          <w:lang w:val="pt-BR"/>
        </w:rPr>
        <w:t xml:space="preserve"> Scop</w:t>
      </w:r>
      <w:r w:rsidR="00935846" w:rsidRPr="00206779">
        <w:rPr>
          <w:rFonts w:ascii="Times New Roman" w:hAnsi="Times New Roman"/>
          <w:sz w:val="24"/>
          <w:szCs w:val="24"/>
          <w:lang w:val="pt-BR"/>
        </w:rPr>
        <w:t>: aplicarea regimurilor de securitate socială asiguraţilor români și membrilor familiilor acestora care se deplasează în interiorul Comunităţii precum şi a cetăţenilor străini din statele membre UE sau din statele cu care România are încheiate acorduri în domeniul sănătăţii, care beneficiază de servicii medicale în România.</w:t>
      </w:r>
    </w:p>
    <w:p w14:paraId="5EC9C877" w14:textId="77777777" w:rsidR="00144D4A" w:rsidRPr="00206779" w:rsidRDefault="00144D4A" w:rsidP="00935846">
      <w:pPr>
        <w:pStyle w:val="NoSpacing"/>
        <w:tabs>
          <w:tab w:val="left" w:pos="709"/>
          <w:tab w:val="left" w:pos="10348"/>
        </w:tabs>
        <w:spacing w:line="360" w:lineRule="auto"/>
        <w:ind w:left="567"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lang w:val="pt-BR"/>
        </w:rPr>
        <w:t>Serviciul SAREFE operează cu instrumente specifice menite să cer</w:t>
      </w:r>
      <w:r w:rsidRPr="00206779">
        <w:rPr>
          <w:rFonts w:ascii="Times New Roman" w:hAnsi="Times New Roman"/>
          <w:sz w:val="24"/>
          <w:szCs w:val="24"/>
          <w:lang w:val="pt-BR"/>
        </w:rPr>
        <w:t xml:space="preserve">tifice statutul de asigurat, să </w:t>
      </w:r>
    </w:p>
    <w:p w14:paraId="7E1C6CF2" w14:textId="77777777" w:rsidR="00935846" w:rsidRPr="00206779" w:rsidRDefault="00935846"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confere acest statut diferitelor categorii de persoane din statele membre UE sau din statele cu care România are încheiate acorduri bilaterale.</w:t>
      </w:r>
    </w:p>
    <w:p w14:paraId="238C7973" w14:textId="77777777" w:rsidR="00935846" w:rsidRPr="00206779" w:rsidRDefault="00935846" w:rsidP="00935846">
      <w:pPr>
        <w:pStyle w:val="NoSpacing"/>
        <w:tabs>
          <w:tab w:val="left" w:pos="709"/>
          <w:tab w:val="left" w:pos="10348"/>
        </w:tabs>
        <w:spacing w:line="360" w:lineRule="auto"/>
        <w:ind w:left="567" w:right="136"/>
        <w:jc w:val="both"/>
        <w:rPr>
          <w:rFonts w:ascii="Times New Roman" w:hAnsi="Times New Roman"/>
          <w:sz w:val="24"/>
          <w:szCs w:val="24"/>
          <w:lang w:val="pt-BR"/>
        </w:rPr>
      </w:pPr>
      <w:r w:rsidRPr="00206779">
        <w:rPr>
          <w:rFonts w:ascii="Times New Roman" w:hAnsi="Times New Roman"/>
          <w:sz w:val="24"/>
          <w:szCs w:val="24"/>
          <w:lang w:val="pt-BR"/>
        </w:rPr>
        <w:t xml:space="preserve"> </w:t>
      </w:r>
    </w:p>
    <w:p w14:paraId="5F1BFC3B" w14:textId="77777777" w:rsidR="00935846" w:rsidRPr="00206779" w:rsidRDefault="00935846" w:rsidP="00935846">
      <w:pPr>
        <w:pStyle w:val="NoSpacing"/>
        <w:tabs>
          <w:tab w:val="left" w:pos="709"/>
          <w:tab w:val="left" w:pos="10348"/>
        </w:tabs>
        <w:spacing w:line="360" w:lineRule="auto"/>
        <w:ind w:left="567" w:right="136"/>
        <w:jc w:val="both"/>
        <w:rPr>
          <w:rFonts w:ascii="Times New Roman" w:hAnsi="Times New Roman"/>
          <w:b/>
          <w:i/>
          <w:sz w:val="24"/>
          <w:szCs w:val="24"/>
          <w:lang w:val="pt-BR"/>
        </w:rPr>
      </w:pPr>
      <w:r w:rsidRPr="00206779">
        <w:rPr>
          <w:rFonts w:ascii="Times New Roman" w:hAnsi="Times New Roman"/>
          <w:sz w:val="24"/>
          <w:szCs w:val="24"/>
          <w:lang w:val="pt-BR"/>
        </w:rPr>
        <w:t xml:space="preserve">       </w:t>
      </w:r>
      <w:r w:rsidRPr="00206779">
        <w:rPr>
          <w:rFonts w:ascii="Times New Roman" w:hAnsi="Times New Roman"/>
          <w:b/>
          <w:i/>
          <w:sz w:val="24"/>
          <w:szCs w:val="24"/>
          <w:lang w:val="pt-BR"/>
        </w:rPr>
        <w:t>Obiective</w:t>
      </w:r>
    </w:p>
    <w:p w14:paraId="4FA839E6"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lastRenderedPageBreak/>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Procesarea dosarelor aferente formularelor europene și a celor emise în baza Acordurilor Internaționale, precum și emiterea/validarea respectivelor formulare; </w:t>
      </w:r>
    </w:p>
    <w:p w14:paraId="03C21DED"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Elaborarea răspunsurilor la solicitările CNAS privind situaţia formularelor E125 emise de </w:t>
      </w:r>
      <w:r w:rsidR="004D3971" w:rsidRPr="00206779">
        <w:rPr>
          <w:rFonts w:ascii="Times New Roman" w:hAnsi="Times New Roman"/>
          <w:sz w:val="24"/>
          <w:szCs w:val="24"/>
          <w:lang w:val="pt-BR"/>
        </w:rPr>
        <w:t xml:space="preserve">  </w:t>
      </w:r>
      <w:r w:rsidR="00935846" w:rsidRPr="00206779">
        <w:rPr>
          <w:rFonts w:ascii="Times New Roman" w:hAnsi="Times New Roman"/>
          <w:sz w:val="24"/>
          <w:szCs w:val="24"/>
          <w:lang w:val="pt-BR"/>
        </w:rPr>
        <w:t>CAS</w:t>
      </w:r>
      <w:r w:rsidR="006F2837" w:rsidRPr="00206779">
        <w:rPr>
          <w:rFonts w:ascii="Times New Roman" w:hAnsi="Times New Roman"/>
          <w:sz w:val="24"/>
          <w:szCs w:val="24"/>
          <w:lang w:val="pt-BR"/>
        </w:rPr>
        <w:t xml:space="preserve"> </w:t>
      </w:r>
      <w:r w:rsidR="00935846" w:rsidRPr="00206779">
        <w:rPr>
          <w:rFonts w:ascii="Times New Roman" w:hAnsi="Times New Roman"/>
          <w:sz w:val="24"/>
          <w:szCs w:val="24"/>
          <w:lang w:val="pt-BR"/>
        </w:rPr>
        <w:t>SM, în limita termenelor comunicate;</w:t>
      </w:r>
    </w:p>
    <w:p w14:paraId="4902B9C1"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Emitere şi transmiterea către CNAS a formularelor E 125; </w:t>
      </w:r>
    </w:p>
    <w:p w14:paraId="089D04D9"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Elaborarea şi transmiterea repetată către CNAS a unor referate privind problemele legate de emiterea/validarea formularelor europene, precum şi cele legate de rambursare</w:t>
      </w:r>
    </w:p>
    <w:p w14:paraId="0ACFA33F"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Realizarea unei evidențe cât mai riguroase a documentelor justificative pentru acordarea asistenţei medicale în România cetăţenilor statelor membre ale UE, cetăţenilor statelor cu care România a încheiat acorduri, înţelegeri, convenţii sau protocoale internaţionale de reciprocitate în domeniul sănătăţii şi ştiinţelor medicale, precum şi cetăţenilor români aflaţi pe teritoriul acestor state în contrapartidă; </w:t>
      </w:r>
    </w:p>
    <w:p w14:paraId="5AB65405"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Întocmirea şi completarea corectă a formularelor specifice pentru cetăţeni străini şi români care beneficiază de asistenţă medicală în România, respectiv în străinătate în baza acordurilor; </w:t>
      </w:r>
    </w:p>
    <w:p w14:paraId="1FC21D22"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Eliberarea şi expedierea formularelor specifice în conformitate cu prevederile legale în vigoare;</w:t>
      </w:r>
    </w:p>
    <w:p w14:paraId="74E4689B" w14:textId="77777777" w:rsidR="00144D4A"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Realizarea unei comunicări clare și complete, verbale şi scrise, ca răspuns la solicitările persoanelor fizice și juridice române şi străine, privind modul în care asigurații pot beneficia de asistenţă medicală în baza regulamentelor și acordurilor internaţionale;</w:t>
      </w:r>
    </w:p>
    <w:p w14:paraId="798DF88B" w14:textId="77777777" w:rsidR="00144D4A"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Realizarea riguroasă a evidenţei eliberării şi expedierii formularelor specifice în </w:t>
      </w:r>
      <w:r w:rsidR="006F2837" w:rsidRPr="00206779">
        <w:rPr>
          <w:rFonts w:ascii="Times New Roman" w:hAnsi="Times New Roman"/>
          <w:sz w:val="24"/>
          <w:szCs w:val="24"/>
          <w:lang w:val="pt-BR"/>
        </w:rPr>
        <w:t xml:space="preserve">  </w:t>
      </w:r>
      <w:r w:rsidR="00935846" w:rsidRPr="00206779">
        <w:rPr>
          <w:rFonts w:ascii="Times New Roman" w:hAnsi="Times New Roman"/>
          <w:sz w:val="24"/>
          <w:szCs w:val="24"/>
          <w:lang w:val="pt-BR"/>
        </w:rPr>
        <w:t xml:space="preserve">conformitate cu prevederile legale în vigoare; </w:t>
      </w:r>
    </w:p>
    <w:p w14:paraId="5684DE9C" w14:textId="77777777" w:rsidR="00144D4A"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Actualizarea permanentă a bazei de date în legătură cuFormularele Europene și cele în baza acordurilor internaționale emise şi primite, cu listele de beneficiari ai di</w:t>
      </w:r>
      <w:r w:rsidRPr="00206779">
        <w:rPr>
          <w:rFonts w:ascii="Times New Roman" w:hAnsi="Times New Roman"/>
          <w:sz w:val="24"/>
          <w:szCs w:val="24"/>
          <w:lang w:val="pt-BR"/>
        </w:rPr>
        <w:t xml:space="preserve">feritelor tipuri de formulare, </w:t>
      </w:r>
    </w:p>
    <w:p w14:paraId="425CF916" w14:textId="77777777" w:rsidR="00144D4A"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Realizarea activității de ram</w:t>
      </w:r>
      <w:r w:rsidR="00887D67" w:rsidRPr="00206779">
        <w:rPr>
          <w:rFonts w:ascii="Times New Roman" w:hAnsi="Times New Roman"/>
          <w:sz w:val="24"/>
          <w:szCs w:val="24"/>
          <w:lang w:val="pt-BR"/>
        </w:rPr>
        <w:t>bursare în conformitate cu Ord.</w:t>
      </w:r>
      <w:r w:rsidR="00935846" w:rsidRPr="00206779">
        <w:rPr>
          <w:rFonts w:ascii="Times New Roman" w:hAnsi="Times New Roman"/>
          <w:sz w:val="24"/>
          <w:szCs w:val="24"/>
          <w:lang w:val="pt-BR"/>
        </w:rPr>
        <w:t>729/2009 republicat privind rambursarea și recuperarea cheltuielilor reprezentând asistenţa medicală acordată în baza documentelor internaţionale cu prevederi în domeniul sănătăţii la care România este parte și HG 304/2014 pentru aprobarea Normelor metodologice privind asist</w:t>
      </w:r>
      <w:r w:rsidRPr="00206779">
        <w:rPr>
          <w:rFonts w:ascii="Times New Roman" w:hAnsi="Times New Roman"/>
          <w:sz w:val="24"/>
          <w:szCs w:val="24"/>
          <w:lang w:val="pt-BR"/>
        </w:rPr>
        <w:t xml:space="preserve">enţa medicală transfrontalieră;                                                   </w:t>
      </w:r>
    </w:p>
    <w:p w14:paraId="03CCA8D9" w14:textId="77777777" w:rsidR="00144D4A"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Întocmirea şi revizuirea procedurilor de lucru şi metodologiilor specifice; </w:t>
      </w:r>
      <w:r w:rsidRPr="00206779">
        <w:rPr>
          <w:rFonts w:ascii="Times New Roman" w:hAnsi="Times New Roman"/>
          <w:sz w:val="24"/>
          <w:szCs w:val="24"/>
          <w:lang w:val="pt-BR"/>
        </w:rPr>
        <w:t xml:space="preserve"> </w:t>
      </w:r>
    </w:p>
    <w:p w14:paraId="5D7636DE" w14:textId="77777777" w:rsidR="00935846" w:rsidRPr="00206779" w:rsidRDefault="00144D4A" w:rsidP="00144D4A">
      <w:pPr>
        <w:pStyle w:val="NoSpacing"/>
        <w:tabs>
          <w:tab w:val="left" w:pos="709"/>
          <w:tab w:val="left" w:pos="10348"/>
        </w:tabs>
        <w:spacing w:line="360" w:lineRule="auto"/>
        <w:ind w:right="136"/>
        <w:jc w:val="both"/>
        <w:rPr>
          <w:rFonts w:ascii="Times New Roman" w:hAnsi="Times New Roman"/>
          <w:sz w:val="24"/>
          <w:szCs w:val="24"/>
          <w:lang w:val="pt-BR"/>
        </w:rPr>
      </w:pPr>
      <w:r w:rsidRPr="00206779">
        <w:rPr>
          <w:rFonts w:ascii="Times New Roman" w:hAnsi="Times New Roman"/>
          <w:sz w:val="24"/>
          <w:szCs w:val="24"/>
          <w:lang w:val="pt-BR"/>
        </w:rPr>
        <w:tab/>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Primirea de la DRC și centralizarea documentelor transmise de furnizori, privitoare la raportarea cetăţenilor străini care au beneficiat de asistenţă medicală în unităţi sanitare aflate în contract cu CASSM și emiterea Formularelor E125 în baza respectivelor raportări. Transmiterea centralizatoarelor cu Formularele E125 emise însoțite de documentele aferente către DE în vederea înaintării către CNAS pentru ca la acest nivel să se recupereze sumele respective.</w:t>
      </w:r>
    </w:p>
    <w:p w14:paraId="1B23B8AB" w14:textId="77777777" w:rsidR="00935846" w:rsidRPr="00206779" w:rsidRDefault="00144D4A" w:rsidP="00144D4A">
      <w:pPr>
        <w:pStyle w:val="NoSpacing"/>
        <w:tabs>
          <w:tab w:val="left" w:pos="10490"/>
        </w:tabs>
        <w:spacing w:line="360" w:lineRule="auto"/>
        <w:ind w:right="278"/>
        <w:jc w:val="both"/>
        <w:rPr>
          <w:rFonts w:ascii="Times New Roman" w:hAnsi="Times New Roman"/>
          <w:sz w:val="24"/>
          <w:szCs w:val="24"/>
          <w:lang w:val="pt-BR"/>
        </w:rPr>
      </w:pPr>
      <w:r w:rsidRPr="00206779">
        <w:rPr>
          <w:rFonts w:ascii="Times New Roman" w:hAnsi="Times New Roman"/>
          <w:sz w:val="24"/>
          <w:szCs w:val="24"/>
          <w:lang w:val="pt-BR"/>
        </w:rPr>
        <w:lastRenderedPageBreak/>
        <w:t xml:space="preserve">           </w:t>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Realizarea conformă, corectă și în termen a raportărilor periodice către CNAS, privind situaţia formularelor şi cardurilor;</w:t>
      </w:r>
    </w:p>
    <w:p w14:paraId="44703FAD" w14:textId="77777777" w:rsidR="00935846" w:rsidRPr="00206779" w:rsidRDefault="00144D4A" w:rsidP="00144D4A">
      <w:pPr>
        <w:pStyle w:val="NoSpacing"/>
        <w:tabs>
          <w:tab w:val="left" w:pos="10490"/>
        </w:tabs>
        <w:spacing w:line="360" w:lineRule="auto"/>
        <w:ind w:right="278"/>
        <w:jc w:val="both"/>
        <w:rPr>
          <w:rFonts w:ascii="Times New Roman" w:hAnsi="Times New Roman"/>
          <w:sz w:val="24"/>
          <w:szCs w:val="24"/>
          <w:lang w:val="pt-BR"/>
        </w:rPr>
      </w:pPr>
      <w:r w:rsidRPr="00206779">
        <w:rPr>
          <w:rFonts w:ascii="Times New Roman" w:hAnsi="Times New Roman"/>
          <w:sz w:val="24"/>
          <w:szCs w:val="24"/>
          <w:lang w:val="pt-BR"/>
        </w:rPr>
        <w:t xml:space="preserve">           </w:t>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Asigurarea evidenței şi verificarea cererilor de eliberare a formularului S2 împreună cu întreaga documentație anexată</w:t>
      </w:r>
    </w:p>
    <w:p w14:paraId="2147BB99" w14:textId="77777777" w:rsidR="00935846" w:rsidRPr="00206779" w:rsidRDefault="00144D4A" w:rsidP="00935846">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lang w:val="pt-BR"/>
        </w:rPr>
        <w:t xml:space="preserve">      </w:t>
      </w:r>
      <w:r w:rsidR="00935846" w:rsidRPr="00206779">
        <w:rPr>
          <w:rFonts w:ascii="Times New Roman" w:hAnsi="Times New Roman"/>
          <w:sz w:val="24"/>
          <w:szCs w:val="24"/>
        </w:rPr>
        <w:sym w:font="Symbol" w:char="F0B7"/>
      </w:r>
      <w:r w:rsidR="00935846" w:rsidRPr="00206779">
        <w:rPr>
          <w:rFonts w:ascii="Times New Roman" w:hAnsi="Times New Roman"/>
          <w:sz w:val="24"/>
          <w:szCs w:val="24"/>
          <w:lang w:val="pt-BR"/>
        </w:rPr>
        <w:t xml:space="preserve"> Desfaşurarea activitaţilor de evidenţă asigurati:</w:t>
      </w:r>
    </w:p>
    <w:p w14:paraId="57F497B3" w14:textId="77777777" w:rsidR="00935846" w:rsidRPr="00206779" w:rsidRDefault="00935846" w:rsidP="00935846">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lang w:val="pt-BR"/>
        </w:rPr>
        <w:t>-Validarea calităţii de asigurat pentru eliberarea formularelor S1, S2</w:t>
      </w:r>
    </w:p>
    <w:p w14:paraId="5D6C93EE" w14:textId="77777777" w:rsidR="00935846" w:rsidRPr="00206779" w:rsidRDefault="00935846" w:rsidP="00935846">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lang w:val="pt-BR"/>
        </w:rPr>
        <w:t>-Verificarea perioadelor de asigurare pentru eliberarea formularelor E 104,</w:t>
      </w:r>
    </w:p>
    <w:p w14:paraId="2973EC80" w14:textId="77777777" w:rsidR="00144D4A" w:rsidRPr="00206779" w:rsidRDefault="00935846" w:rsidP="00144D4A">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lang w:val="pt-BR"/>
        </w:rPr>
        <w:t>-Verificarea perioadelor de asigurare pentru asiguratii ce beneficiaza de servicii medicale in baza CEASS si a formularelor europene.</w:t>
      </w:r>
      <w:r w:rsidR="00144D4A" w:rsidRPr="00206779">
        <w:rPr>
          <w:rFonts w:ascii="Times New Roman" w:hAnsi="Times New Roman"/>
          <w:sz w:val="24"/>
          <w:szCs w:val="24"/>
          <w:lang w:val="pt-BR"/>
        </w:rPr>
        <w:t xml:space="preserve"> </w:t>
      </w:r>
    </w:p>
    <w:p w14:paraId="5F44B893" w14:textId="77777777" w:rsidR="00144D4A" w:rsidRPr="00206779" w:rsidRDefault="00144D4A" w:rsidP="00144D4A">
      <w:pPr>
        <w:pStyle w:val="NoSpacing"/>
        <w:tabs>
          <w:tab w:val="left" w:pos="10490"/>
        </w:tabs>
        <w:spacing w:line="360" w:lineRule="auto"/>
        <w:ind w:left="284" w:right="278"/>
        <w:jc w:val="both"/>
        <w:rPr>
          <w:rFonts w:ascii="Times New Roman" w:hAnsi="Times New Roman"/>
          <w:sz w:val="24"/>
          <w:szCs w:val="24"/>
          <w:lang w:val="pt-BR"/>
        </w:rPr>
      </w:pPr>
    </w:p>
    <w:p w14:paraId="6A69C394" w14:textId="77777777" w:rsidR="00935846" w:rsidRPr="00206779" w:rsidRDefault="00935846" w:rsidP="00144D4A">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lang w:val="pt-BR"/>
        </w:rPr>
        <w:t>Înregistrarea în SIUI a tuturor formularelor emise/intrate</w:t>
      </w:r>
    </w:p>
    <w:p w14:paraId="7680FF58" w14:textId="77777777" w:rsidR="00935846" w:rsidRPr="00206779" w:rsidRDefault="00935846" w:rsidP="00935846">
      <w:pPr>
        <w:pStyle w:val="NoSpacing"/>
        <w:tabs>
          <w:tab w:val="left" w:pos="10490"/>
        </w:tabs>
        <w:spacing w:line="360" w:lineRule="auto"/>
        <w:ind w:left="284" w:right="278"/>
        <w:jc w:val="both"/>
        <w:rPr>
          <w:rFonts w:ascii="Times New Roman" w:hAnsi="Times New Roman"/>
          <w:sz w:val="24"/>
          <w:szCs w:val="24"/>
          <w:lang w:val="fr-FR"/>
        </w:rPr>
      </w:pPr>
      <w:r w:rsidRPr="00206779">
        <w:rPr>
          <w:rFonts w:ascii="Times New Roman" w:hAnsi="Times New Roman"/>
          <w:sz w:val="24"/>
          <w:szCs w:val="24"/>
          <w:lang w:val="pt-BR"/>
        </w:rPr>
        <w:t xml:space="preserve"> </w:t>
      </w:r>
      <w:r w:rsidRPr="00206779">
        <w:rPr>
          <w:rFonts w:ascii="Times New Roman" w:hAnsi="Times New Roman"/>
          <w:sz w:val="24"/>
          <w:szCs w:val="24"/>
        </w:rPr>
        <w:sym w:font="Symbol" w:char="F0B7"/>
      </w:r>
      <w:r w:rsidRPr="00206779">
        <w:rPr>
          <w:rFonts w:ascii="Times New Roman" w:hAnsi="Times New Roman"/>
          <w:sz w:val="24"/>
          <w:szCs w:val="24"/>
          <w:lang w:val="fr-FR"/>
        </w:rPr>
        <w:t xml:space="preserve"> Desfășurarea zilnică a programului cu publicul în cadrul căruia se acordă consultanță, se primesc cereri și dosare pentru formulare, rambursări</w:t>
      </w:r>
    </w:p>
    <w:p w14:paraId="4DD0D977" w14:textId="77777777" w:rsidR="00935846" w:rsidRPr="00206779" w:rsidRDefault="00935846" w:rsidP="00935846">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rPr>
        <w:sym w:font="Symbol" w:char="F0B7"/>
      </w:r>
      <w:r w:rsidRPr="00206779">
        <w:rPr>
          <w:rFonts w:ascii="Times New Roman" w:hAnsi="Times New Roman"/>
          <w:sz w:val="24"/>
          <w:szCs w:val="24"/>
          <w:lang w:val="pt-BR"/>
        </w:rPr>
        <w:t xml:space="preserve"> Gestionarea corespondenței cu CNAS precum și cu Statele membre UE aferente formularelor europene și altor probleme specific.</w:t>
      </w:r>
    </w:p>
    <w:p w14:paraId="603385DE" w14:textId="77777777" w:rsidR="00935846" w:rsidRPr="00206779" w:rsidRDefault="00935846" w:rsidP="00935846">
      <w:pPr>
        <w:pStyle w:val="NoSpacing"/>
        <w:tabs>
          <w:tab w:val="left" w:pos="10490"/>
        </w:tabs>
        <w:spacing w:line="360" w:lineRule="auto"/>
        <w:ind w:left="284" w:right="278"/>
        <w:jc w:val="both"/>
        <w:rPr>
          <w:rFonts w:ascii="Times New Roman" w:hAnsi="Times New Roman"/>
          <w:sz w:val="24"/>
          <w:szCs w:val="24"/>
          <w:lang w:val="pt-BR"/>
        </w:rPr>
      </w:pPr>
      <w:r w:rsidRPr="00206779">
        <w:rPr>
          <w:rFonts w:ascii="Times New Roman" w:hAnsi="Times New Roman"/>
          <w:sz w:val="24"/>
          <w:szCs w:val="24"/>
        </w:rPr>
        <w:sym w:font="Symbol" w:char="F0B7"/>
      </w:r>
      <w:r w:rsidRPr="00206779">
        <w:rPr>
          <w:rFonts w:ascii="Times New Roman" w:hAnsi="Times New Roman"/>
          <w:sz w:val="24"/>
          <w:szCs w:val="24"/>
          <w:lang w:val="pt-BR"/>
        </w:rPr>
        <w:t xml:space="preserve"> Intocmirea corectă a formularelor specifice pentru cetățenii străini/români în baza acordurilor internaționale.</w:t>
      </w:r>
    </w:p>
    <w:p w14:paraId="33A3751C" w14:textId="77777777" w:rsidR="00935846" w:rsidRPr="00206779" w:rsidRDefault="00935846" w:rsidP="00935846">
      <w:pPr>
        <w:pStyle w:val="NoSpacing"/>
        <w:tabs>
          <w:tab w:val="left" w:pos="10490"/>
        </w:tabs>
        <w:spacing w:line="360" w:lineRule="auto"/>
        <w:ind w:right="278"/>
        <w:jc w:val="both"/>
        <w:rPr>
          <w:rFonts w:ascii="Times New Roman" w:hAnsi="Times New Roman"/>
          <w:sz w:val="24"/>
          <w:szCs w:val="24"/>
          <w:lang w:val="pt-BR"/>
        </w:rPr>
      </w:pPr>
      <w:r w:rsidRPr="00206779">
        <w:rPr>
          <w:rFonts w:ascii="Times New Roman" w:hAnsi="Times New Roman"/>
          <w:sz w:val="24"/>
          <w:szCs w:val="24"/>
          <w:lang w:val="pt-BR"/>
        </w:rPr>
        <w:t>Situaţia sumelor decontate asiguratilor pentru recuperarea contravalorii serviciilor medicale de care   au beneficiat in UE/SEE</w:t>
      </w:r>
    </w:p>
    <w:p w14:paraId="3207C26E" w14:textId="77777777" w:rsidR="005A421A" w:rsidRPr="00206779" w:rsidRDefault="005A421A" w:rsidP="00935846">
      <w:pPr>
        <w:pStyle w:val="NoSpacing"/>
        <w:tabs>
          <w:tab w:val="left" w:pos="10490"/>
        </w:tabs>
        <w:spacing w:line="360" w:lineRule="auto"/>
        <w:ind w:right="278"/>
        <w:jc w:val="both"/>
        <w:rPr>
          <w:rFonts w:ascii="Times New Roman" w:hAnsi="Times New Roman"/>
          <w:sz w:val="24"/>
          <w:szCs w:val="24"/>
          <w:lang w:val="pt-BR"/>
        </w:rPr>
      </w:pPr>
    </w:p>
    <w:p w14:paraId="20D07663" w14:textId="77777777" w:rsidR="00935846" w:rsidRPr="00206779" w:rsidRDefault="00935846" w:rsidP="00935846">
      <w:pPr>
        <w:pStyle w:val="NoSpacing"/>
        <w:rPr>
          <w:rFonts w:ascii="Times New Roman" w:hAnsi="Times New Roman"/>
          <w:sz w:val="24"/>
          <w:szCs w:val="24"/>
          <w:lang w:val="pt-BR"/>
        </w:rPr>
      </w:pP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126"/>
        <w:gridCol w:w="3969"/>
      </w:tblGrid>
      <w:tr w:rsidR="00206779" w:rsidRPr="00206779" w14:paraId="6B787194" w14:textId="77777777" w:rsidTr="00451482">
        <w:trPr>
          <w:trHeight w:val="444"/>
        </w:trPr>
        <w:tc>
          <w:tcPr>
            <w:tcW w:w="2518" w:type="dxa"/>
            <w:shd w:val="clear" w:color="auto" w:fill="auto"/>
          </w:tcPr>
          <w:p w14:paraId="785A64D1" w14:textId="77777777" w:rsidR="00935846" w:rsidRPr="00206779" w:rsidRDefault="00935846"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An</w:t>
            </w:r>
          </w:p>
        </w:tc>
        <w:tc>
          <w:tcPr>
            <w:tcW w:w="2126" w:type="dxa"/>
            <w:shd w:val="clear" w:color="auto" w:fill="auto"/>
          </w:tcPr>
          <w:p w14:paraId="3EDA9040" w14:textId="77777777" w:rsidR="00935846" w:rsidRPr="00206779" w:rsidRDefault="00935846"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Total cereri 304/2014</w:t>
            </w:r>
          </w:p>
        </w:tc>
        <w:tc>
          <w:tcPr>
            <w:tcW w:w="3969" w:type="dxa"/>
            <w:shd w:val="clear" w:color="auto" w:fill="auto"/>
          </w:tcPr>
          <w:p w14:paraId="61DCB77F" w14:textId="77777777" w:rsidR="00935846" w:rsidRPr="00206779" w:rsidRDefault="00935846"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Total sumă decontată</w:t>
            </w:r>
          </w:p>
        </w:tc>
      </w:tr>
      <w:tr w:rsidR="00206779" w:rsidRPr="00206779" w14:paraId="644E9129" w14:textId="77777777" w:rsidTr="00451482">
        <w:tc>
          <w:tcPr>
            <w:tcW w:w="2518" w:type="dxa"/>
            <w:shd w:val="clear" w:color="auto" w:fill="auto"/>
          </w:tcPr>
          <w:p w14:paraId="06AA30EE" w14:textId="77777777" w:rsidR="00935846" w:rsidRPr="00206779" w:rsidRDefault="000A3ED3"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202</w:t>
            </w:r>
            <w:r w:rsidR="00995700" w:rsidRPr="00206779">
              <w:rPr>
                <w:rFonts w:ascii="Times New Roman" w:eastAsia="Times New Roman" w:hAnsi="Times New Roman"/>
                <w:b/>
                <w:sz w:val="24"/>
                <w:szCs w:val="24"/>
              </w:rPr>
              <w:t>2</w:t>
            </w:r>
          </w:p>
        </w:tc>
        <w:tc>
          <w:tcPr>
            <w:tcW w:w="2126" w:type="dxa"/>
            <w:shd w:val="clear" w:color="auto" w:fill="auto"/>
          </w:tcPr>
          <w:p w14:paraId="4A23DF2B" w14:textId="77777777" w:rsidR="00935846" w:rsidRPr="00206779" w:rsidRDefault="00995700" w:rsidP="00451482">
            <w:pPr>
              <w:pStyle w:val="NoSpacing"/>
              <w:jc w:val="center"/>
              <w:rPr>
                <w:rFonts w:ascii="Times New Roman" w:hAnsi="Times New Roman"/>
                <w:b/>
                <w:sz w:val="24"/>
                <w:szCs w:val="24"/>
              </w:rPr>
            </w:pPr>
            <w:r w:rsidRPr="00206779">
              <w:rPr>
                <w:rFonts w:ascii="Times New Roman" w:hAnsi="Times New Roman"/>
                <w:b/>
                <w:sz w:val="24"/>
                <w:szCs w:val="24"/>
              </w:rPr>
              <w:t>60</w:t>
            </w:r>
          </w:p>
        </w:tc>
        <w:tc>
          <w:tcPr>
            <w:tcW w:w="3969" w:type="dxa"/>
            <w:shd w:val="clear" w:color="auto" w:fill="auto"/>
          </w:tcPr>
          <w:p w14:paraId="5D35641D" w14:textId="77777777" w:rsidR="00935846" w:rsidRPr="00206779" w:rsidRDefault="00995700" w:rsidP="00144D4A">
            <w:pPr>
              <w:pStyle w:val="NoSpacing"/>
              <w:jc w:val="center"/>
              <w:rPr>
                <w:rFonts w:ascii="Times New Roman" w:hAnsi="Times New Roman"/>
                <w:b/>
                <w:sz w:val="24"/>
                <w:szCs w:val="24"/>
              </w:rPr>
            </w:pPr>
            <w:r w:rsidRPr="00206779">
              <w:rPr>
                <w:rFonts w:ascii="Times New Roman" w:hAnsi="Times New Roman"/>
                <w:b/>
                <w:sz w:val="24"/>
                <w:szCs w:val="24"/>
              </w:rPr>
              <w:t>323.000,18</w:t>
            </w:r>
            <w:r w:rsidR="00C36D23" w:rsidRPr="00206779">
              <w:rPr>
                <w:rFonts w:ascii="Times New Roman" w:hAnsi="Times New Roman"/>
                <w:b/>
                <w:sz w:val="24"/>
                <w:szCs w:val="24"/>
              </w:rPr>
              <w:t xml:space="preserve"> RON</w:t>
            </w:r>
          </w:p>
        </w:tc>
      </w:tr>
      <w:tr w:rsidR="00206779" w:rsidRPr="00206779" w14:paraId="52F9C835" w14:textId="77777777" w:rsidTr="00451482">
        <w:tc>
          <w:tcPr>
            <w:tcW w:w="2518" w:type="dxa"/>
            <w:shd w:val="clear" w:color="auto" w:fill="auto"/>
          </w:tcPr>
          <w:p w14:paraId="3523CFED" w14:textId="77777777" w:rsidR="00935846" w:rsidRPr="00206779" w:rsidRDefault="00935846"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An</w:t>
            </w:r>
          </w:p>
        </w:tc>
        <w:tc>
          <w:tcPr>
            <w:tcW w:w="2126" w:type="dxa"/>
            <w:shd w:val="clear" w:color="auto" w:fill="auto"/>
          </w:tcPr>
          <w:p w14:paraId="39EC7E81" w14:textId="77777777" w:rsidR="00935846" w:rsidRPr="00206779" w:rsidRDefault="00935846"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Total E 126</w:t>
            </w:r>
          </w:p>
        </w:tc>
        <w:tc>
          <w:tcPr>
            <w:tcW w:w="3969" w:type="dxa"/>
            <w:shd w:val="clear" w:color="auto" w:fill="auto"/>
          </w:tcPr>
          <w:p w14:paraId="40BDF8AC" w14:textId="77777777" w:rsidR="00935846" w:rsidRPr="00206779" w:rsidRDefault="00935846"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Total sumă decontată</w:t>
            </w:r>
          </w:p>
        </w:tc>
      </w:tr>
      <w:tr w:rsidR="00935846" w:rsidRPr="00206779" w14:paraId="506F89B0" w14:textId="77777777" w:rsidTr="00451482">
        <w:tc>
          <w:tcPr>
            <w:tcW w:w="2518" w:type="dxa"/>
            <w:shd w:val="clear" w:color="auto" w:fill="auto"/>
          </w:tcPr>
          <w:p w14:paraId="53827E68" w14:textId="77777777" w:rsidR="00935846" w:rsidRPr="00206779" w:rsidRDefault="00DE19F0"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202</w:t>
            </w:r>
            <w:r w:rsidR="007F1A2E" w:rsidRPr="00206779">
              <w:rPr>
                <w:rFonts w:ascii="Times New Roman" w:eastAsia="Times New Roman" w:hAnsi="Times New Roman"/>
                <w:b/>
                <w:sz w:val="24"/>
                <w:szCs w:val="24"/>
              </w:rPr>
              <w:t>2</w:t>
            </w:r>
          </w:p>
        </w:tc>
        <w:tc>
          <w:tcPr>
            <w:tcW w:w="2126" w:type="dxa"/>
            <w:shd w:val="clear" w:color="auto" w:fill="auto"/>
          </w:tcPr>
          <w:p w14:paraId="50383DDD" w14:textId="77777777" w:rsidR="00935846" w:rsidRPr="00206779" w:rsidRDefault="00DE19F0" w:rsidP="00451482">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9</w:t>
            </w:r>
          </w:p>
        </w:tc>
        <w:tc>
          <w:tcPr>
            <w:tcW w:w="3969" w:type="dxa"/>
            <w:shd w:val="clear" w:color="auto" w:fill="auto"/>
          </w:tcPr>
          <w:p w14:paraId="18AA1836" w14:textId="77777777" w:rsidR="00935846" w:rsidRPr="00206779" w:rsidRDefault="007F1A2E" w:rsidP="00144D4A">
            <w:pPr>
              <w:pStyle w:val="NoSpacing"/>
              <w:jc w:val="center"/>
              <w:rPr>
                <w:rFonts w:ascii="Times New Roman" w:eastAsia="Times New Roman" w:hAnsi="Times New Roman"/>
                <w:b/>
                <w:sz w:val="24"/>
                <w:szCs w:val="24"/>
              </w:rPr>
            </w:pPr>
            <w:r w:rsidRPr="00206779">
              <w:rPr>
                <w:rFonts w:ascii="Times New Roman" w:eastAsia="Times New Roman" w:hAnsi="Times New Roman"/>
                <w:b/>
                <w:sz w:val="24"/>
                <w:szCs w:val="24"/>
              </w:rPr>
              <w:t>89.183.99 RON</w:t>
            </w:r>
          </w:p>
        </w:tc>
      </w:tr>
    </w:tbl>
    <w:p w14:paraId="6201F602" w14:textId="77777777" w:rsidR="00935846" w:rsidRPr="00206779" w:rsidRDefault="00935846" w:rsidP="00935846">
      <w:pPr>
        <w:pStyle w:val="NoSpacing"/>
        <w:rPr>
          <w:rFonts w:ascii="Times New Roman" w:hAnsi="Times New Roman"/>
          <w:sz w:val="24"/>
          <w:szCs w:val="24"/>
        </w:rPr>
      </w:pPr>
    </w:p>
    <w:p w14:paraId="0047991A" w14:textId="77777777" w:rsidR="00483AE9" w:rsidRPr="00206779" w:rsidRDefault="00144D4A" w:rsidP="00144D4A">
      <w:pPr>
        <w:pStyle w:val="NoSpacing"/>
        <w:tabs>
          <w:tab w:val="left" w:pos="0"/>
          <w:tab w:val="left" w:pos="9498"/>
        </w:tabs>
        <w:ind w:left="708"/>
        <w:jc w:val="both"/>
        <w:rPr>
          <w:rFonts w:ascii="Times New Roman" w:hAnsi="Times New Roman"/>
          <w:sz w:val="24"/>
          <w:szCs w:val="24"/>
        </w:rPr>
      </w:pPr>
      <w:r w:rsidRPr="00206779">
        <w:rPr>
          <w:rFonts w:ascii="Times New Roman" w:hAnsi="Times New Roman"/>
          <w:sz w:val="24"/>
          <w:szCs w:val="24"/>
        </w:rPr>
        <w:tab/>
      </w:r>
      <w:r w:rsidR="00935846" w:rsidRPr="00206779">
        <w:rPr>
          <w:rFonts w:ascii="Times New Roman" w:hAnsi="Times New Roman"/>
          <w:sz w:val="24"/>
          <w:szCs w:val="24"/>
        </w:rPr>
        <w:t xml:space="preserve"> </w:t>
      </w:r>
    </w:p>
    <w:p w14:paraId="55C91CE9" w14:textId="77777777" w:rsidR="00483AE9" w:rsidRPr="00206779" w:rsidRDefault="00483AE9" w:rsidP="00144D4A">
      <w:pPr>
        <w:pStyle w:val="NoSpacing"/>
        <w:tabs>
          <w:tab w:val="left" w:pos="0"/>
          <w:tab w:val="left" w:pos="9498"/>
        </w:tabs>
        <w:ind w:left="708"/>
        <w:jc w:val="both"/>
        <w:rPr>
          <w:rFonts w:ascii="Times New Roman" w:hAnsi="Times New Roman"/>
          <w:sz w:val="24"/>
          <w:szCs w:val="24"/>
        </w:rPr>
      </w:pPr>
    </w:p>
    <w:p w14:paraId="1F6705C4" w14:textId="77777777" w:rsidR="00483AE9" w:rsidRPr="00206779" w:rsidRDefault="00483AE9" w:rsidP="00144D4A">
      <w:pPr>
        <w:pStyle w:val="NoSpacing"/>
        <w:tabs>
          <w:tab w:val="left" w:pos="0"/>
          <w:tab w:val="left" w:pos="9498"/>
        </w:tabs>
        <w:ind w:left="708"/>
        <w:jc w:val="both"/>
        <w:rPr>
          <w:rFonts w:ascii="Times New Roman" w:hAnsi="Times New Roman"/>
          <w:sz w:val="24"/>
          <w:szCs w:val="24"/>
        </w:rPr>
      </w:pPr>
    </w:p>
    <w:p w14:paraId="4E550060" w14:textId="77777777" w:rsidR="00144D4A" w:rsidRPr="00206779" w:rsidRDefault="00935846" w:rsidP="00144D4A">
      <w:pPr>
        <w:pStyle w:val="NoSpacing"/>
        <w:tabs>
          <w:tab w:val="left" w:pos="0"/>
          <w:tab w:val="left" w:pos="9498"/>
        </w:tabs>
        <w:ind w:left="708"/>
        <w:jc w:val="both"/>
        <w:rPr>
          <w:rFonts w:ascii="Times New Roman" w:hAnsi="Times New Roman"/>
          <w:sz w:val="24"/>
          <w:szCs w:val="24"/>
          <w:lang w:val="pt-BR"/>
        </w:rPr>
      </w:pPr>
      <w:r w:rsidRPr="00206779">
        <w:rPr>
          <w:rFonts w:ascii="Times New Roman" w:hAnsi="Times New Roman"/>
          <w:sz w:val="24"/>
          <w:szCs w:val="24"/>
          <w:lang w:val="pt-BR"/>
        </w:rPr>
        <w:t xml:space="preserve">Situaţia sumelor decontate pentru formularele E 125 institutiilor UE/SEE reprezentând </w:t>
      </w:r>
    </w:p>
    <w:p w14:paraId="2DFC4A5A" w14:textId="77777777" w:rsidR="004D6CF9" w:rsidRPr="00206779" w:rsidRDefault="00935846" w:rsidP="00144D4A">
      <w:pPr>
        <w:pStyle w:val="NoSpacing"/>
        <w:tabs>
          <w:tab w:val="left" w:pos="0"/>
          <w:tab w:val="left" w:pos="9498"/>
        </w:tabs>
        <w:jc w:val="both"/>
        <w:rPr>
          <w:rFonts w:ascii="Times New Roman" w:hAnsi="Times New Roman"/>
          <w:sz w:val="24"/>
          <w:szCs w:val="24"/>
          <w:lang w:val="pt-BR"/>
        </w:rPr>
      </w:pPr>
      <w:r w:rsidRPr="00206779">
        <w:rPr>
          <w:rFonts w:ascii="Times New Roman" w:hAnsi="Times New Roman"/>
          <w:sz w:val="24"/>
          <w:szCs w:val="24"/>
          <w:lang w:val="pt-BR"/>
        </w:rPr>
        <w:t>contravaloarea serviciilor medicale de care au beneficiat asiguratii CAS Satu Mare în baza C</w:t>
      </w:r>
      <w:r w:rsidR="004D6CF9" w:rsidRPr="00206779">
        <w:rPr>
          <w:rFonts w:ascii="Times New Roman" w:hAnsi="Times New Roman"/>
          <w:sz w:val="24"/>
          <w:szCs w:val="24"/>
          <w:lang w:val="pt-BR"/>
        </w:rPr>
        <w:t>EASS si a Formularelor Europene, respective a sumelor pentru care CAS Satu Mare a trimis formulare E 125 către UE/SEE reprezentând contravaloarea serviciilor medicale de care au beneficiat cetătenii UE/SEE, în baza CEASS și a Formularelor Europene.</w:t>
      </w:r>
    </w:p>
    <w:p w14:paraId="42BD329D" w14:textId="77777777" w:rsidR="001C52DA" w:rsidRPr="00206779" w:rsidRDefault="001C52DA" w:rsidP="00144D4A">
      <w:pPr>
        <w:pStyle w:val="NoSpacing"/>
        <w:tabs>
          <w:tab w:val="left" w:pos="0"/>
          <w:tab w:val="left" w:pos="9498"/>
        </w:tabs>
        <w:jc w:val="both"/>
        <w:rPr>
          <w:rFonts w:ascii="Times New Roman" w:hAnsi="Times New Roman"/>
          <w:sz w:val="24"/>
          <w:szCs w:val="24"/>
          <w:lang w:val="pt-BR"/>
        </w:rPr>
      </w:pPr>
    </w:p>
    <w:p w14:paraId="6F4B9BA8" w14:textId="77777777" w:rsidR="001C52DA" w:rsidRPr="00206779" w:rsidRDefault="001C52DA" w:rsidP="00144D4A">
      <w:pPr>
        <w:pStyle w:val="NoSpacing"/>
        <w:tabs>
          <w:tab w:val="left" w:pos="0"/>
          <w:tab w:val="left" w:pos="9498"/>
        </w:tabs>
        <w:jc w:val="both"/>
        <w:rPr>
          <w:rFonts w:ascii="Times New Roman" w:hAnsi="Times New Roman"/>
          <w:sz w:val="24"/>
          <w:szCs w:val="24"/>
          <w:lang w:val="pt-BR"/>
        </w:rPr>
      </w:pPr>
    </w:p>
    <w:p w14:paraId="429F6814" w14:textId="77777777" w:rsidR="004D6CF9" w:rsidRPr="00206779" w:rsidRDefault="004D6CF9" w:rsidP="00144D4A">
      <w:pPr>
        <w:pStyle w:val="NoSpacing"/>
        <w:tabs>
          <w:tab w:val="left" w:pos="0"/>
          <w:tab w:val="left" w:pos="9498"/>
        </w:tabs>
        <w:jc w:val="both"/>
        <w:rPr>
          <w:rFonts w:ascii="Times New Roman" w:hAnsi="Times New Roman"/>
          <w:sz w:val="24"/>
          <w:szCs w:val="24"/>
          <w:lang w:val="pt-BR"/>
        </w:rPr>
      </w:pPr>
    </w:p>
    <w:p w14:paraId="78689E67" w14:textId="77777777" w:rsidR="004D6CF9" w:rsidRPr="00206779" w:rsidRDefault="004D6CF9" w:rsidP="004D6CF9">
      <w:pPr>
        <w:pStyle w:val="NoSpacing"/>
        <w:rPr>
          <w:rFonts w:ascii="Times New Roman" w:hAnsi="Times New Roman"/>
          <w:sz w:val="24"/>
          <w:szCs w:val="24"/>
          <w:lang w:val="pt-BR"/>
        </w:rPr>
      </w:pPr>
    </w:p>
    <w:tbl>
      <w:tblPr>
        <w:tblStyle w:val="TableGrid"/>
        <w:tblW w:w="0" w:type="auto"/>
        <w:tblLook w:val="04A0" w:firstRow="1" w:lastRow="0" w:firstColumn="1" w:lastColumn="0" w:noHBand="0" w:noVBand="1"/>
      </w:tblPr>
      <w:tblGrid>
        <w:gridCol w:w="4945"/>
        <w:gridCol w:w="5032"/>
      </w:tblGrid>
      <w:tr w:rsidR="00206779" w:rsidRPr="00206779" w14:paraId="04A0F193" w14:textId="77777777" w:rsidTr="003B30DD">
        <w:tc>
          <w:tcPr>
            <w:tcW w:w="5508" w:type="dxa"/>
          </w:tcPr>
          <w:p w14:paraId="6091DF22" w14:textId="77777777" w:rsidR="004D6CF9" w:rsidRPr="00206779" w:rsidRDefault="004D6CF9" w:rsidP="003B30DD">
            <w:pPr>
              <w:pStyle w:val="NoSpacing"/>
              <w:rPr>
                <w:rFonts w:ascii="Times New Roman" w:hAnsi="Times New Roman"/>
                <w:sz w:val="24"/>
                <w:szCs w:val="24"/>
              </w:rPr>
            </w:pPr>
            <w:r w:rsidRPr="00206779">
              <w:rPr>
                <w:rFonts w:ascii="Times New Roman" w:hAnsi="Times New Roman"/>
                <w:b/>
                <w:sz w:val="24"/>
                <w:szCs w:val="24"/>
              </w:rPr>
              <w:lastRenderedPageBreak/>
              <w:t>Sumă plătită  state UE</w:t>
            </w:r>
          </w:p>
        </w:tc>
        <w:tc>
          <w:tcPr>
            <w:tcW w:w="5508" w:type="dxa"/>
          </w:tcPr>
          <w:p w14:paraId="572A1628" w14:textId="77777777" w:rsidR="004D6CF9" w:rsidRPr="00206779" w:rsidRDefault="0046023A" w:rsidP="003B30DD">
            <w:pPr>
              <w:pStyle w:val="NoSpacing"/>
              <w:rPr>
                <w:rFonts w:ascii="Times New Roman" w:hAnsi="Times New Roman"/>
                <w:sz w:val="24"/>
                <w:szCs w:val="24"/>
              </w:rPr>
            </w:pPr>
            <w:r w:rsidRPr="00206779">
              <w:rPr>
                <w:rFonts w:ascii="Times New Roman" w:hAnsi="Times New Roman"/>
                <w:b/>
                <w:sz w:val="24"/>
                <w:szCs w:val="24"/>
              </w:rPr>
              <w:t>15.817.393,81</w:t>
            </w:r>
            <w:r w:rsidR="004D6CF9" w:rsidRPr="00206779">
              <w:rPr>
                <w:rFonts w:ascii="Times New Roman" w:hAnsi="Times New Roman"/>
                <w:b/>
                <w:sz w:val="24"/>
                <w:szCs w:val="24"/>
              </w:rPr>
              <w:t xml:space="preserve"> RON</w:t>
            </w:r>
          </w:p>
        </w:tc>
      </w:tr>
      <w:tr w:rsidR="004D6CF9" w:rsidRPr="00206779" w14:paraId="664E5D0F" w14:textId="77777777" w:rsidTr="003B30DD">
        <w:tc>
          <w:tcPr>
            <w:tcW w:w="5508" w:type="dxa"/>
          </w:tcPr>
          <w:p w14:paraId="2D603D3D" w14:textId="77777777" w:rsidR="004D6CF9" w:rsidRPr="00206779" w:rsidRDefault="004D6CF9" w:rsidP="003B30DD">
            <w:pPr>
              <w:pStyle w:val="NoSpacing"/>
              <w:rPr>
                <w:rFonts w:ascii="Times New Roman" w:hAnsi="Times New Roman"/>
                <w:sz w:val="24"/>
                <w:szCs w:val="24"/>
              </w:rPr>
            </w:pPr>
            <w:r w:rsidRPr="00206779">
              <w:rPr>
                <w:rFonts w:ascii="Times New Roman" w:hAnsi="Times New Roman"/>
                <w:b/>
                <w:bCs/>
                <w:sz w:val="24"/>
                <w:szCs w:val="24"/>
              </w:rPr>
              <w:t>Suma cerută state UE</w:t>
            </w:r>
          </w:p>
        </w:tc>
        <w:tc>
          <w:tcPr>
            <w:tcW w:w="5508" w:type="dxa"/>
          </w:tcPr>
          <w:p w14:paraId="601A26C6" w14:textId="77777777" w:rsidR="004D6CF9" w:rsidRPr="00206779" w:rsidRDefault="00C36D23" w:rsidP="003B30DD">
            <w:pPr>
              <w:pStyle w:val="NoSpacing"/>
              <w:rPr>
                <w:rFonts w:ascii="Times New Roman" w:hAnsi="Times New Roman"/>
                <w:sz w:val="24"/>
                <w:szCs w:val="24"/>
              </w:rPr>
            </w:pPr>
            <w:r w:rsidRPr="00206779">
              <w:rPr>
                <w:rFonts w:ascii="Times New Roman" w:hAnsi="Times New Roman"/>
                <w:b/>
                <w:bCs/>
                <w:sz w:val="24"/>
                <w:szCs w:val="24"/>
              </w:rPr>
              <w:t>247.277,31 RON</w:t>
            </w:r>
          </w:p>
        </w:tc>
      </w:tr>
    </w:tbl>
    <w:p w14:paraId="6754EE33" w14:textId="77777777" w:rsidR="004D6CF9" w:rsidRPr="00206779" w:rsidRDefault="004D6CF9" w:rsidP="004D6CF9">
      <w:pPr>
        <w:pStyle w:val="NoSpacing"/>
        <w:rPr>
          <w:rFonts w:ascii="Times New Roman" w:hAnsi="Times New Roman"/>
          <w:sz w:val="24"/>
          <w:szCs w:val="24"/>
        </w:rPr>
      </w:pPr>
    </w:p>
    <w:p w14:paraId="40430DFE" w14:textId="77777777" w:rsidR="004D6CF9" w:rsidRPr="00206779" w:rsidRDefault="004D6CF9" w:rsidP="004D6CF9">
      <w:pPr>
        <w:pStyle w:val="NoSpacing"/>
        <w:rPr>
          <w:rFonts w:ascii="Times New Roman" w:hAnsi="Times New Roman"/>
          <w:sz w:val="24"/>
          <w:szCs w:val="24"/>
        </w:rPr>
      </w:pPr>
    </w:p>
    <w:p w14:paraId="677C9F97" w14:textId="77777777" w:rsidR="004D6CF9" w:rsidRPr="00206779" w:rsidRDefault="004D6CF9" w:rsidP="004D6CF9">
      <w:pPr>
        <w:pStyle w:val="NoSpacing"/>
        <w:rPr>
          <w:rFonts w:ascii="Times New Roman" w:hAnsi="Times New Roman"/>
          <w:sz w:val="24"/>
          <w:szCs w:val="24"/>
        </w:rPr>
      </w:pPr>
      <w:r w:rsidRPr="00206779">
        <w:rPr>
          <w:rFonts w:ascii="Times New Roman" w:hAnsi="Times New Roman"/>
          <w:sz w:val="24"/>
          <w:szCs w:val="24"/>
        </w:rPr>
        <w:tab/>
      </w:r>
    </w:p>
    <w:p w14:paraId="2377FA40" w14:textId="65DFB3BB" w:rsidR="004D6CF9" w:rsidRPr="00206779" w:rsidRDefault="0080088E" w:rsidP="004D6CF9">
      <w:pPr>
        <w:pStyle w:val="NoSpacing"/>
        <w:ind w:firstLine="720"/>
        <w:rPr>
          <w:rFonts w:ascii="Times New Roman" w:hAnsi="Times New Roman"/>
          <w:b/>
          <w:bCs/>
          <w:sz w:val="24"/>
          <w:szCs w:val="24"/>
          <w:lang w:val="fr-FR"/>
        </w:rPr>
      </w:pPr>
      <w:r w:rsidRPr="00206779">
        <w:rPr>
          <w:rFonts w:ascii="Times New Roman" w:hAnsi="Times New Roman"/>
          <w:sz w:val="24"/>
          <w:szCs w:val="24"/>
          <w:lang w:val="fr-FR"/>
        </w:rPr>
        <w:t xml:space="preserve">       </w:t>
      </w:r>
      <w:r w:rsidR="004D6CF9" w:rsidRPr="00206779">
        <w:rPr>
          <w:rFonts w:ascii="Times New Roman" w:hAnsi="Times New Roman"/>
          <w:b/>
          <w:bCs/>
          <w:sz w:val="24"/>
          <w:szCs w:val="24"/>
          <w:lang w:val="fr-FR"/>
        </w:rPr>
        <w:t>Situaţia numărului de formulare europene emise şi primite în anul 202</w:t>
      </w:r>
      <w:r w:rsidR="00995700" w:rsidRPr="00206779">
        <w:rPr>
          <w:rFonts w:ascii="Times New Roman" w:hAnsi="Times New Roman"/>
          <w:b/>
          <w:bCs/>
          <w:sz w:val="24"/>
          <w:szCs w:val="24"/>
          <w:lang w:val="fr-FR"/>
        </w:rPr>
        <w:t>2</w:t>
      </w:r>
    </w:p>
    <w:p w14:paraId="4CC83ED1" w14:textId="77777777" w:rsidR="004D6CF9" w:rsidRPr="00206779" w:rsidRDefault="004D6CF9" w:rsidP="004D6CF9">
      <w:pPr>
        <w:pStyle w:val="NoSpacing"/>
        <w:rPr>
          <w:rFonts w:ascii="Times New Roman" w:hAnsi="Times New Roman"/>
          <w:sz w:val="24"/>
          <w:szCs w:val="24"/>
          <w:lang w:val="fr-FR"/>
        </w:rPr>
      </w:pPr>
    </w:p>
    <w:tbl>
      <w:tblPr>
        <w:tblpPr w:leftFromText="180" w:rightFromText="180" w:vertAnchor="text" w:horzAnchor="margin" w:tblpXSpec="center" w:tblpY="4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7"/>
        <w:gridCol w:w="2268"/>
        <w:gridCol w:w="2268"/>
      </w:tblGrid>
      <w:tr w:rsidR="00206779" w:rsidRPr="00206779" w14:paraId="55E6EF93" w14:textId="77777777" w:rsidTr="003B30DD">
        <w:trPr>
          <w:trHeight w:val="1139"/>
        </w:trPr>
        <w:tc>
          <w:tcPr>
            <w:tcW w:w="675" w:type="dxa"/>
            <w:shd w:val="clear" w:color="auto" w:fill="auto"/>
          </w:tcPr>
          <w:p w14:paraId="391EC266"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Nr. crt</w:t>
            </w:r>
          </w:p>
        </w:tc>
        <w:tc>
          <w:tcPr>
            <w:tcW w:w="2127" w:type="dxa"/>
            <w:shd w:val="clear" w:color="auto" w:fill="auto"/>
          </w:tcPr>
          <w:p w14:paraId="6C14A12A"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Tip formular</w:t>
            </w:r>
          </w:p>
        </w:tc>
        <w:tc>
          <w:tcPr>
            <w:tcW w:w="2268" w:type="dxa"/>
            <w:shd w:val="clear" w:color="auto" w:fill="auto"/>
          </w:tcPr>
          <w:p w14:paraId="6E77A77D"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Număr formulare eliberate</w:t>
            </w:r>
          </w:p>
        </w:tc>
        <w:tc>
          <w:tcPr>
            <w:tcW w:w="2268" w:type="dxa"/>
            <w:shd w:val="clear" w:color="auto" w:fill="auto"/>
          </w:tcPr>
          <w:p w14:paraId="7F616184"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Număr formulare intrate din alte state membre UE și SEE</w:t>
            </w:r>
          </w:p>
        </w:tc>
      </w:tr>
      <w:tr w:rsidR="00206779" w:rsidRPr="00206779" w14:paraId="48CAAD5A" w14:textId="77777777" w:rsidTr="003B30DD">
        <w:trPr>
          <w:trHeight w:val="415"/>
        </w:trPr>
        <w:tc>
          <w:tcPr>
            <w:tcW w:w="675" w:type="dxa"/>
            <w:shd w:val="clear" w:color="auto" w:fill="auto"/>
          </w:tcPr>
          <w:p w14:paraId="1781C687"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w:t>
            </w:r>
          </w:p>
        </w:tc>
        <w:tc>
          <w:tcPr>
            <w:tcW w:w="2127" w:type="dxa"/>
            <w:shd w:val="clear" w:color="auto" w:fill="auto"/>
          </w:tcPr>
          <w:p w14:paraId="68A9E0A3"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 104/S040/S041</w:t>
            </w:r>
          </w:p>
        </w:tc>
        <w:tc>
          <w:tcPr>
            <w:tcW w:w="2268" w:type="dxa"/>
            <w:shd w:val="clear" w:color="auto" w:fill="auto"/>
          </w:tcPr>
          <w:p w14:paraId="581BC4E0"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617</w:t>
            </w:r>
          </w:p>
        </w:tc>
        <w:tc>
          <w:tcPr>
            <w:tcW w:w="2268" w:type="dxa"/>
            <w:shd w:val="clear" w:color="auto" w:fill="auto"/>
          </w:tcPr>
          <w:p w14:paraId="3C5CA249"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96</w:t>
            </w:r>
          </w:p>
        </w:tc>
      </w:tr>
      <w:tr w:rsidR="00206779" w:rsidRPr="00206779" w14:paraId="14210AF4" w14:textId="77777777" w:rsidTr="003B30DD">
        <w:tc>
          <w:tcPr>
            <w:tcW w:w="675" w:type="dxa"/>
            <w:shd w:val="clear" w:color="auto" w:fill="auto"/>
          </w:tcPr>
          <w:p w14:paraId="22691F94"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2</w:t>
            </w:r>
          </w:p>
        </w:tc>
        <w:tc>
          <w:tcPr>
            <w:tcW w:w="2127" w:type="dxa"/>
            <w:shd w:val="clear" w:color="auto" w:fill="auto"/>
          </w:tcPr>
          <w:p w14:paraId="35ED27FD" w14:textId="77777777" w:rsidR="004D6CF9" w:rsidRPr="00206779" w:rsidRDefault="004D6CF9" w:rsidP="003B30DD">
            <w:pPr>
              <w:jc w:val="center"/>
              <w:rPr>
                <w:rFonts w:ascii="Times New Roman" w:eastAsia="Times New Roman" w:hAnsi="Times New Roman"/>
                <w:sz w:val="24"/>
                <w:szCs w:val="24"/>
              </w:rPr>
            </w:pPr>
            <w:r w:rsidRPr="00206779">
              <w:rPr>
                <w:rFonts w:ascii="Times New Roman" w:eastAsia="Times New Roman" w:hAnsi="Times New Roman"/>
                <w:b/>
                <w:sz w:val="24"/>
                <w:szCs w:val="24"/>
              </w:rPr>
              <w:t xml:space="preserve">      E106/S1/S072</w:t>
            </w:r>
          </w:p>
        </w:tc>
        <w:tc>
          <w:tcPr>
            <w:tcW w:w="2268" w:type="dxa"/>
            <w:shd w:val="clear" w:color="auto" w:fill="auto"/>
          </w:tcPr>
          <w:p w14:paraId="6623E9BA"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133</w:t>
            </w:r>
          </w:p>
        </w:tc>
        <w:tc>
          <w:tcPr>
            <w:tcW w:w="2268" w:type="dxa"/>
            <w:shd w:val="clear" w:color="auto" w:fill="auto"/>
          </w:tcPr>
          <w:p w14:paraId="0ACA7617"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279</w:t>
            </w:r>
          </w:p>
        </w:tc>
      </w:tr>
      <w:tr w:rsidR="00206779" w:rsidRPr="00206779" w14:paraId="4C78A12E" w14:textId="77777777" w:rsidTr="003B30DD">
        <w:tc>
          <w:tcPr>
            <w:tcW w:w="675" w:type="dxa"/>
            <w:shd w:val="clear" w:color="auto" w:fill="auto"/>
          </w:tcPr>
          <w:p w14:paraId="52ADE7C4"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3</w:t>
            </w:r>
          </w:p>
        </w:tc>
        <w:tc>
          <w:tcPr>
            <w:tcW w:w="2127" w:type="dxa"/>
            <w:shd w:val="clear" w:color="auto" w:fill="auto"/>
          </w:tcPr>
          <w:p w14:paraId="74A11BB9"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 107/S071</w:t>
            </w:r>
          </w:p>
        </w:tc>
        <w:tc>
          <w:tcPr>
            <w:tcW w:w="2268" w:type="dxa"/>
            <w:shd w:val="clear" w:color="auto" w:fill="auto"/>
          </w:tcPr>
          <w:p w14:paraId="63B17A05"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17</w:t>
            </w:r>
          </w:p>
        </w:tc>
        <w:tc>
          <w:tcPr>
            <w:tcW w:w="2268" w:type="dxa"/>
            <w:shd w:val="clear" w:color="auto" w:fill="auto"/>
          </w:tcPr>
          <w:p w14:paraId="2AA30EB9"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53</w:t>
            </w:r>
          </w:p>
        </w:tc>
      </w:tr>
      <w:tr w:rsidR="00206779" w:rsidRPr="00206779" w14:paraId="056BD3F1" w14:textId="77777777" w:rsidTr="003B30DD">
        <w:tc>
          <w:tcPr>
            <w:tcW w:w="675" w:type="dxa"/>
            <w:shd w:val="clear" w:color="auto" w:fill="auto"/>
          </w:tcPr>
          <w:p w14:paraId="4ACC309C"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4</w:t>
            </w:r>
          </w:p>
        </w:tc>
        <w:tc>
          <w:tcPr>
            <w:tcW w:w="2127" w:type="dxa"/>
            <w:shd w:val="clear" w:color="auto" w:fill="auto"/>
          </w:tcPr>
          <w:p w14:paraId="1671B4C7"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 108/S016/S018</w:t>
            </w:r>
          </w:p>
        </w:tc>
        <w:tc>
          <w:tcPr>
            <w:tcW w:w="2268" w:type="dxa"/>
            <w:shd w:val="clear" w:color="auto" w:fill="auto"/>
          </w:tcPr>
          <w:p w14:paraId="2331038C"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66</w:t>
            </w:r>
          </w:p>
        </w:tc>
        <w:tc>
          <w:tcPr>
            <w:tcW w:w="2268" w:type="dxa"/>
            <w:shd w:val="clear" w:color="auto" w:fill="auto"/>
          </w:tcPr>
          <w:p w14:paraId="2A61CFC0"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172</w:t>
            </w:r>
          </w:p>
        </w:tc>
      </w:tr>
      <w:tr w:rsidR="00206779" w:rsidRPr="00206779" w14:paraId="21A7831E" w14:textId="77777777" w:rsidTr="003B30DD">
        <w:tc>
          <w:tcPr>
            <w:tcW w:w="675" w:type="dxa"/>
            <w:shd w:val="clear" w:color="auto" w:fill="auto"/>
          </w:tcPr>
          <w:p w14:paraId="14AE7A34"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5</w:t>
            </w:r>
          </w:p>
        </w:tc>
        <w:tc>
          <w:tcPr>
            <w:tcW w:w="2127" w:type="dxa"/>
            <w:shd w:val="clear" w:color="auto" w:fill="auto"/>
          </w:tcPr>
          <w:p w14:paraId="0492D278" w14:textId="77777777" w:rsidR="004D6CF9" w:rsidRPr="00206779" w:rsidRDefault="004D6CF9" w:rsidP="003B30DD">
            <w:pPr>
              <w:jc w:val="center"/>
              <w:rPr>
                <w:rFonts w:ascii="Times New Roman" w:eastAsia="Times New Roman" w:hAnsi="Times New Roman"/>
                <w:sz w:val="24"/>
                <w:szCs w:val="24"/>
              </w:rPr>
            </w:pPr>
            <w:r w:rsidRPr="00206779">
              <w:rPr>
                <w:rFonts w:ascii="Times New Roman" w:eastAsia="Times New Roman" w:hAnsi="Times New Roman"/>
                <w:b/>
                <w:sz w:val="24"/>
                <w:szCs w:val="24"/>
              </w:rPr>
              <w:t xml:space="preserve">     E109/S1/S072</w:t>
            </w:r>
          </w:p>
        </w:tc>
        <w:tc>
          <w:tcPr>
            <w:tcW w:w="2268" w:type="dxa"/>
            <w:shd w:val="clear" w:color="auto" w:fill="auto"/>
          </w:tcPr>
          <w:p w14:paraId="0FA0F434"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0</w:t>
            </w:r>
          </w:p>
        </w:tc>
        <w:tc>
          <w:tcPr>
            <w:tcW w:w="2268" w:type="dxa"/>
            <w:shd w:val="clear" w:color="auto" w:fill="auto"/>
          </w:tcPr>
          <w:p w14:paraId="2CC5219E"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39</w:t>
            </w:r>
          </w:p>
        </w:tc>
      </w:tr>
      <w:tr w:rsidR="00206779" w:rsidRPr="00206779" w14:paraId="2B0641E2" w14:textId="77777777" w:rsidTr="00E07261">
        <w:trPr>
          <w:trHeight w:val="415"/>
        </w:trPr>
        <w:tc>
          <w:tcPr>
            <w:tcW w:w="675" w:type="dxa"/>
            <w:shd w:val="clear" w:color="auto" w:fill="auto"/>
          </w:tcPr>
          <w:p w14:paraId="325DCBC6"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6</w:t>
            </w:r>
          </w:p>
        </w:tc>
        <w:tc>
          <w:tcPr>
            <w:tcW w:w="2127" w:type="dxa"/>
            <w:shd w:val="clear" w:color="auto" w:fill="auto"/>
          </w:tcPr>
          <w:p w14:paraId="535F3568" w14:textId="77777777" w:rsidR="004D6CF9" w:rsidRPr="00206779" w:rsidRDefault="004D6CF9" w:rsidP="003B30DD">
            <w:pPr>
              <w:jc w:val="center"/>
              <w:rPr>
                <w:rFonts w:ascii="Times New Roman" w:eastAsia="Times New Roman" w:hAnsi="Times New Roman"/>
                <w:sz w:val="24"/>
                <w:szCs w:val="24"/>
              </w:rPr>
            </w:pPr>
            <w:r w:rsidRPr="00206779">
              <w:rPr>
                <w:rFonts w:ascii="Times New Roman" w:eastAsia="Times New Roman" w:hAnsi="Times New Roman"/>
                <w:b/>
                <w:sz w:val="24"/>
                <w:szCs w:val="24"/>
              </w:rPr>
              <w:t xml:space="preserve">     E112/S2</w:t>
            </w:r>
          </w:p>
        </w:tc>
        <w:tc>
          <w:tcPr>
            <w:tcW w:w="2268" w:type="dxa"/>
            <w:shd w:val="clear" w:color="auto" w:fill="auto"/>
          </w:tcPr>
          <w:p w14:paraId="0690C5C1" w14:textId="77777777" w:rsidR="004D6CF9" w:rsidRPr="00206779" w:rsidRDefault="00995700"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10</w:t>
            </w:r>
          </w:p>
        </w:tc>
        <w:tc>
          <w:tcPr>
            <w:tcW w:w="2268" w:type="dxa"/>
            <w:shd w:val="clear" w:color="auto" w:fill="auto"/>
          </w:tcPr>
          <w:p w14:paraId="7AFF30F6"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0</w:t>
            </w:r>
          </w:p>
        </w:tc>
      </w:tr>
      <w:tr w:rsidR="00206779" w:rsidRPr="00206779" w14:paraId="06B50F23" w14:textId="77777777" w:rsidTr="003B30DD">
        <w:tc>
          <w:tcPr>
            <w:tcW w:w="675" w:type="dxa"/>
            <w:shd w:val="clear" w:color="auto" w:fill="auto"/>
          </w:tcPr>
          <w:p w14:paraId="2A1A3FF6"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7</w:t>
            </w:r>
          </w:p>
        </w:tc>
        <w:tc>
          <w:tcPr>
            <w:tcW w:w="2127" w:type="dxa"/>
            <w:shd w:val="clear" w:color="auto" w:fill="auto"/>
          </w:tcPr>
          <w:p w14:paraId="4C14976F" w14:textId="77777777" w:rsidR="004D6CF9" w:rsidRPr="00206779" w:rsidRDefault="004D6CF9" w:rsidP="003B30DD">
            <w:pPr>
              <w:jc w:val="center"/>
              <w:rPr>
                <w:rFonts w:ascii="Times New Roman" w:eastAsia="Times New Roman" w:hAnsi="Times New Roman"/>
                <w:sz w:val="24"/>
                <w:szCs w:val="24"/>
              </w:rPr>
            </w:pPr>
            <w:r w:rsidRPr="00206779">
              <w:rPr>
                <w:rFonts w:ascii="Times New Roman" w:eastAsia="Times New Roman" w:hAnsi="Times New Roman"/>
                <w:b/>
                <w:sz w:val="24"/>
                <w:szCs w:val="24"/>
              </w:rPr>
              <w:t xml:space="preserve">     E120/S1/S072</w:t>
            </w:r>
          </w:p>
        </w:tc>
        <w:tc>
          <w:tcPr>
            <w:tcW w:w="2268" w:type="dxa"/>
            <w:shd w:val="clear" w:color="auto" w:fill="auto"/>
          </w:tcPr>
          <w:p w14:paraId="4D0259B6"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0</w:t>
            </w:r>
          </w:p>
        </w:tc>
        <w:tc>
          <w:tcPr>
            <w:tcW w:w="2268" w:type="dxa"/>
            <w:shd w:val="clear" w:color="auto" w:fill="auto"/>
          </w:tcPr>
          <w:p w14:paraId="6E387388"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0</w:t>
            </w:r>
          </w:p>
        </w:tc>
      </w:tr>
      <w:tr w:rsidR="00206779" w:rsidRPr="00206779" w14:paraId="0E49EC64" w14:textId="77777777" w:rsidTr="003B30DD">
        <w:tc>
          <w:tcPr>
            <w:tcW w:w="675" w:type="dxa"/>
            <w:shd w:val="clear" w:color="auto" w:fill="auto"/>
          </w:tcPr>
          <w:p w14:paraId="6B126663"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8</w:t>
            </w:r>
          </w:p>
        </w:tc>
        <w:tc>
          <w:tcPr>
            <w:tcW w:w="2127" w:type="dxa"/>
            <w:shd w:val="clear" w:color="auto" w:fill="auto"/>
          </w:tcPr>
          <w:p w14:paraId="3BEED867" w14:textId="77777777" w:rsidR="004D6CF9" w:rsidRPr="00206779" w:rsidRDefault="004D6CF9" w:rsidP="003B30DD">
            <w:pPr>
              <w:jc w:val="center"/>
              <w:rPr>
                <w:rFonts w:ascii="Times New Roman" w:eastAsia="Times New Roman" w:hAnsi="Times New Roman"/>
                <w:sz w:val="24"/>
                <w:szCs w:val="24"/>
              </w:rPr>
            </w:pPr>
            <w:r w:rsidRPr="00206779">
              <w:rPr>
                <w:rFonts w:ascii="Times New Roman" w:eastAsia="Times New Roman" w:hAnsi="Times New Roman"/>
                <w:b/>
                <w:sz w:val="24"/>
                <w:szCs w:val="24"/>
              </w:rPr>
              <w:t xml:space="preserve">     E121/S1/S072</w:t>
            </w:r>
          </w:p>
        </w:tc>
        <w:tc>
          <w:tcPr>
            <w:tcW w:w="2268" w:type="dxa"/>
            <w:shd w:val="clear" w:color="auto" w:fill="auto"/>
          </w:tcPr>
          <w:p w14:paraId="54F0CBBF"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w:t>
            </w:r>
            <w:r w:rsidR="00E07261" w:rsidRPr="00206779">
              <w:rPr>
                <w:rFonts w:ascii="Times New Roman" w:eastAsia="Times New Roman" w:hAnsi="Times New Roman"/>
                <w:b/>
                <w:sz w:val="24"/>
                <w:szCs w:val="24"/>
              </w:rPr>
              <w:t>43</w:t>
            </w:r>
          </w:p>
        </w:tc>
        <w:tc>
          <w:tcPr>
            <w:tcW w:w="2268" w:type="dxa"/>
            <w:shd w:val="clear" w:color="auto" w:fill="auto"/>
          </w:tcPr>
          <w:p w14:paraId="34C5408B"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13</w:t>
            </w:r>
          </w:p>
        </w:tc>
      </w:tr>
      <w:tr w:rsidR="00206779" w:rsidRPr="00206779" w14:paraId="5CEBB6CC" w14:textId="77777777" w:rsidTr="003B30DD">
        <w:tc>
          <w:tcPr>
            <w:tcW w:w="675" w:type="dxa"/>
            <w:shd w:val="clear" w:color="auto" w:fill="auto"/>
          </w:tcPr>
          <w:p w14:paraId="44FE6E47"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9</w:t>
            </w:r>
          </w:p>
        </w:tc>
        <w:tc>
          <w:tcPr>
            <w:tcW w:w="2127" w:type="dxa"/>
            <w:shd w:val="clear" w:color="auto" w:fill="auto"/>
          </w:tcPr>
          <w:p w14:paraId="6FD96B3D"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 125</w:t>
            </w:r>
          </w:p>
        </w:tc>
        <w:tc>
          <w:tcPr>
            <w:tcW w:w="2268" w:type="dxa"/>
            <w:shd w:val="clear" w:color="auto" w:fill="auto"/>
          </w:tcPr>
          <w:p w14:paraId="02F3EE03" w14:textId="77777777" w:rsidR="004D6CF9" w:rsidRPr="00206779" w:rsidRDefault="00C36D23"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573</w:t>
            </w:r>
          </w:p>
        </w:tc>
        <w:tc>
          <w:tcPr>
            <w:tcW w:w="2268" w:type="dxa"/>
            <w:shd w:val="clear" w:color="auto" w:fill="auto"/>
          </w:tcPr>
          <w:p w14:paraId="62FE9D77" w14:textId="77777777" w:rsidR="004D6CF9" w:rsidRPr="00206779" w:rsidRDefault="00995700"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5.114</w:t>
            </w:r>
          </w:p>
        </w:tc>
      </w:tr>
      <w:tr w:rsidR="00206779" w:rsidRPr="00206779" w14:paraId="51166A8A" w14:textId="77777777" w:rsidTr="003B30DD">
        <w:tc>
          <w:tcPr>
            <w:tcW w:w="675" w:type="dxa"/>
            <w:shd w:val="clear" w:color="auto" w:fill="auto"/>
          </w:tcPr>
          <w:p w14:paraId="59D09569"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10</w:t>
            </w:r>
          </w:p>
        </w:tc>
        <w:tc>
          <w:tcPr>
            <w:tcW w:w="2127" w:type="dxa"/>
            <w:shd w:val="clear" w:color="auto" w:fill="auto"/>
          </w:tcPr>
          <w:p w14:paraId="3200CD2A"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 126/S067/S068</w:t>
            </w:r>
          </w:p>
        </w:tc>
        <w:tc>
          <w:tcPr>
            <w:tcW w:w="2268" w:type="dxa"/>
            <w:shd w:val="clear" w:color="auto" w:fill="auto"/>
          </w:tcPr>
          <w:p w14:paraId="63CB8CF0" w14:textId="77777777" w:rsidR="004D6CF9" w:rsidRPr="00206779" w:rsidRDefault="00E07261"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11</w:t>
            </w:r>
          </w:p>
        </w:tc>
        <w:tc>
          <w:tcPr>
            <w:tcW w:w="2268" w:type="dxa"/>
            <w:shd w:val="clear" w:color="auto" w:fill="auto"/>
          </w:tcPr>
          <w:p w14:paraId="12EAB45F" w14:textId="77777777" w:rsidR="004D6CF9" w:rsidRPr="00206779" w:rsidRDefault="00E07261" w:rsidP="00E07261">
            <w:pPr>
              <w:jc w:val="center"/>
              <w:rPr>
                <w:rFonts w:ascii="Times New Roman" w:eastAsia="Times New Roman" w:hAnsi="Times New Roman"/>
                <w:b/>
                <w:sz w:val="24"/>
                <w:szCs w:val="24"/>
              </w:rPr>
            </w:pPr>
            <w:r w:rsidRPr="00206779">
              <w:rPr>
                <w:rFonts w:ascii="Times New Roman" w:eastAsia="Times New Roman" w:hAnsi="Times New Roman"/>
                <w:b/>
                <w:sz w:val="24"/>
                <w:szCs w:val="24"/>
              </w:rPr>
              <w:t>5</w:t>
            </w:r>
          </w:p>
        </w:tc>
      </w:tr>
      <w:tr w:rsidR="00206779" w:rsidRPr="00206779" w14:paraId="47E82D11" w14:textId="77777777" w:rsidTr="003B30DD">
        <w:tc>
          <w:tcPr>
            <w:tcW w:w="675" w:type="dxa"/>
            <w:shd w:val="clear" w:color="auto" w:fill="auto"/>
          </w:tcPr>
          <w:p w14:paraId="64021BA7" w14:textId="77777777" w:rsidR="004D6CF9" w:rsidRPr="00206779" w:rsidRDefault="004D6CF9" w:rsidP="003B30DD">
            <w:pPr>
              <w:jc w:val="center"/>
              <w:rPr>
                <w:rFonts w:ascii="Times New Roman" w:eastAsia="Times New Roman" w:hAnsi="Times New Roman"/>
                <w:b/>
                <w:sz w:val="24"/>
                <w:szCs w:val="24"/>
              </w:rPr>
            </w:pPr>
            <w:bookmarkStart w:id="5" w:name="_Hlk96679026"/>
            <w:r w:rsidRPr="00206779">
              <w:rPr>
                <w:rFonts w:ascii="Times New Roman" w:eastAsia="Times New Roman" w:hAnsi="Times New Roman"/>
                <w:b/>
                <w:sz w:val="24"/>
                <w:szCs w:val="24"/>
              </w:rPr>
              <w:t>11</w:t>
            </w:r>
          </w:p>
        </w:tc>
        <w:tc>
          <w:tcPr>
            <w:tcW w:w="2127" w:type="dxa"/>
            <w:shd w:val="clear" w:color="auto" w:fill="auto"/>
          </w:tcPr>
          <w:p w14:paraId="3FEBC89C"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 127</w:t>
            </w:r>
          </w:p>
        </w:tc>
        <w:tc>
          <w:tcPr>
            <w:tcW w:w="2268" w:type="dxa"/>
            <w:shd w:val="clear" w:color="auto" w:fill="auto"/>
          </w:tcPr>
          <w:p w14:paraId="537BD493" w14:textId="77777777" w:rsidR="004D6CF9" w:rsidRPr="00206779" w:rsidRDefault="00995700" w:rsidP="003B30DD">
            <w:pPr>
              <w:tabs>
                <w:tab w:val="left" w:pos="855"/>
                <w:tab w:val="center" w:pos="955"/>
              </w:tabs>
              <w:jc w:val="center"/>
              <w:rPr>
                <w:rFonts w:ascii="Times New Roman" w:eastAsia="Times New Roman" w:hAnsi="Times New Roman"/>
                <w:b/>
                <w:sz w:val="24"/>
                <w:szCs w:val="24"/>
              </w:rPr>
            </w:pPr>
            <w:r w:rsidRPr="00206779">
              <w:rPr>
                <w:rFonts w:ascii="Times New Roman" w:eastAsia="Times New Roman" w:hAnsi="Times New Roman"/>
                <w:b/>
                <w:sz w:val="24"/>
                <w:szCs w:val="24"/>
              </w:rPr>
              <w:t>0</w:t>
            </w:r>
          </w:p>
        </w:tc>
        <w:tc>
          <w:tcPr>
            <w:tcW w:w="2268" w:type="dxa"/>
            <w:shd w:val="clear" w:color="auto" w:fill="auto"/>
          </w:tcPr>
          <w:p w14:paraId="5096E551" w14:textId="77777777" w:rsidR="004D6CF9" w:rsidRPr="00206779" w:rsidRDefault="00C36D23" w:rsidP="003B30DD">
            <w:pPr>
              <w:tabs>
                <w:tab w:val="left" w:pos="855"/>
                <w:tab w:val="center" w:pos="955"/>
              </w:tabs>
              <w:jc w:val="center"/>
              <w:rPr>
                <w:rFonts w:ascii="Times New Roman" w:eastAsia="Times New Roman" w:hAnsi="Times New Roman"/>
                <w:b/>
                <w:sz w:val="24"/>
                <w:szCs w:val="24"/>
              </w:rPr>
            </w:pPr>
            <w:r w:rsidRPr="00206779">
              <w:rPr>
                <w:rFonts w:ascii="Times New Roman" w:eastAsia="Times New Roman" w:hAnsi="Times New Roman"/>
                <w:b/>
                <w:sz w:val="24"/>
                <w:szCs w:val="24"/>
              </w:rPr>
              <w:t>30</w:t>
            </w:r>
          </w:p>
        </w:tc>
      </w:tr>
      <w:tr w:rsidR="00206779" w:rsidRPr="00206779" w14:paraId="211C8B75" w14:textId="77777777" w:rsidTr="003B30DD">
        <w:tc>
          <w:tcPr>
            <w:tcW w:w="675" w:type="dxa"/>
            <w:shd w:val="clear" w:color="auto" w:fill="auto"/>
          </w:tcPr>
          <w:p w14:paraId="3115BA72"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12</w:t>
            </w:r>
          </w:p>
        </w:tc>
        <w:tc>
          <w:tcPr>
            <w:tcW w:w="2127" w:type="dxa"/>
            <w:shd w:val="clear" w:color="auto" w:fill="auto"/>
          </w:tcPr>
          <w:p w14:paraId="299E7604" w14:textId="77777777" w:rsidR="004D6CF9" w:rsidRPr="00206779" w:rsidRDefault="004D6CF9" w:rsidP="003B30DD">
            <w:pPr>
              <w:jc w:val="center"/>
              <w:rPr>
                <w:rFonts w:ascii="Times New Roman" w:eastAsia="Times New Roman" w:hAnsi="Times New Roman"/>
                <w:b/>
                <w:sz w:val="24"/>
                <w:szCs w:val="24"/>
              </w:rPr>
            </w:pPr>
            <w:r w:rsidRPr="00206779">
              <w:rPr>
                <w:rFonts w:ascii="Times New Roman" w:eastAsia="Times New Roman" w:hAnsi="Times New Roman"/>
                <w:b/>
                <w:sz w:val="24"/>
                <w:szCs w:val="24"/>
              </w:rPr>
              <w:t>E001</w:t>
            </w:r>
          </w:p>
        </w:tc>
        <w:tc>
          <w:tcPr>
            <w:tcW w:w="2268" w:type="dxa"/>
            <w:shd w:val="clear" w:color="auto" w:fill="auto"/>
          </w:tcPr>
          <w:p w14:paraId="3F223FAF" w14:textId="77777777" w:rsidR="004D6CF9" w:rsidRPr="00206779" w:rsidRDefault="00E07261" w:rsidP="003B30DD">
            <w:pPr>
              <w:tabs>
                <w:tab w:val="left" w:pos="855"/>
                <w:tab w:val="center" w:pos="955"/>
              </w:tabs>
              <w:jc w:val="center"/>
              <w:rPr>
                <w:rFonts w:ascii="Times New Roman" w:eastAsia="Times New Roman" w:hAnsi="Times New Roman"/>
                <w:b/>
                <w:sz w:val="24"/>
                <w:szCs w:val="24"/>
              </w:rPr>
            </w:pPr>
            <w:r w:rsidRPr="00206779">
              <w:rPr>
                <w:rFonts w:ascii="Times New Roman" w:eastAsia="Times New Roman" w:hAnsi="Times New Roman"/>
                <w:b/>
                <w:sz w:val="24"/>
                <w:szCs w:val="24"/>
              </w:rPr>
              <w:t>0</w:t>
            </w:r>
          </w:p>
        </w:tc>
        <w:tc>
          <w:tcPr>
            <w:tcW w:w="2268" w:type="dxa"/>
            <w:shd w:val="clear" w:color="auto" w:fill="auto"/>
          </w:tcPr>
          <w:p w14:paraId="1FF1FA50" w14:textId="77777777" w:rsidR="004D6CF9" w:rsidRPr="00206779" w:rsidRDefault="00E07261" w:rsidP="003B30DD">
            <w:pPr>
              <w:tabs>
                <w:tab w:val="left" w:pos="855"/>
                <w:tab w:val="center" w:pos="955"/>
              </w:tabs>
              <w:jc w:val="center"/>
              <w:rPr>
                <w:rFonts w:ascii="Times New Roman" w:eastAsia="Times New Roman" w:hAnsi="Times New Roman"/>
                <w:b/>
                <w:sz w:val="24"/>
                <w:szCs w:val="24"/>
              </w:rPr>
            </w:pPr>
            <w:r w:rsidRPr="00206779">
              <w:rPr>
                <w:rFonts w:ascii="Times New Roman" w:eastAsia="Times New Roman" w:hAnsi="Times New Roman"/>
                <w:b/>
                <w:sz w:val="24"/>
                <w:szCs w:val="24"/>
              </w:rPr>
              <w:t>4</w:t>
            </w:r>
          </w:p>
        </w:tc>
      </w:tr>
      <w:bookmarkEnd w:id="5"/>
    </w:tbl>
    <w:p w14:paraId="5F1ECA6A" w14:textId="77777777" w:rsidR="004D6CF9" w:rsidRPr="00206779" w:rsidRDefault="004D6CF9" w:rsidP="004D6CF9">
      <w:pPr>
        <w:pStyle w:val="NoSpacing"/>
        <w:tabs>
          <w:tab w:val="left" w:pos="0"/>
          <w:tab w:val="left" w:pos="9922"/>
        </w:tabs>
        <w:rPr>
          <w:rFonts w:ascii="Times New Roman" w:hAnsi="Times New Roman"/>
          <w:sz w:val="24"/>
          <w:szCs w:val="24"/>
        </w:rPr>
      </w:pPr>
    </w:p>
    <w:p w14:paraId="3B482637" w14:textId="77777777" w:rsidR="004D6CF9" w:rsidRPr="00206779" w:rsidRDefault="004D6CF9" w:rsidP="004D6CF9">
      <w:pPr>
        <w:pStyle w:val="NoSpacing"/>
        <w:tabs>
          <w:tab w:val="left" w:pos="0"/>
          <w:tab w:val="left" w:pos="9922"/>
        </w:tabs>
        <w:rPr>
          <w:rFonts w:ascii="Times New Roman" w:hAnsi="Times New Roman"/>
          <w:sz w:val="24"/>
          <w:szCs w:val="24"/>
        </w:rPr>
      </w:pPr>
    </w:p>
    <w:p w14:paraId="59EEE06C" w14:textId="77777777" w:rsidR="004D6CF9" w:rsidRPr="00206779" w:rsidRDefault="004D6CF9" w:rsidP="004D6CF9">
      <w:pPr>
        <w:pStyle w:val="NoSpacing"/>
        <w:tabs>
          <w:tab w:val="left" w:pos="0"/>
          <w:tab w:val="left" w:pos="9922"/>
        </w:tabs>
        <w:rPr>
          <w:rFonts w:ascii="Times New Roman" w:hAnsi="Times New Roman"/>
          <w:sz w:val="24"/>
          <w:szCs w:val="24"/>
        </w:rPr>
      </w:pPr>
    </w:p>
    <w:p w14:paraId="3C248446" w14:textId="77777777" w:rsidR="004D6CF9" w:rsidRPr="00206779" w:rsidRDefault="004D6CF9" w:rsidP="004D6CF9">
      <w:pPr>
        <w:pStyle w:val="NoSpacing"/>
        <w:tabs>
          <w:tab w:val="left" w:pos="0"/>
          <w:tab w:val="left" w:pos="9922"/>
        </w:tabs>
        <w:rPr>
          <w:rFonts w:ascii="Times New Roman" w:hAnsi="Times New Roman"/>
          <w:sz w:val="24"/>
          <w:szCs w:val="24"/>
        </w:rPr>
      </w:pPr>
    </w:p>
    <w:p w14:paraId="5FF340A1" w14:textId="77777777" w:rsidR="004D6CF9" w:rsidRPr="00206779" w:rsidRDefault="004D6CF9" w:rsidP="004D6CF9">
      <w:pPr>
        <w:pStyle w:val="NoSpacing"/>
        <w:tabs>
          <w:tab w:val="left" w:pos="0"/>
          <w:tab w:val="left" w:pos="9922"/>
        </w:tabs>
        <w:rPr>
          <w:rFonts w:ascii="Times New Roman" w:hAnsi="Times New Roman"/>
          <w:sz w:val="24"/>
          <w:szCs w:val="24"/>
        </w:rPr>
      </w:pPr>
    </w:p>
    <w:p w14:paraId="12033A1B" w14:textId="77777777" w:rsidR="004D6CF9" w:rsidRPr="00206779" w:rsidRDefault="004D6CF9" w:rsidP="004D6CF9">
      <w:pPr>
        <w:pStyle w:val="NoSpacing"/>
        <w:tabs>
          <w:tab w:val="left" w:pos="0"/>
          <w:tab w:val="left" w:pos="9922"/>
        </w:tabs>
        <w:rPr>
          <w:rFonts w:ascii="Times New Roman" w:hAnsi="Times New Roman"/>
          <w:sz w:val="24"/>
          <w:szCs w:val="24"/>
        </w:rPr>
      </w:pPr>
    </w:p>
    <w:p w14:paraId="20D8DA94" w14:textId="77777777" w:rsidR="004D6CF9" w:rsidRPr="00206779" w:rsidRDefault="004D6CF9" w:rsidP="004D6CF9">
      <w:pPr>
        <w:pStyle w:val="NoSpacing"/>
        <w:tabs>
          <w:tab w:val="left" w:pos="0"/>
          <w:tab w:val="left" w:pos="9922"/>
        </w:tabs>
        <w:rPr>
          <w:rFonts w:ascii="Times New Roman" w:hAnsi="Times New Roman"/>
          <w:sz w:val="24"/>
          <w:szCs w:val="24"/>
        </w:rPr>
      </w:pPr>
    </w:p>
    <w:p w14:paraId="3A461F28" w14:textId="77777777" w:rsidR="004D6CF9" w:rsidRPr="00206779" w:rsidRDefault="004D6CF9" w:rsidP="004D6CF9">
      <w:pPr>
        <w:pStyle w:val="NoSpacing"/>
        <w:tabs>
          <w:tab w:val="left" w:pos="0"/>
          <w:tab w:val="left" w:pos="9922"/>
        </w:tabs>
        <w:rPr>
          <w:rFonts w:ascii="Times New Roman" w:hAnsi="Times New Roman"/>
          <w:sz w:val="24"/>
          <w:szCs w:val="24"/>
        </w:rPr>
      </w:pPr>
    </w:p>
    <w:p w14:paraId="2F260EA2" w14:textId="77777777" w:rsidR="004D6CF9" w:rsidRPr="00206779" w:rsidRDefault="004D6CF9" w:rsidP="004D6CF9">
      <w:pPr>
        <w:pStyle w:val="NoSpacing"/>
        <w:tabs>
          <w:tab w:val="left" w:pos="0"/>
          <w:tab w:val="left" w:pos="9922"/>
        </w:tabs>
        <w:rPr>
          <w:rFonts w:ascii="Times New Roman" w:hAnsi="Times New Roman"/>
          <w:sz w:val="24"/>
          <w:szCs w:val="24"/>
        </w:rPr>
      </w:pPr>
    </w:p>
    <w:p w14:paraId="620C332B" w14:textId="77777777" w:rsidR="004D6CF9" w:rsidRPr="00206779" w:rsidRDefault="004D6CF9" w:rsidP="004D6CF9">
      <w:pPr>
        <w:pStyle w:val="NoSpacing"/>
        <w:tabs>
          <w:tab w:val="left" w:pos="0"/>
          <w:tab w:val="left" w:pos="9922"/>
        </w:tabs>
        <w:rPr>
          <w:rFonts w:ascii="Times New Roman" w:hAnsi="Times New Roman"/>
          <w:sz w:val="24"/>
          <w:szCs w:val="24"/>
        </w:rPr>
      </w:pPr>
    </w:p>
    <w:p w14:paraId="0913DC0E" w14:textId="77777777" w:rsidR="004D6CF9" w:rsidRPr="00206779" w:rsidRDefault="004D6CF9" w:rsidP="004D6CF9">
      <w:pPr>
        <w:pStyle w:val="NoSpacing"/>
        <w:tabs>
          <w:tab w:val="left" w:pos="0"/>
          <w:tab w:val="left" w:pos="9922"/>
        </w:tabs>
        <w:rPr>
          <w:rFonts w:ascii="Times New Roman" w:hAnsi="Times New Roman"/>
          <w:sz w:val="24"/>
          <w:szCs w:val="24"/>
        </w:rPr>
      </w:pPr>
      <w:r w:rsidRPr="00206779">
        <w:rPr>
          <w:rFonts w:ascii="Times New Roman" w:hAnsi="Times New Roman"/>
          <w:sz w:val="24"/>
          <w:szCs w:val="24"/>
        </w:rPr>
        <w:tab/>
      </w:r>
    </w:p>
    <w:p w14:paraId="59EDB9FC" w14:textId="77777777" w:rsidR="004D6CF9" w:rsidRPr="00206779" w:rsidRDefault="004D6CF9" w:rsidP="004D6CF9">
      <w:pPr>
        <w:jc w:val="center"/>
        <w:rPr>
          <w:rFonts w:ascii="Times New Roman" w:hAnsi="Times New Roman"/>
          <w:b/>
          <w:sz w:val="28"/>
          <w:szCs w:val="28"/>
          <w:lang w:val="fr-FR"/>
        </w:rPr>
      </w:pPr>
    </w:p>
    <w:p w14:paraId="1004DB88" w14:textId="77777777" w:rsidR="004D6CF9" w:rsidRPr="00206779" w:rsidRDefault="004D6CF9" w:rsidP="004D6CF9">
      <w:pPr>
        <w:rPr>
          <w:rFonts w:ascii="Times New Roman" w:hAnsi="Times New Roman"/>
          <w:lang w:val="fr-FR"/>
        </w:rPr>
      </w:pPr>
    </w:p>
    <w:p w14:paraId="2566A1DC" w14:textId="77777777" w:rsidR="00935846" w:rsidRPr="00206779" w:rsidRDefault="00935846" w:rsidP="00144D4A">
      <w:pPr>
        <w:pStyle w:val="NoSpacing"/>
        <w:tabs>
          <w:tab w:val="left" w:pos="0"/>
          <w:tab w:val="left" w:pos="9498"/>
        </w:tabs>
        <w:jc w:val="both"/>
        <w:rPr>
          <w:rFonts w:ascii="Times New Roman" w:hAnsi="Times New Roman"/>
          <w:sz w:val="24"/>
          <w:szCs w:val="24"/>
        </w:rPr>
      </w:pPr>
      <w:r w:rsidRPr="00206779">
        <w:rPr>
          <w:rFonts w:ascii="Times New Roman" w:hAnsi="Times New Roman"/>
          <w:sz w:val="24"/>
          <w:szCs w:val="24"/>
        </w:rPr>
        <w:t xml:space="preserve"> </w:t>
      </w:r>
    </w:p>
    <w:p w14:paraId="6D5C4A43" w14:textId="77777777" w:rsidR="00935846" w:rsidRPr="00206779" w:rsidRDefault="00935846" w:rsidP="00935846">
      <w:pPr>
        <w:pStyle w:val="NoSpacing"/>
        <w:tabs>
          <w:tab w:val="left" w:pos="0"/>
          <w:tab w:val="left" w:pos="9498"/>
        </w:tabs>
        <w:jc w:val="both"/>
        <w:rPr>
          <w:rFonts w:ascii="Times New Roman" w:hAnsi="Times New Roman"/>
          <w:sz w:val="24"/>
          <w:szCs w:val="24"/>
        </w:rPr>
      </w:pPr>
    </w:p>
    <w:p w14:paraId="0899E846" w14:textId="77777777" w:rsidR="00935846" w:rsidRPr="00206779" w:rsidRDefault="00935846" w:rsidP="00935846">
      <w:pPr>
        <w:pStyle w:val="NoSpacing"/>
        <w:rPr>
          <w:rFonts w:ascii="Times New Roman" w:hAnsi="Times New Roman"/>
          <w:sz w:val="24"/>
          <w:szCs w:val="24"/>
        </w:rPr>
      </w:pPr>
    </w:p>
    <w:p w14:paraId="137089B1" w14:textId="77777777" w:rsidR="00935846" w:rsidRPr="00206779" w:rsidRDefault="00935846" w:rsidP="00935846">
      <w:pPr>
        <w:pStyle w:val="NoSpacing"/>
        <w:rPr>
          <w:rFonts w:ascii="Times New Roman" w:hAnsi="Times New Roman"/>
          <w:sz w:val="24"/>
          <w:szCs w:val="24"/>
        </w:rPr>
      </w:pPr>
    </w:p>
    <w:p w14:paraId="5F5F10FC" w14:textId="77777777" w:rsidR="0063784E" w:rsidRPr="00206779" w:rsidRDefault="0063784E" w:rsidP="00451482">
      <w:pPr>
        <w:pStyle w:val="NoSpacing"/>
        <w:rPr>
          <w:rFonts w:ascii="Times New Roman" w:hAnsi="Times New Roman"/>
          <w:sz w:val="24"/>
          <w:szCs w:val="24"/>
        </w:rPr>
      </w:pPr>
    </w:p>
    <w:p w14:paraId="5D1B6A8A" w14:textId="77777777" w:rsidR="00144D4A" w:rsidRPr="00206779" w:rsidRDefault="00144D4A" w:rsidP="00451482">
      <w:pPr>
        <w:pStyle w:val="NoSpacing"/>
        <w:rPr>
          <w:rFonts w:ascii="Times New Roman" w:hAnsi="Times New Roman"/>
          <w:sz w:val="24"/>
          <w:szCs w:val="24"/>
        </w:rPr>
      </w:pPr>
    </w:p>
    <w:p w14:paraId="7FD3058C" w14:textId="77777777" w:rsidR="00144D4A" w:rsidRPr="00206779" w:rsidRDefault="00144D4A" w:rsidP="00451482">
      <w:pPr>
        <w:pStyle w:val="NoSpacing"/>
        <w:rPr>
          <w:rFonts w:ascii="Times New Roman" w:hAnsi="Times New Roman"/>
          <w:sz w:val="24"/>
          <w:szCs w:val="24"/>
        </w:rPr>
      </w:pPr>
    </w:p>
    <w:p w14:paraId="5D88CEC2" w14:textId="77777777" w:rsidR="004D6CF9" w:rsidRPr="00206779" w:rsidRDefault="00147BE3" w:rsidP="0063784E">
      <w:pPr>
        <w:jc w:val="both"/>
        <w:rPr>
          <w:rFonts w:ascii="Times New Roman" w:hAnsi="Times New Roman"/>
          <w:sz w:val="24"/>
          <w:szCs w:val="24"/>
        </w:rPr>
      </w:pPr>
      <w:r w:rsidRPr="00206779">
        <w:rPr>
          <w:rFonts w:ascii="Times New Roman" w:hAnsi="Times New Roman"/>
          <w:sz w:val="24"/>
          <w:szCs w:val="24"/>
        </w:rPr>
        <w:t xml:space="preserve">  </w:t>
      </w:r>
    </w:p>
    <w:p w14:paraId="6470CEE7" w14:textId="77777777" w:rsidR="004D6CF9" w:rsidRPr="00206779" w:rsidRDefault="004D6CF9" w:rsidP="0063784E">
      <w:pPr>
        <w:jc w:val="both"/>
        <w:rPr>
          <w:rFonts w:ascii="Times New Roman" w:hAnsi="Times New Roman"/>
          <w:sz w:val="24"/>
          <w:szCs w:val="24"/>
        </w:rPr>
      </w:pPr>
    </w:p>
    <w:p w14:paraId="56BE595F" w14:textId="77777777" w:rsidR="004D6CF9" w:rsidRPr="00206779" w:rsidRDefault="004D6CF9" w:rsidP="0063784E">
      <w:pPr>
        <w:jc w:val="both"/>
        <w:rPr>
          <w:rFonts w:ascii="Times New Roman" w:hAnsi="Times New Roman"/>
          <w:sz w:val="24"/>
          <w:szCs w:val="24"/>
        </w:rPr>
      </w:pPr>
    </w:p>
    <w:p w14:paraId="5F77691A" w14:textId="77777777" w:rsidR="004D6CF9" w:rsidRPr="00206779" w:rsidRDefault="004D6CF9" w:rsidP="0063784E">
      <w:pPr>
        <w:jc w:val="both"/>
        <w:rPr>
          <w:rFonts w:ascii="Times New Roman" w:hAnsi="Times New Roman"/>
          <w:sz w:val="24"/>
          <w:szCs w:val="24"/>
        </w:rPr>
      </w:pPr>
    </w:p>
    <w:p w14:paraId="0307F140" w14:textId="77777777" w:rsidR="004D6CF9" w:rsidRPr="00206779" w:rsidRDefault="004D6CF9" w:rsidP="0063784E">
      <w:pPr>
        <w:jc w:val="both"/>
        <w:rPr>
          <w:rFonts w:ascii="Times New Roman" w:hAnsi="Times New Roman"/>
          <w:sz w:val="24"/>
          <w:szCs w:val="24"/>
        </w:rPr>
      </w:pPr>
    </w:p>
    <w:p w14:paraId="62BEDFD1" w14:textId="77777777" w:rsidR="004D6CF9" w:rsidRPr="00206779" w:rsidRDefault="004D6CF9" w:rsidP="0063784E">
      <w:pPr>
        <w:jc w:val="both"/>
        <w:rPr>
          <w:rFonts w:ascii="Times New Roman" w:hAnsi="Times New Roman"/>
          <w:sz w:val="24"/>
          <w:szCs w:val="24"/>
        </w:rPr>
      </w:pPr>
    </w:p>
    <w:p w14:paraId="4F9D3E47" w14:textId="77777777" w:rsidR="00AE004E" w:rsidRPr="00206779" w:rsidRDefault="00AE004E" w:rsidP="0063784E">
      <w:pPr>
        <w:jc w:val="both"/>
        <w:rPr>
          <w:rFonts w:ascii="Times New Roman" w:hAnsi="Times New Roman"/>
          <w:b/>
          <w:i/>
          <w:sz w:val="24"/>
          <w:szCs w:val="24"/>
          <w:lang w:val="fr-FR"/>
        </w:rPr>
      </w:pPr>
    </w:p>
    <w:p w14:paraId="5E6B031B" w14:textId="77777777" w:rsidR="0022218E" w:rsidRPr="00206779" w:rsidRDefault="0022218E" w:rsidP="0063784E">
      <w:pPr>
        <w:jc w:val="both"/>
        <w:rPr>
          <w:rFonts w:ascii="Times New Roman" w:hAnsi="Times New Roman"/>
          <w:b/>
          <w:i/>
          <w:sz w:val="24"/>
          <w:szCs w:val="24"/>
          <w:lang w:val="fr-FR"/>
        </w:rPr>
      </w:pPr>
      <w:r w:rsidRPr="00206779">
        <w:rPr>
          <w:rFonts w:ascii="Times New Roman" w:hAnsi="Times New Roman"/>
          <w:b/>
          <w:i/>
          <w:sz w:val="24"/>
          <w:szCs w:val="24"/>
          <w:lang w:val="fr-FR"/>
        </w:rPr>
        <w:t>Resurse Umane,</w:t>
      </w:r>
      <w:r w:rsidR="00147BE3" w:rsidRPr="00206779">
        <w:rPr>
          <w:rFonts w:ascii="Times New Roman" w:hAnsi="Times New Roman"/>
          <w:b/>
          <w:i/>
          <w:sz w:val="24"/>
          <w:szCs w:val="24"/>
          <w:lang w:val="fr-FR"/>
        </w:rPr>
        <w:t xml:space="preserve"> </w:t>
      </w:r>
      <w:r w:rsidRPr="00206779">
        <w:rPr>
          <w:rFonts w:ascii="Times New Roman" w:hAnsi="Times New Roman"/>
          <w:b/>
          <w:i/>
          <w:sz w:val="24"/>
          <w:szCs w:val="24"/>
          <w:lang w:val="fr-FR"/>
        </w:rPr>
        <w:t>Salarizare,</w:t>
      </w:r>
      <w:r w:rsidR="00147BE3" w:rsidRPr="00206779">
        <w:rPr>
          <w:rFonts w:ascii="Times New Roman" w:hAnsi="Times New Roman"/>
          <w:b/>
          <w:i/>
          <w:sz w:val="24"/>
          <w:szCs w:val="24"/>
          <w:lang w:val="fr-FR"/>
        </w:rPr>
        <w:t xml:space="preserve"> </w:t>
      </w:r>
      <w:r w:rsidRPr="00206779">
        <w:rPr>
          <w:rFonts w:ascii="Times New Roman" w:hAnsi="Times New Roman"/>
          <w:b/>
          <w:i/>
          <w:sz w:val="24"/>
          <w:szCs w:val="24"/>
          <w:lang w:val="fr-FR"/>
        </w:rPr>
        <w:t>Evaluare Personal,</w:t>
      </w:r>
      <w:r w:rsidR="00147BE3" w:rsidRPr="00206779">
        <w:rPr>
          <w:rFonts w:ascii="Times New Roman" w:hAnsi="Times New Roman"/>
          <w:b/>
          <w:i/>
          <w:sz w:val="24"/>
          <w:szCs w:val="24"/>
          <w:lang w:val="fr-FR"/>
        </w:rPr>
        <w:t xml:space="preserve"> </w:t>
      </w:r>
      <w:r w:rsidRPr="00206779">
        <w:rPr>
          <w:rFonts w:ascii="Times New Roman" w:hAnsi="Times New Roman"/>
          <w:b/>
          <w:i/>
          <w:sz w:val="24"/>
          <w:szCs w:val="24"/>
          <w:lang w:val="fr-FR"/>
        </w:rPr>
        <w:t>Relații publice și purtător de cuvânt</w:t>
      </w:r>
    </w:p>
    <w:p w14:paraId="4A63106E" w14:textId="77777777" w:rsidR="0063784E" w:rsidRPr="00206779" w:rsidRDefault="0063784E" w:rsidP="0063784E">
      <w:pPr>
        <w:jc w:val="both"/>
        <w:rPr>
          <w:rFonts w:ascii="Times New Roman" w:eastAsiaTheme="minorHAnsi" w:hAnsi="Times New Roman"/>
          <w:lang w:val="fr-FR"/>
        </w:rPr>
      </w:pPr>
      <w:r w:rsidRPr="00206779">
        <w:rPr>
          <w:rFonts w:ascii="Times New Roman" w:hAnsi="Times New Roman"/>
          <w:b/>
          <w:i/>
          <w:sz w:val="24"/>
          <w:szCs w:val="24"/>
          <w:lang w:val="fr-FR"/>
        </w:rPr>
        <w:t xml:space="preserve"> Activități desfășurate</w:t>
      </w:r>
    </w:p>
    <w:p w14:paraId="557A1BD5" w14:textId="77777777" w:rsidR="0063784E" w:rsidRPr="00206779" w:rsidRDefault="0063784E" w:rsidP="00DD0C1E">
      <w:pPr>
        <w:pStyle w:val="ListParagraph"/>
        <w:numPr>
          <w:ilvl w:val="0"/>
          <w:numId w:val="6"/>
        </w:numPr>
        <w:autoSpaceDE w:val="0"/>
        <w:autoSpaceDN w:val="0"/>
        <w:adjustRightInd w:val="0"/>
        <w:jc w:val="both"/>
        <w:rPr>
          <w:rFonts w:ascii="Times New Roman" w:hAnsi="Times New Roman"/>
          <w:spacing w:val="-4"/>
          <w:w w:val="105"/>
          <w:sz w:val="24"/>
          <w:szCs w:val="24"/>
          <w:lang w:val="pt-BR"/>
        </w:rPr>
      </w:pPr>
      <w:r w:rsidRPr="00206779">
        <w:rPr>
          <w:rFonts w:ascii="Times New Roman" w:hAnsi="Times New Roman"/>
          <w:spacing w:val="-4"/>
          <w:w w:val="105"/>
          <w:sz w:val="24"/>
          <w:szCs w:val="24"/>
          <w:lang w:val="pt-BR"/>
        </w:rPr>
        <w:t>Redactarea deciziilor Directorului General al CAS Satu Mare;</w:t>
      </w:r>
    </w:p>
    <w:p w14:paraId="488AAC58" w14:textId="77777777" w:rsidR="0063784E" w:rsidRPr="00206779" w:rsidRDefault="0063784E" w:rsidP="00DD0C1E">
      <w:pPr>
        <w:widowControl w:val="0"/>
        <w:numPr>
          <w:ilvl w:val="0"/>
          <w:numId w:val="12"/>
        </w:numPr>
        <w:tabs>
          <w:tab w:val="clear" w:pos="432"/>
          <w:tab w:val="num" w:pos="792"/>
        </w:tabs>
        <w:kinsoku w:val="0"/>
        <w:spacing w:before="108" w:after="0" w:line="240" w:lineRule="auto"/>
        <w:ind w:left="360" w:firstLine="0"/>
        <w:jc w:val="both"/>
        <w:rPr>
          <w:rFonts w:ascii="Times New Roman" w:hAnsi="Times New Roman"/>
          <w:spacing w:val="-4"/>
          <w:w w:val="105"/>
          <w:sz w:val="24"/>
          <w:szCs w:val="24"/>
          <w:lang w:val="fr-FR"/>
        </w:rPr>
      </w:pPr>
      <w:r w:rsidRPr="00206779">
        <w:rPr>
          <w:rFonts w:ascii="Times New Roman" w:hAnsi="Times New Roman"/>
          <w:spacing w:val="-4"/>
          <w:w w:val="105"/>
          <w:sz w:val="24"/>
          <w:szCs w:val="24"/>
          <w:lang w:val="fr-FR"/>
        </w:rPr>
        <w:t>Activitati de recrutare, evaluare, promovare personal;</w:t>
      </w:r>
    </w:p>
    <w:p w14:paraId="0B029060" w14:textId="77777777" w:rsidR="0063784E" w:rsidRPr="00206779" w:rsidRDefault="0063784E" w:rsidP="00DD0C1E">
      <w:pPr>
        <w:widowControl w:val="0"/>
        <w:numPr>
          <w:ilvl w:val="0"/>
          <w:numId w:val="12"/>
        </w:numPr>
        <w:tabs>
          <w:tab w:val="clear" w:pos="432"/>
          <w:tab w:val="num" w:pos="792"/>
        </w:tabs>
        <w:kinsoku w:val="0"/>
        <w:spacing w:before="144" w:after="0" w:line="360" w:lineRule="auto"/>
        <w:jc w:val="both"/>
        <w:rPr>
          <w:rFonts w:ascii="Times New Roman" w:hAnsi="Times New Roman"/>
          <w:spacing w:val="-4"/>
          <w:w w:val="105"/>
          <w:sz w:val="24"/>
          <w:szCs w:val="24"/>
          <w:lang w:val="fr-FR"/>
        </w:rPr>
      </w:pPr>
      <w:r w:rsidRPr="00206779">
        <w:rPr>
          <w:rFonts w:ascii="Times New Roman" w:hAnsi="Times New Roman"/>
          <w:spacing w:val="-5"/>
          <w:w w:val="105"/>
          <w:sz w:val="24"/>
          <w:szCs w:val="24"/>
          <w:lang w:val="fr-FR"/>
        </w:rPr>
        <w:t xml:space="preserve">Intocmirea si comunicarea de analize si note de fundamentare catre CNAS, referitoare la macheta </w:t>
      </w:r>
      <w:r w:rsidRPr="00206779">
        <w:rPr>
          <w:rFonts w:ascii="Times New Roman" w:hAnsi="Times New Roman"/>
          <w:spacing w:val="-5"/>
          <w:w w:val="105"/>
          <w:sz w:val="24"/>
          <w:szCs w:val="24"/>
          <w:lang w:val="fr-FR"/>
        </w:rPr>
        <w:lastRenderedPageBreak/>
        <w:t xml:space="preserve">privind numarul maxim de posturi si fonduri aferent </w:t>
      </w:r>
      <w:r w:rsidRPr="00206779">
        <w:rPr>
          <w:rFonts w:ascii="Times New Roman" w:hAnsi="Times New Roman"/>
          <w:spacing w:val="-3"/>
          <w:w w:val="105"/>
          <w:sz w:val="24"/>
          <w:szCs w:val="24"/>
          <w:lang w:val="fr-FR"/>
        </w:rPr>
        <w:t>salariilor de baza, planul de ocupare al fun</w:t>
      </w:r>
      <w:r w:rsidR="0022218E" w:rsidRPr="00206779">
        <w:rPr>
          <w:rFonts w:ascii="Times New Roman" w:hAnsi="Times New Roman"/>
          <w:spacing w:val="-3"/>
          <w:w w:val="105"/>
          <w:sz w:val="24"/>
          <w:szCs w:val="24"/>
          <w:lang w:val="fr-FR"/>
        </w:rPr>
        <w:t>ctiilor p</w:t>
      </w:r>
      <w:r w:rsidR="00DB68ED" w:rsidRPr="00206779">
        <w:rPr>
          <w:rFonts w:ascii="Times New Roman" w:hAnsi="Times New Roman"/>
          <w:spacing w:val="-3"/>
          <w:w w:val="105"/>
          <w:sz w:val="24"/>
          <w:szCs w:val="24"/>
          <w:lang w:val="fr-FR"/>
        </w:rPr>
        <w:t>ublice pentru anul 2022</w:t>
      </w:r>
      <w:r w:rsidRPr="00206779">
        <w:rPr>
          <w:rFonts w:ascii="Times New Roman" w:hAnsi="Times New Roman"/>
          <w:spacing w:val="-3"/>
          <w:w w:val="105"/>
          <w:sz w:val="24"/>
          <w:szCs w:val="24"/>
          <w:lang w:val="fr-FR"/>
        </w:rPr>
        <w:t xml:space="preserve">, </w:t>
      </w:r>
      <w:r w:rsidRPr="00206779">
        <w:rPr>
          <w:rFonts w:ascii="Times New Roman" w:hAnsi="Times New Roman"/>
          <w:spacing w:val="-4"/>
          <w:w w:val="105"/>
          <w:sz w:val="24"/>
          <w:szCs w:val="24"/>
          <w:lang w:val="fr-FR"/>
        </w:rPr>
        <w:t>statele de functii aferente an</w:t>
      </w:r>
      <w:r w:rsidR="00DB68ED" w:rsidRPr="00206779">
        <w:rPr>
          <w:rFonts w:ascii="Times New Roman" w:hAnsi="Times New Roman"/>
          <w:spacing w:val="-4"/>
          <w:w w:val="105"/>
          <w:sz w:val="24"/>
          <w:szCs w:val="24"/>
          <w:lang w:val="fr-FR"/>
        </w:rPr>
        <w:t>ului 2022</w:t>
      </w:r>
      <w:r w:rsidRPr="00206779">
        <w:rPr>
          <w:rFonts w:ascii="Times New Roman" w:hAnsi="Times New Roman"/>
          <w:spacing w:val="-4"/>
          <w:w w:val="105"/>
          <w:sz w:val="24"/>
          <w:szCs w:val="24"/>
          <w:lang w:val="fr-FR"/>
        </w:rPr>
        <w:t xml:space="preserve">, solicitari de deschidere credite pentru </w:t>
      </w:r>
      <w:r w:rsidRPr="00206779">
        <w:rPr>
          <w:rFonts w:ascii="Times New Roman" w:hAnsi="Times New Roman"/>
          <w:spacing w:val="-2"/>
          <w:w w:val="105"/>
          <w:sz w:val="24"/>
          <w:szCs w:val="24"/>
          <w:lang w:val="fr-FR"/>
        </w:rPr>
        <w:t>plata cheltuielilor de personal, pro</w:t>
      </w:r>
      <w:r w:rsidR="00DB68ED" w:rsidRPr="00206779">
        <w:rPr>
          <w:rFonts w:ascii="Times New Roman" w:hAnsi="Times New Roman"/>
          <w:spacing w:val="-2"/>
          <w:w w:val="105"/>
          <w:sz w:val="24"/>
          <w:szCs w:val="24"/>
          <w:lang w:val="fr-FR"/>
        </w:rPr>
        <w:t>iectul de buget pentru anul 2022</w:t>
      </w:r>
      <w:r w:rsidRPr="00206779">
        <w:rPr>
          <w:rFonts w:ascii="Times New Roman" w:hAnsi="Times New Roman"/>
          <w:spacing w:val="-2"/>
          <w:w w:val="105"/>
          <w:sz w:val="24"/>
          <w:szCs w:val="24"/>
          <w:lang w:val="fr-FR"/>
        </w:rPr>
        <w:t xml:space="preserve">, machete </w:t>
      </w:r>
      <w:r w:rsidRPr="00206779">
        <w:rPr>
          <w:rFonts w:ascii="Times New Roman" w:hAnsi="Times New Roman"/>
          <w:spacing w:val="-5"/>
          <w:w w:val="105"/>
          <w:sz w:val="24"/>
          <w:szCs w:val="24"/>
          <w:lang w:val="fr-FR"/>
        </w:rPr>
        <w:t xml:space="preserve">de raportare lunara privind structura functiilor, situatia posturilor ocupate si </w:t>
      </w:r>
      <w:r w:rsidRPr="00206779">
        <w:rPr>
          <w:rFonts w:ascii="Times New Roman" w:hAnsi="Times New Roman"/>
          <w:spacing w:val="-4"/>
          <w:w w:val="105"/>
          <w:sz w:val="24"/>
          <w:szCs w:val="24"/>
          <w:lang w:val="fr-FR"/>
        </w:rPr>
        <w:t>vacante, precum si orice alte situatii solicitate de către CNAS;</w:t>
      </w:r>
    </w:p>
    <w:p w14:paraId="7C6975A2" w14:textId="77777777" w:rsidR="0063784E" w:rsidRPr="00206779" w:rsidRDefault="0063784E" w:rsidP="00DD0C1E">
      <w:pPr>
        <w:widowControl w:val="0"/>
        <w:numPr>
          <w:ilvl w:val="0"/>
          <w:numId w:val="12"/>
        </w:numPr>
        <w:tabs>
          <w:tab w:val="clear" w:pos="432"/>
          <w:tab w:val="num" w:pos="792"/>
        </w:tabs>
        <w:kinsoku w:val="0"/>
        <w:spacing w:before="108" w:after="0" w:line="360" w:lineRule="auto"/>
        <w:jc w:val="both"/>
        <w:rPr>
          <w:rFonts w:ascii="Times New Roman" w:hAnsi="Times New Roman"/>
          <w:spacing w:val="-4"/>
          <w:w w:val="105"/>
          <w:sz w:val="24"/>
          <w:szCs w:val="24"/>
          <w:lang w:val="fr-FR"/>
        </w:rPr>
      </w:pPr>
      <w:r w:rsidRPr="00206779">
        <w:rPr>
          <w:rFonts w:ascii="Times New Roman" w:hAnsi="Times New Roman"/>
          <w:spacing w:val="-7"/>
          <w:w w:val="105"/>
          <w:sz w:val="24"/>
          <w:szCs w:val="24"/>
          <w:lang w:val="fr-FR"/>
        </w:rPr>
        <w:t xml:space="preserve">Operarea in statele de functii, statele de plata, dosare profesionale, fise de post, </w:t>
      </w:r>
      <w:r w:rsidRPr="00206779">
        <w:rPr>
          <w:rFonts w:ascii="Times New Roman" w:hAnsi="Times New Roman"/>
          <w:spacing w:val="-5"/>
          <w:w w:val="105"/>
          <w:sz w:val="24"/>
          <w:szCs w:val="24"/>
          <w:lang w:val="fr-FR"/>
        </w:rPr>
        <w:t xml:space="preserve">portal ANFP a modificarilor intervenite asupra raporturilor de serviciu precum si intocmirea dosarelor profesionale pentru noii angajati in conformitate cu </w:t>
      </w:r>
      <w:r w:rsidRPr="00206779">
        <w:rPr>
          <w:rFonts w:ascii="Times New Roman" w:hAnsi="Times New Roman"/>
          <w:spacing w:val="-4"/>
          <w:w w:val="105"/>
          <w:sz w:val="24"/>
          <w:szCs w:val="24"/>
          <w:lang w:val="fr-FR"/>
        </w:rPr>
        <w:t>prevederile HG nr. 432/2004 cu modificarile si completarile ulterioare;</w:t>
      </w:r>
    </w:p>
    <w:p w14:paraId="74D2C1FB" w14:textId="77777777" w:rsidR="0063784E" w:rsidRPr="00206779" w:rsidRDefault="0063784E" w:rsidP="00DD0C1E">
      <w:pPr>
        <w:widowControl w:val="0"/>
        <w:numPr>
          <w:ilvl w:val="0"/>
          <w:numId w:val="12"/>
        </w:numPr>
        <w:tabs>
          <w:tab w:val="clear" w:pos="432"/>
          <w:tab w:val="num" w:pos="792"/>
        </w:tabs>
        <w:kinsoku w:val="0"/>
        <w:spacing w:before="144" w:after="0" w:line="360" w:lineRule="auto"/>
        <w:jc w:val="both"/>
        <w:rPr>
          <w:rFonts w:ascii="Times New Roman" w:hAnsi="Times New Roman"/>
          <w:spacing w:val="-4"/>
          <w:w w:val="105"/>
          <w:sz w:val="24"/>
          <w:szCs w:val="24"/>
          <w:lang w:val="fr-FR"/>
        </w:rPr>
      </w:pPr>
      <w:r w:rsidRPr="00206779">
        <w:rPr>
          <w:rFonts w:ascii="Times New Roman" w:hAnsi="Times New Roman"/>
          <w:spacing w:val="-7"/>
          <w:w w:val="105"/>
          <w:sz w:val="24"/>
          <w:szCs w:val="24"/>
          <w:lang w:val="fr-FR"/>
        </w:rPr>
        <w:t xml:space="preserve">Actualizarea registrelor privind declaratiile de avere si interese ale angajatilor, </w:t>
      </w:r>
      <w:r w:rsidRPr="00206779">
        <w:rPr>
          <w:rFonts w:ascii="Times New Roman" w:hAnsi="Times New Roman"/>
          <w:spacing w:val="-5"/>
          <w:w w:val="105"/>
          <w:sz w:val="24"/>
          <w:szCs w:val="24"/>
          <w:lang w:val="fr-FR"/>
        </w:rPr>
        <w:t xml:space="preserve">precum si a altor registre aflate la nivelul structurii, stabilirea si actualizarea </w:t>
      </w:r>
      <w:r w:rsidRPr="00206779">
        <w:rPr>
          <w:rFonts w:ascii="Times New Roman" w:hAnsi="Times New Roman"/>
          <w:w w:val="105"/>
          <w:sz w:val="24"/>
          <w:szCs w:val="24"/>
          <w:lang w:val="fr-FR"/>
        </w:rPr>
        <w:t xml:space="preserve">vechimii in munca, evidenta concediilor de odihna/medicale/fara plata, </w:t>
      </w:r>
      <w:r w:rsidRPr="00206779">
        <w:rPr>
          <w:rFonts w:ascii="Times New Roman" w:hAnsi="Times New Roman"/>
          <w:spacing w:val="-4"/>
          <w:w w:val="105"/>
          <w:sz w:val="24"/>
          <w:szCs w:val="24"/>
          <w:lang w:val="fr-FR"/>
        </w:rPr>
        <w:t>evidenta calificativelor obtinute de salariati;</w:t>
      </w:r>
    </w:p>
    <w:p w14:paraId="5468BD62" w14:textId="77777777" w:rsidR="00EF78C9" w:rsidRPr="00206779" w:rsidRDefault="0063784E" w:rsidP="00EF78C9">
      <w:pPr>
        <w:widowControl w:val="0"/>
        <w:numPr>
          <w:ilvl w:val="0"/>
          <w:numId w:val="12"/>
        </w:numPr>
        <w:tabs>
          <w:tab w:val="clear" w:pos="432"/>
          <w:tab w:val="num" w:pos="792"/>
        </w:tabs>
        <w:kinsoku w:val="0"/>
        <w:spacing w:before="108" w:after="0" w:line="360" w:lineRule="auto"/>
        <w:jc w:val="both"/>
        <w:rPr>
          <w:rFonts w:ascii="Times New Roman" w:hAnsi="Times New Roman"/>
          <w:spacing w:val="-5"/>
          <w:w w:val="105"/>
          <w:sz w:val="24"/>
          <w:szCs w:val="24"/>
          <w:lang w:val="fr-FR"/>
        </w:rPr>
      </w:pPr>
      <w:r w:rsidRPr="00206779">
        <w:rPr>
          <w:rFonts w:ascii="Times New Roman" w:hAnsi="Times New Roman"/>
          <w:spacing w:val="-5"/>
          <w:w w:val="105"/>
          <w:sz w:val="24"/>
          <w:szCs w:val="24"/>
          <w:lang w:val="fr-FR"/>
        </w:rPr>
        <w:t>Intocmirea statelor de plata pentru salarii, pentru Consiliul de Administratie, pentru comisiile de concurs/examen;</w:t>
      </w:r>
    </w:p>
    <w:p w14:paraId="5136348A" w14:textId="77777777" w:rsidR="0063784E" w:rsidRPr="00206779" w:rsidRDefault="0063784E" w:rsidP="00EF78C9">
      <w:pPr>
        <w:widowControl w:val="0"/>
        <w:kinsoku w:val="0"/>
        <w:spacing w:before="144" w:after="0" w:line="360" w:lineRule="auto"/>
        <w:ind w:left="792"/>
        <w:jc w:val="both"/>
        <w:rPr>
          <w:rFonts w:ascii="Times New Roman" w:hAnsi="Times New Roman"/>
          <w:spacing w:val="-5"/>
          <w:w w:val="105"/>
          <w:sz w:val="24"/>
          <w:szCs w:val="24"/>
          <w:highlight w:val="yellow"/>
          <w:lang w:val="fr-FR"/>
        </w:rPr>
      </w:pPr>
      <w:r w:rsidRPr="00206779">
        <w:rPr>
          <w:rFonts w:ascii="Times New Roman" w:hAnsi="Times New Roman"/>
          <w:spacing w:val="3"/>
          <w:w w:val="105"/>
          <w:sz w:val="24"/>
          <w:szCs w:val="24"/>
          <w:lang w:val="fr-FR"/>
        </w:rPr>
        <w:t xml:space="preserve">Transmiterea situatiilor prevazute de lege catre ANAF, ITM, Direcţia </w:t>
      </w:r>
      <w:r w:rsidRPr="00206779">
        <w:rPr>
          <w:rFonts w:ascii="Times New Roman" w:hAnsi="Times New Roman"/>
          <w:spacing w:val="5"/>
          <w:w w:val="105"/>
          <w:sz w:val="24"/>
          <w:szCs w:val="24"/>
          <w:lang w:val="fr-FR"/>
        </w:rPr>
        <w:t xml:space="preserve">Judeţeană de Statistica, precum si intocmirea si transmiterea tuturor </w:t>
      </w:r>
      <w:r w:rsidRPr="00206779">
        <w:rPr>
          <w:rFonts w:ascii="Times New Roman" w:hAnsi="Times New Roman"/>
          <w:spacing w:val="-5"/>
          <w:w w:val="105"/>
          <w:sz w:val="24"/>
          <w:szCs w:val="24"/>
          <w:lang w:val="fr-FR"/>
        </w:rPr>
        <w:t>raportarilor periodice catre CNAS;</w:t>
      </w:r>
    </w:p>
    <w:p w14:paraId="278A671A" w14:textId="77777777" w:rsidR="0063784E" w:rsidRPr="00206779" w:rsidRDefault="0063784E" w:rsidP="00AE4BDA">
      <w:pPr>
        <w:tabs>
          <w:tab w:val="left" w:pos="0"/>
          <w:tab w:val="left" w:pos="142"/>
        </w:tabs>
        <w:spacing w:line="204" w:lineRule="auto"/>
        <w:jc w:val="both"/>
        <w:rPr>
          <w:rFonts w:ascii="Times New Roman" w:hAnsi="Times New Roman"/>
          <w:sz w:val="24"/>
          <w:szCs w:val="24"/>
          <w:lang w:val="fr-FR"/>
        </w:rPr>
      </w:pPr>
    </w:p>
    <w:p w14:paraId="03A2298A" w14:textId="77777777" w:rsidR="006242F0" w:rsidRPr="00206779" w:rsidRDefault="00144D4A" w:rsidP="00AE4BDA">
      <w:pPr>
        <w:tabs>
          <w:tab w:val="left" w:pos="0"/>
          <w:tab w:val="left" w:pos="142"/>
        </w:tabs>
        <w:spacing w:line="204" w:lineRule="auto"/>
        <w:jc w:val="both"/>
        <w:rPr>
          <w:rFonts w:ascii="Times New Roman" w:hAnsi="Times New Roman"/>
          <w:b/>
          <w:bCs/>
          <w:i/>
          <w:iCs/>
          <w:w w:val="105"/>
          <w:sz w:val="24"/>
          <w:szCs w:val="24"/>
          <w:lang w:val="fr-FR"/>
        </w:rPr>
      </w:pPr>
      <w:r w:rsidRPr="00206779">
        <w:rPr>
          <w:rFonts w:ascii="Times New Roman" w:hAnsi="Times New Roman"/>
          <w:b/>
          <w:bCs/>
          <w:i/>
          <w:iCs/>
          <w:w w:val="105"/>
          <w:sz w:val="24"/>
          <w:szCs w:val="24"/>
          <w:lang w:val="fr-FR"/>
        </w:rPr>
        <w:tab/>
      </w:r>
      <w:r w:rsidRPr="00206779">
        <w:rPr>
          <w:rFonts w:ascii="Times New Roman" w:hAnsi="Times New Roman"/>
          <w:b/>
          <w:bCs/>
          <w:i/>
          <w:iCs/>
          <w:w w:val="105"/>
          <w:sz w:val="24"/>
          <w:szCs w:val="24"/>
          <w:lang w:val="fr-FR"/>
        </w:rPr>
        <w:tab/>
      </w:r>
    </w:p>
    <w:p w14:paraId="7F20457B" w14:textId="77777777" w:rsidR="00200F62" w:rsidRPr="00206779" w:rsidRDefault="006242F0" w:rsidP="00AE4BDA">
      <w:pPr>
        <w:tabs>
          <w:tab w:val="left" w:pos="0"/>
          <w:tab w:val="left" w:pos="142"/>
        </w:tabs>
        <w:spacing w:line="204" w:lineRule="auto"/>
        <w:jc w:val="both"/>
        <w:rPr>
          <w:rFonts w:ascii="Times New Roman" w:hAnsi="Times New Roman"/>
          <w:b/>
          <w:bCs/>
          <w:i/>
          <w:iCs/>
          <w:w w:val="105"/>
          <w:sz w:val="24"/>
          <w:szCs w:val="24"/>
          <w:lang w:val="fr-FR"/>
        </w:rPr>
      </w:pPr>
      <w:r w:rsidRPr="00206779">
        <w:rPr>
          <w:rFonts w:ascii="Times New Roman" w:hAnsi="Times New Roman"/>
          <w:b/>
          <w:bCs/>
          <w:i/>
          <w:iCs/>
          <w:w w:val="105"/>
          <w:sz w:val="24"/>
          <w:szCs w:val="24"/>
          <w:lang w:val="fr-FR"/>
        </w:rPr>
        <w:t xml:space="preserve">        </w:t>
      </w:r>
      <w:r w:rsidR="00451482" w:rsidRPr="00206779">
        <w:rPr>
          <w:rFonts w:ascii="Times New Roman" w:hAnsi="Times New Roman"/>
          <w:b/>
          <w:bCs/>
          <w:i/>
          <w:iCs/>
          <w:w w:val="105"/>
          <w:sz w:val="24"/>
          <w:szCs w:val="24"/>
          <w:lang w:val="fr-FR"/>
        </w:rPr>
        <w:t>J</w:t>
      </w:r>
      <w:r w:rsidR="00144D4A" w:rsidRPr="00206779">
        <w:rPr>
          <w:rFonts w:ascii="Times New Roman" w:hAnsi="Times New Roman"/>
          <w:b/>
          <w:bCs/>
          <w:i/>
          <w:iCs/>
          <w:w w:val="105"/>
          <w:sz w:val="24"/>
          <w:szCs w:val="24"/>
          <w:lang w:val="fr-FR"/>
        </w:rPr>
        <w:t>uridic</w:t>
      </w:r>
      <w:r w:rsidR="00451482" w:rsidRPr="00206779">
        <w:rPr>
          <w:rFonts w:ascii="Times New Roman" w:hAnsi="Times New Roman"/>
          <w:b/>
          <w:bCs/>
          <w:i/>
          <w:iCs/>
          <w:w w:val="105"/>
          <w:sz w:val="24"/>
          <w:szCs w:val="24"/>
          <w:lang w:val="fr-FR"/>
        </w:rPr>
        <w:t xml:space="preserve"> C</w:t>
      </w:r>
      <w:r w:rsidR="00144D4A" w:rsidRPr="00206779">
        <w:rPr>
          <w:rFonts w:ascii="Times New Roman" w:hAnsi="Times New Roman"/>
          <w:b/>
          <w:bCs/>
          <w:i/>
          <w:iCs/>
          <w:w w:val="105"/>
          <w:sz w:val="24"/>
          <w:szCs w:val="24"/>
          <w:lang w:val="fr-FR"/>
        </w:rPr>
        <w:t>ontencios</w:t>
      </w:r>
      <w:r w:rsidR="00451482" w:rsidRPr="00206779">
        <w:rPr>
          <w:rFonts w:ascii="Times New Roman" w:hAnsi="Times New Roman"/>
          <w:b/>
          <w:bCs/>
          <w:i/>
          <w:iCs/>
          <w:w w:val="105"/>
          <w:sz w:val="24"/>
          <w:szCs w:val="24"/>
          <w:lang w:val="fr-FR"/>
        </w:rPr>
        <w:t xml:space="preserve"> </w:t>
      </w:r>
    </w:p>
    <w:p w14:paraId="14168249" w14:textId="77777777" w:rsidR="00D80FB4" w:rsidRPr="00206779" w:rsidRDefault="00D80FB4" w:rsidP="00D80FB4">
      <w:pPr>
        <w:pStyle w:val="Heading5"/>
        <w:spacing w:line="360" w:lineRule="auto"/>
        <w:ind w:left="360"/>
        <w:jc w:val="both"/>
        <w:rPr>
          <w:rFonts w:ascii="Times New Roman" w:hAnsi="Times New Roman"/>
          <w:i w:val="0"/>
          <w:sz w:val="24"/>
          <w:szCs w:val="24"/>
          <w:lang w:val="fr-FR"/>
        </w:rPr>
      </w:pPr>
      <w:r w:rsidRPr="00206779">
        <w:rPr>
          <w:rFonts w:ascii="Times New Roman" w:hAnsi="Times New Roman"/>
          <w:b w:val="0"/>
          <w:i w:val="0"/>
          <w:sz w:val="24"/>
          <w:szCs w:val="24"/>
          <w:lang w:val="fr-FR"/>
        </w:rPr>
        <w:t>Compartimentul Juridic şi Contencios al CAS Satu Mare a desfăşurat următoarele activităţi</w:t>
      </w:r>
      <w:r w:rsidRPr="00206779">
        <w:rPr>
          <w:rFonts w:ascii="Times New Roman" w:hAnsi="Times New Roman"/>
          <w:i w:val="0"/>
          <w:sz w:val="24"/>
          <w:szCs w:val="24"/>
          <w:lang w:val="fr-FR"/>
        </w:rPr>
        <w:t>:</w:t>
      </w:r>
    </w:p>
    <w:p w14:paraId="3E90F513"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avizat din punct de vedere al respectării legii, al tehnicii legislative şi al corelării cu prevederile altor acte normative, a proiectelor de acte administrative iniţiate de Compartimentul Juridic şi Contencios, precum şi de celelalte structuri de specialitate din cadrul CAS;</w:t>
      </w:r>
    </w:p>
    <w:p w14:paraId="5A16A97A"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 xml:space="preserve">a avizat pentru legalitate deciziile directorului general al CAS; La nivelul compartimentului  juridic şi contencios au fost redactate un număr de </w:t>
      </w:r>
      <w:r w:rsidR="00947BC6" w:rsidRPr="00206779">
        <w:rPr>
          <w:rFonts w:ascii="Times New Roman" w:hAnsi="Times New Roman"/>
          <w:sz w:val="24"/>
          <w:szCs w:val="24"/>
          <w:lang w:val="fr-FR"/>
        </w:rPr>
        <w:t>81</w:t>
      </w:r>
      <w:r w:rsidRPr="00206779">
        <w:rPr>
          <w:rFonts w:ascii="Times New Roman" w:hAnsi="Times New Roman"/>
          <w:sz w:val="24"/>
          <w:szCs w:val="24"/>
          <w:lang w:val="fr-FR"/>
        </w:rPr>
        <w:t xml:space="preserve"> de decizii în anul 202</w:t>
      </w:r>
      <w:r w:rsidR="00947BC6" w:rsidRPr="00206779">
        <w:rPr>
          <w:rFonts w:ascii="Times New Roman" w:hAnsi="Times New Roman"/>
          <w:sz w:val="24"/>
          <w:szCs w:val="24"/>
          <w:lang w:val="fr-FR"/>
        </w:rPr>
        <w:t>2</w:t>
      </w:r>
      <w:r w:rsidRPr="00206779">
        <w:rPr>
          <w:rFonts w:ascii="Times New Roman" w:hAnsi="Times New Roman"/>
          <w:sz w:val="24"/>
          <w:szCs w:val="24"/>
          <w:lang w:val="fr-FR"/>
        </w:rPr>
        <w:t>.</w:t>
      </w:r>
    </w:p>
    <w:p w14:paraId="3270836A"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avizat pentru legalitate actele administrative privind încadrarea, promovarea, sancţionarea, numirea în funcţie, a funcţionarilor publici şi a personalului contractual din CAS emise de Compartimentul Resurse Umane, salarizare, evaluare personal</w:t>
      </w:r>
    </w:p>
    <w:p w14:paraId="216E4809"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 xml:space="preserve">a avizat pentru legalitate deciziile privind efectuarea acţiunilor de control în cadrul sistemului de asigurări sociale de sănătate la nivel local dispuse de preşedintele CNAS și/sau de directorul general al CAS, elaborate de structura de specialitate </w:t>
      </w:r>
    </w:p>
    <w:p w14:paraId="1ECE4289"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 xml:space="preserve">a avizat pentru legalitate deciziile privind metodologiile, normele, regulamentele şi procedurile </w:t>
      </w:r>
      <w:r w:rsidRPr="00206779">
        <w:rPr>
          <w:rFonts w:ascii="Times New Roman" w:hAnsi="Times New Roman"/>
          <w:sz w:val="24"/>
          <w:szCs w:val="24"/>
          <w:lang w:val="fr-FR"/>
        </w:rPr>
        <w:lastRenderedPageBreak/>
        <w:t>unitare de lucru pentru activităţile elaborate de structurile de specialitate din cadrul CAS</w:t>
      </w:r>
    </w:p>
    <w:p w14:paraId="69DB3D43"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elaborat, în colaborare cu Secretariatul Consiliului de Administraţie, proiectele de hotărâri şi hotărârile Consiliului de Administraţie, în baza referatelor de aprobare, respectiv pe baza proceselor verbale de şedinţă ale acestuia şi a avizat aceste documente pentru legalitate</w:t>
      </w:r>
    </w:p>
    <w:p w14:paraId="1ACA15B9"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informat conducerea CAS cu privire la actele normative aplicabile domeniului de activitate al CAS și a elaborat zilnic Informarea privind lista actelor normative incidente sistemului adoptate şi publicate în Monitorul Oficial al României, Partea I</w:t>
      </w:r>
    </w:p>
    <w:p w14:paraId="55B020A3"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avizat pentru legalitate documentele emise de CAS, care angajează răspunderea patrimonială, contractuală, civilă, penală, disciplinară sau cele cu privire la gestionarea patrimoniului CAS</w:t>
      </w:r>
    </w:p>
    <w:p w14:paraId="60E10386"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acordat consultanţă, pe domeniul specific de competenţă, la negocierea, încheierea, modificarea, completarea şi încetarea contractelor încheiate de CAS, indiferent de natura juridică şi obiectul contractului</w:t>
      </w:r>
    </w:p>
    <w:p w14:paraId="3351249D"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reprezentat şi a asigurat apărarea drepturilor şi intereselor legitime ale CAS în faţa instanţelor de judecată de toate gradele în care CAS este parte</w:t>
      </w:r>
    </w:p>
    <w:p w14:paraId="4AF67B51"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redactat şi a întocmit, în baza documentelor şi a punctelor de vedere puse la dispoziţie de structurile de specialitate, acte procedurale în dosarele aflate pe rolul instanţelor de judecată de toate gradele, în toate fazele procesuale şi, după caz, a exercitat căile de atac ordinare şi extraordinare pentru apărarea intereselor CAS, în cauzele în care aceasta este parte</w:t>
      </w:r>
    </w:p>
    <w:p w14:paraId="6CE5BBEC"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urmărit şi a ţinut evidenţa numărului de litigii aflate pe rolul instanţelor de judecată în care CAS este parte</w:t>
      </w:r>
    </w:p>
    <w:p w14:paraId="44674359"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pt-BR"/>
        </w:rPr>
      </w:pPr>
      <w:r w:rsidRPr="00206779">
        <w:rPr>
          <w:rFonts w:ascii="Times New Roman" w:hAnsi="Times New Roman"/>
          <w:sz w:val="24"/>
          <w:szCs w:val="24"/>
          <w:lang w:val="pt-BR"/>
        </w:rPr>
        <w:t>a transmis structurilor de specialitate hotărârile judecătoreşti executorii pronunţate în contradictoriu cu CAS, în vederea punerii acestora în executare</w:t>
      </w:r>
    </w:p>
    <w:p w14:paraId="488F757D"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reprezentat interesele legitime ale CAS, alături de reprezentanţi ai structurilor de specialitate, după caz, în faţa autorităţilor şi instituţiilor publice locale, precum şi în relaţiile cu terţii - persoane fizice sau juridice de drept public sau privat, în baza mandatului acordat de directorul general al CAS, pe domeniul de competenţă specific</w:t>
      </w:r>
    </w:p>
    <w:p w14:paraId="429B132D"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analizat şi a soluţionat sub aspect juridic petiţiile adresate CAS şi repartizate Compartimentului Juridic şi Contencios de către directorul general al CAS</w:t>
      </w:r>
    </w:p>
    <w:p w14:paraId="523B8C39"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îndrumat pe domeniul de competenţă specific, structurile de specialitate ale CAS, la solicitarea acestora, în vederea aplicării unitare a actelor normative în vigoare, precum și a practicii instanţelor de judecată</w:t>
      </w:r>
    </w:p>
    <w:p w14:paraId="517F4F9B"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t>a participat în grupurile de lucru organizate pentru elaborarea actelor administrative și/sau analiza proiectelor de acte normative care au incidenţă în sistemul de asigurări sociale de sănătate</w:t>
      </w:r>
    </w:p>
    <w:p w14:paraId="1C1DD28A" w14:textId="77777777" w:rsidR="00D80FB4" w:rsidRPr="00206779" w:rsidRDefault="00D80FB4" w:rsidP="00DD0C1E">
      <w:pPr>
        <w:widowControl w:val="0"/>
        <w:numPr>
          <w:ilvl w:val="0"/>
          <w:numId w:val="11"/>
        </w:numPr>
        <w:kinsoku w:val="0"/>
        <w:spacing w:after="0" w:line="360" w:lineRule="auto"/>
        <w:jc w:val="both"/>
        <w:rPr>
          <w:rFonts w:ascii="Times New Roman" w:hAnsi="Times New Roman"/>
          <w:sz w:val="24"/>
          <w:szCs w:val="24"/>
          <w:lang w:val="fr-FR"/>
        </w:rPr>
      </w:pPr>
      <w:r w:rsidRPr="00206779">
        <w:rPr>
          <w:rFonts w:ascii="Times New Roman" w:hAnsi="Times New Roman"/>
          <w:sz w:val="24"/>
          <w:szCs w:val="24"/>
          <w:lang w:val="fr-FR"/>
        </w:rPr>
        <w:lastRenderedPageBreak/>
        <w:t>a desfăşurat activitatea de redactare a notificărilor, ca urmare a controalelor efectuate la  furnizorii de servicii medicale</w:t>
      </w:r>
    </w:p>
    <w:p w14:paraId="3F22BAD2" w14:textId="77777777" w:rsidR="00947BC6" w:rsidRPr="00206779" w:rsidRDefault="00D80FB4" w:rsidP="00947BC6">
      <w:pPr>
        <w:widowControl w:val="0"/>
        <w:numPr>
          <w:ilvl w:val="0"/>
          <w:numId w:val="11"/>
        </w:numPr>
        <w:kinsoku w:val="0"/>
        <w:spacing w:after="0" w:line="240" w:lineRule="auto"/>
        <w:jc w:val="both"/>
        <w:rPr>
          <w:rFonts w:ascii="Times New Roman" w:hAnsi="Times New Roman"/>
          <w:sz w:val="24"/>
          <w:szCs w:val="24"/>
          <w:lang w:val="fr-FR"/>
        </w:rPr>
      </w:pPr>
      <w:r w:rsidRPr="00206779">
        <w:rPr>
          <w:rFonts w:ascii="Times New Roman" w:hAnsi="Times New Roman"/>
          <w:sz w:val="24"/>
          <w:szCs w:val="24"/>
          <w:lang w:val="fr-FR"/>
        </w:rPr>
        <w:t>a desfăşurat activitatea de soluţionare şi redactare a acordurilor pentru aprobarea  cererilor de cesiuni de creanţă dintre CAS şi furnizorii de medicamente, in numar de 4</w:t>
      </w:r>
      <w:r w:rsidR="00B9046C" w:rsidRPr="00206779">
        <w:rPr>
          <w:rFonts w:ascii="Times New Roman" w:hAnsi="Times New Roman"/>
          <w:sz w:val="24"/>
          <w:szCs w:val="24"/>
          <w:lang w:val="fr-FR"/>
        </w:rPr>
        <w:t>7</w:t>
      </w:r>
      <w:r w:rsidRPr="00206779">
        <w:rPr>
          <w:rFonts w:ascii="Times New Roman" w:hAnsi="Times New Roman"/>
          <w:sz w:val="24"/>
          <w:szCs w:val="24"/>
          <w:lang w:val="fr-FR"/>
        </w:rPr>
        <w:t xml:space="preserve"> cereri în anul 202</w:t>
      </w:r>
      <w:r w:rsidR="00947BC6" w:rsidRPr="00206779">
        <w:rPr>
          <w:rFonts w:ascii="Times New Roman" w:hAnsi="Times New Roman"/>
          <w:sz w:val="24"/>
          <w:szCs w:val="24"/>
          <w:lang w:val="fr-FR"/>
        </w:rPr>
        <w:t>2</w:t>
      </w:r>
      <w:r w:rsidRPr="00206779">
        <w:rPr>
          <w:rFonts w:ascii="Times New Roman" w:hAnsi="Times New Roman"/>
          <w:sz w:val="24"/>
          <w:szCs w:val="24"/>
          <w:lang w:val="fr-FR"/>
        </w:rPr>
        <w:t>.</w:t>
      </w:r>
    </w:p>
    <w:p w14:paraId="3265D717" w14:textId="77777777" w:rsidR="00D80FB4" w:rsidRPr="00206779" w:rsidRDefault="00D80FB4" w:rsidP="00947BC6">
      <w:pPr>
        <w:widowControl w:val="0"/>
        <w:numPr>
          <w:ilvl w:val="0"/>
          <w:numId w:val="11"/>
        </w:numPr>
        <w:kinsoku w:val="0"/>
        <w:spacing w:after="0" w:line="240" w:lineRule="auto"/>
        <w:jc w:val="both"/>
        <w:rPr>
          <w:rFonts w:ascii="Times New Roman" w:hAnsi="Times New Roman"/>
          <w:sz w:val="24"/>
          <w:szCs w:val="24"/>
          <w:lang w:val="fr-FR"/>
        </w:rPr>
      </w:pPr>
      <w:r w:rsidRPr="00206779">
        <w:rPr>
          <w:rFonts w:ascii="Times New Roman" w:hAnsi="Times New Roman"/>
          <w:sz w:val="24"/>
          <w:szCs w:val="24"/>
          <w:lang w:val="fr-FR"/>
        </w:rPr>
        <w:t xml:space="preserve">a întocmit şi a avizat </w:t>
      </w:r>
      <w:r w:rsidR="00947BC6" w:rsidRPr="00206779">
        <w:rPr>
          <w:rFonts w:ascii="Times New Roman" w:hAnsi="Times New Roman"/>
          <w:sz w:val="24"/>
          <w:szCs w:val="24"/>
          <w:lang w:val="fr-FR"/>
        </w:rPr>
        <w:t>notificările,</w:t>
      </w:r>
      <w:r w:rsidRPr="00206779">
        <w:rPr>
          <w:rFonts w:ascii="Times New Roman" w:hAnsi="Times New Roman"/>
          <w:sz w:val="24"/>
          <w:szCs w:val="24"/>
          <w:lang w:val="fr-FR"/>
        </w:rPr>
        <w:t xml:space="preserve"> deciziile </w:t>
      </w:r>
      <w:r w:rsidR="00947BC6" w:rsidRPr="00206779">
        <w:rPr>
          <w:rFonts w:ascii="Times New Roman" w:hAnsi="Times New Roman"/>
          <w:sz w:val="24"/>
          <w:szCs w:val="24"/>
          <w:lang w:val="fr-FR"/>
        </w:rPr>
        <w:t>şi Procesele verbale privind calculul sumelor prevăzute prin titlul executoriu</w:t>
      </w:r>
      <w:r w:rsidRPr="00206779">
        <w:rPr>
          <w:rFonts w:ascii="Times New Roman" w:hAnsi="Times New Roman"/>
          <w:sz w:val="24"/>
          <w:szCs w:val="24"/>
          <w:lang w:val="fr-FR"/>
        </w:rPr>
        <w:t xml:space="preserve"> emise</w:t>
      </w:r>
      <w:r w:rsidR="00947BC6" w:rsidRPr="00206779">
        <w:rPr>
          <w:rFonts w:ascii="Times New Roman" w:hAnsi="Times New Roman"/>
          <w:sz w:val="24"/>
          <w:szCs w:val="24"/>
          <w:lang w:val="fr-FR"/>
        </w:rPr>
        <w:t xml:space="preserve"> </w:t>
      </w:r>
      <w:r w:rsidRPr="00206779">
        <w:rPr>
          <w:rFonts w:ascii="Times New Roman" w:hAnsi="Times New Roman"/>
          <w:sz w:val="24"/>
          <w:szCs w:val="24"/>
          <w:lang w:val="fr-FR"/>
        </w:rPr>
        <w:t>impotriva debitorilor la FNUASS</w:t>
      </w:r>
      <w:r w:rsidR="00947BC6" w:rsidRPr="00206779">
        <w:rPr>
          <w:rFonts w:ascii="Times New Roman" w:hAnsi="Times New Roman"/>
          <w:sz w:val="24"/>
          <w:szCs w:val="24"/>
          <w:lang w:val="fr-FR"/>
        </w:rPr>
        <w:t>.</w:t>
      </w:r>
      <w:r w:rsidRPr="00206779">
        <w:rPr>
          <w:rFonts w:ascii="Times New Roman" w:hAnsi="Times New Roman"/>
          <w:sz w:val="24"/>
          <w:szCs w:val="24"/>
          <w:lang w:val="fr-FR"/>
        </w:rPr>
        <w:t xml:space="preserve"> CAS Satu Mare a predat către ANAF spre executare, în baza art.226 alin (10) din Legea nr.207/2015 privind Codul de procedură fiscală, </w:t>
      </w:r>
      <w:r w:rsidR="00947BC6" w:rsidRPr="00206779">
        <w:rPr>
          <w:rFonts w:ascii="Times New Roman" w:hAnsi="Times New Roman"/>
          <w:sz w:val="24"/>
          <w:szCs w:val="24"/>
          <w:lang w:val="fr-FR"/>
        </w:rPr>
        <w:t xml:space="preserve">notificările, titlurile de creanţă (deciziile) şi </w:t>
      </w:r>
      <w:r w:rsidRPr="00206779">
        <w:rPr>
          <w:rFonts w:ascii="Times New Roman" w:hAnsi="Times New Roman"/>
          <w:sz w:val="24"/>
          <w:szCs w:val="24"/>
          <w:lang w:val="fr-FR"/>
        </w:rPr>
        <w:t>titlurile executorii.</w:t>
      </w:r>
    </w:p>
    <w:p w14:paraId="07F96E2B" w14:textId="77777777" w:rsidR="006B3D12" w:rsidRPr="00206779" w:rsidRDefault="006B3D12" w:rsidP="00947BC6">
      <w:pPr>
        <w:widowControl w:val="0"/>
        <w:kinsoku w:val="0"/>
        <w:spacing w:after="0" w:line="240" w:lineRule="auto"/>
        <w:ind w:left="644"/>
        <w:jc w:val="both"/>
        <w:rPr>
          <w:rFonts w:ascii="Times New Roman" w:hAnsi="Times New Roman"/>
          <w:sz w:val="24"/>
          <w:szCs w:val="24"/>
          <w:lang w:val="fr-FR"/>
        </w:rPr>
      </w:pPr>
    </w:p>
    <w:p w14:paraId="07040ED0" w14:textId="77777777" w:rsidR="00AE4BDA" w:rsidRPr="00206779" w:rsidRDefault="00386574" w:rsidP="00AE4BDA">
      <w:pPr>
        <w:spacing w:before="396"/>
        <w:jc w:val="both"/>
        <w:rPr>
          <w:rFonts w:ascii="Times New Roman" w:hAnsi="Times New Roman"/>
          <w:b/>
          <w:bCs/>
          <w:i/>
          <w:iCs/>
          <w:spacing w:val="-4"/>
          <w:w w:val="105"/>
          <w:sz w:val="24"/>
          <w:szCs w:val="24"/>
          <w:lang w:val="fr-FR"/>
        </w:rPr>
      </w:pPr>
      <w:r w:rsidRPr="00206779">
        <w:rPr>
          <w:rFonts w:ascii="Times New Roman" w:hAnsi="Times New Roman"/>
          <w:b/>
          <w:bCs/>
          <w:i/>
          <w:iCs/>
          <w:spacing w:val="-4"/>
          <w:w w:val="105"/>
          <w:sz w:val="24"/>
          <w:szCs w:val="24"/>
          <w:lang w:val="fr-FR"/>
        </w:rPr>
        <w:t xml:space="preserve">   </w:t>
      </w:r>
      <w:r w:rsidR="0033518F" w:rsidRPr="00206779">
        <w:rPr>
          <w:rFonts w:ascii="Times New Roman" w:hAnsi="Times New Roman"/>
          <w:b/>
          <w:bCs/>
          <w:i/>
          <w:iCs/>
          <w:spacing w:val="-4"/>
          <w:w w:val="105"/>
          <w:sz w:val="24"/>
          <w:szCs w:val="24"/>
          <w:lang w:val="fr-FR"/>
        </w:rPr>
        <w:t xml:space="preserve"> </w:t>
      </w:r>
      <w:r w:rsidR="0033518F" w:rsidRPr="00206779">
        <w:rPr>
          <w:rFonts w:ascii="Times New Roman" w:hAnsi="Times New Roman"/>
          <w:b/>
          <w:bCs/>
          <w:i/>
          <w:iCs/>
          <w:spacing w:val="-4"/>
          <w:w w:val="105"/>
          <w:sz w:val="24"/>
          <w:szCs w:val="24"/>
          <w:lang w:val="fr-FR"/>
        </w:rPr>
        <w:tab/>
      </w:r>
      <w:r w:rsidR="00AE4BDA" w:rsidRPr="00206779">
        <w:rPr>
          <w:rFonts w:ascii="Times New Roman" w:hAnsi="Times New Roman"/>
          <w:b/>
          <w:bCs/>
          <w:i/>
          <w:iCs/>
          <w:spacing w:val="-4"/>
          <w:w w:val="105"/>
          <w:sz w:val="24"/>
          <w:szCs w:val="24"/>
          <w:lang w:val="fr-FR"/>
        </w:rPr>
        <w:t>Compartiment Relații Publice</w:t>
      </w:r>
    </w:p>
    <w:p w14:paraId="41B8F4F7" w14:textId="77777777" w:rsidR="00FF54D1" w:rsidRPr="00206779" w:rsidRDefault="00FF54D1" w:rsidP="00AE4BDA">
      <w:pPr>
        <w:spacing w:before="396"/>
        <w:jc w:val="both"/>
        <w:rPr>
          <w:rFonts w:ascii="Times New Roman" w:hAnsi="Times New Roman"/>
          <w:b/>
          <w:bCs/>
          <w:i/>
          <w:iCs/>
          <w:spacing w:val="-4"/>
          <w:w w:val="105"/>
          <w:sz w:val="24"/>
          <w:szCs w:val="24"/>
          <w:lang w:val="fr-FR"/>
        </w:rPr>
      </w:pPr>
    </w:p>
    <w:p w14:paraId="6F9A726E" w14:textId="77777777" w:rsidR="00AE4BDA" w:rsidRPr="00206779" w:rsidRDefault="00AE4BDA" w:rsidP="0033518F">
      <w:pPr>
        <w:spacing w:before="108" w:line="247" w:lineRule="auto"/>
        <w:ind w:firstLine="708"/>
        <w:jc w:val="both"/>
        <w:rPr>
          <w:rFonts w:ascii="Times New Roman" w:hAnsi="Times New Roman"/>
          <w:spacing w:val="-4"/>
          <w:sz w:val="24"/>
          <w:szCs w:val="24"/>
          <w:u w:val="single"/>
          <w:lang w:val="fr-FR"/>
        </w:rPr>
      </w:pPr>
      <w:r w:rsidRPr="00206779">
        <w:rPr>
          <w:rFonts w:ascii="Times New Roman" w:hAnsi="Times New Roman"/>
          <w:spacing w:val="-6"/>
          <w:w w:val="105"/>
          <w:sz w:val="24"/>
          <w:szCs w:val="24"/>
          <w:lang w:val="fr-FR"/>
        </w:rPr>
        <w:t xml:space="preserve">Activitatea desfașurată de Compartimentul Relaţii Publice din cadrul CAS Satu Mare este </w:t>
      </w:r>
      <w:r w:rsidR="00EF78C9" w:rsidRPr="00206779">
        <w:rPr>
          <w:rFonts w:ascii="Times New Roman" w:hAnsi="Times New Roman"/>
          <w:spacing w:val="-6"/>
          <w:w w:val="105"/>
          <w:sz w:val="24"/>
          <w:szCs w:val="24"/>
          <w:lang w:val="fr-FR"/>
        </w:rPr>
        <w:t xml:space="preserve">  </w:t>
      </w:r>
      <w:r w:rsidR="00734022" w:rsidRPr="00206779">
        <w:rPr>
          <w:rFonts w:ascii="Times New Roman" w:hAnsi="Times New Roman"/>
          <w:spacing w:val="-6"/>
          <w:w w:val="105"/>
          <w:sz w:val="24"/>
          <w:szCs w:val="24"/>
          <w:lang w:val="fr-FR"/>
        </w:rPr>
        <w:t xml:space="preserve"> </w:t>
      </w:r>
      <w:r w:rsidR="00734022" w:rsidRPr="00206779">
        <w:rPr>
          <w:rFonts w:ascii="Times New Roman" w:hAnsi="Times New Roman"/>
          <w:spacing w:val="-5"/>
          <w:w w:val="105"/>
          <w:sz w:val="24"/>
          <w:szCs w:val="24"/>
          <w:lang w:val="fr-FR"/>
        </w:rPr>
        <w:t xml:space="preserve">structurată  </w:t>
      </w:r>
      <w:r w:rsidRPr="00206779">
        <w:rPr>
          <w:rFonts w:ascii="Times New Roman" w:hAnsi="Times New Roman"/>
          <w:spacing w:val="-5"/>
          <w:w w:val="105"/>
          <w:sz w:val="24"/>
          <w:szCs w:val="24"/>
          <w:lang w:val="fr-FR"/>
        </w:rPr>
        <w:t>pe urmatoarele paliere:</w:t>
      </w:r>
    </w:p>
    <w:p w14:paraId="1324E9D6" w14:textId="77777777" w:rsidR="00AE4BDA" w:rsidRPr="00206779" w:rsidRDefault="00AE4BDA" w:rsidP="00AE4BDA">
      <w:pPr>
        <w:spacing w:before="108" w:line="208" w:lineRule="auto"/>
        <w:ind w:left="72"/>
        <w:jc w:val="both"/>
        <w:rPr>
          <w:rFonts w:ascii="Times New Roman" w:hAnsi="Times New Roman"/>
          <w:spacing w:val="-4"/>
          <w:w w:val="105"/>
          <w:sz w:val="24"/>
          <w:szCs w:val="24"/>
        </w:rPr>
      </w:pPr>
      <w:r w:rsidRPr="00206779">
        <w:rPr>
          <w:rFonts w:ascii="Times New Roman" w:hAnsi="Times New Roman"/>
          <w:b/>
          <w:bCs/>
          <w:i/>
          <w:iCs/>
          <w:spacing w:val="-4"/>
          <w:w w:val="105"/>
          <w:sz w:val="24"/>
          <w:szCs w:val="24"/>
          <w:lang w:val="fr-FR"/>
        </w:rPr>
        <w:t xml:space="preserve">      </w:t>
      </w:r>
      <w:r w:rsidR="0033518F" w:rsidRPr="00206779">
        <w:rPr>
          <w:rFonts w:ascii="Times New Roman" w:hAnsi="Times New Roman"/>
          <w:b/>
          <w:bCs/>
          <w:i/>
          <w:iCs/>
          <w:spacing w:val="-4"/>
          <w:w w:val="105"/>
          <w:sz w:val="24"/>
          <w:szCs w:val="24"/>
          <w:lang w:val="fr-FR"/>
        </w:rPr>
        <w:tab/>
      </w:r>
      <w:r w:rsidRPr="00206779">
        <w:rPr>
          <w:rFonts w:ascii="Times New Roman" w:hAnsi="Times New Roman"/>
          <w:b/>
          <w:bCs/>
          <w:i/>
          <w:iCs/>
          <w:spacing w:val="-4"/>
          <w:w w:val="105"/>
          <w:sz w:val="24"/>
          <w:szCs w:val="24"/>
        </w:rPr>
        <w:t xml:space="preserve">Comunicarea Internă </w:t>
      </w:r>
      <w:r w:rsidRPr="00206779">
        <w:rPr>
          <w:rFonts w:ascii="Times New Roman" w:hAnsi="Times New Roman"/>
          <w:spacing w:val="-4"/>
          <w:w w:val="105"/>
          <w:sz w:val="24"/>
          <w:szCs w:val="24"/>
        </w:rPr>
        <w:t>concretizată în:</w:t>
      </w:r>
    </w:p>
    <w:p w14:paraId="0A2B8499" w14:textId="77777777" w:rsidR="00AE4BDA" w:rsidRPr="00206779" w:rsidRDefault="00AE4BDA" w:rsidP="00DD0C1E">
      <w:pPr>
        <w:widowControl w:val="0"/>
        <w:numPr>
          <w:ilvl w:val="0"/>
          <w:numId w:val="7"/>
        </w:numPr>
        <w:kinsoku w:val="0"/>
        <w:spacing w:before="144" w:after="0" w:line="360" w:lineRule="auto"/>
        <w:ind w:left="567" w:right="72"/>
        <w:jc w:val="both"/>
        <w:rPr>
          <w:rFonts w:ascii="Times New Roman" w:hAnsi="Times New Roman"/>
          <w:spacing w:val="-4"/>
          <w:w w:val="105"/>
          <w:sz w:val="24"/>
          <w:szCs w:val="24"/>
          <w:lang w:val="pt-BR"/>
        </w:rPr>
      </w:pPr>
      <w:r w:rsidRPr="00206779">
        <w:rPr>
          <w:rFonts w:ascii="Times New Roman" w:hAnsi="Times New Roman"/>
          <w:spacing w:val="-4"/>
          <w:w w:val="105"/>
          <w:sz w:val="24"/>
          <w:szCs w:val="24"/>
          <w:lang w:val="pt-BR"/>
        </w:rPr>
        <w:t xml:space="preserve">aducerea la cunostința tuturor structurilor funcționale din cadrul CAS Satu Mare a </w:t>
      </w:r>
      <w:r w:rsidRPr="00206779">
        <w:rPr>
          <w:rFonts w:ascii="Times New Roman" w:hAnsi="Times New Roman"/>
          <w:spacing w:val="-1"/>
          <w:w w:val="105"/>
          <w:sz w:val="24"/>
          <w:szCs w:val="24"/>
          <w:lang w:val="pt-BR"/>
        </w:rPr>
        <w:t xml:space="preserve">informațiilor legate de sistemul sanitar din România, prin elaborarea și </w:t>
      </w:r>
      <w:r w:rsidRPr="00206779">
        <w:rPr>
          <w:rFonts w:ascii="Times New Roman" w:hAnsi="Times New Roman"/>
          <w:spacing w:val="-4"/>
          <w:w w:val="105"/>
          <w:sz w:val="24"/>
          <w:szCs w:val="24"/>
          <w:lang w:val="pt-BR"/>
        </w:rPr>
        <w:t>comunicarea zilnică a buletinul informativ „Revista Presei”;</w:t>
      </w:r>
    </w:p>
    <w:p w14:paraId="428A8A7E" w14:textId="77777777" w:rsidR="00AE4BDA" w:rsidRPr="00206779" w:rsidRDefault="00AE4BDA" w:rsidP="00DD0C1E">
      <w:pPr>
        <w:widowControl w:val="0"/>
        <w:numPr>
          <w:ilvl w:val="0"/>
          <w:numId w:val="7"/>
        </w:numPr>
        <w:kinsoku w:val="0"/>
        <w:spacing w:before="144" w:after="0" w:line="360" w:lineRule="auto"/>
        <w:ind w:left="567" w:right="72"/>
        <w:jc w:val="both"/>
        <w:rPr>
          <w:rFonts w:ascii="Times New Roman" w:hAnsi="Times New Roman"/>
          <w:spacing w:val="-5"/>
          <w:w w:val="105"/>
          <w:sz w:val="24"/>
          <w:szCs w:val="24"/>
          <w:lang w:val="pt-BR"/>
        </w:rPr>
      </w:pPr>
      <w:r w:rsidRPr="00206779">
        <w:rPr>
          <w:rFonts w:ascii="Times New Roman" w:hAnsi="Times New Roman"/>
          <w:spacing w:val="-6"/>
          <w:w w:val="105"/>
          <w:sz w:val="24"/>
          <w:szCs w:val="24"/>
          <w:lang w:val="pt-BR"/>
        </w:rPr>
        <w:t xml:space="preserve">colaborarea permanentă cu toate structurile funcționale din cadrul CAS SATU MARE în </w:t>
      </w:r>
      <w:r w:rsidRPr="00206779">
        <w:rPr>
          <w:rFonts w:ascii="Times New Roman" w:hAnsi="Times New Roman"/>
          <w:spacing w:val="6"/>
          <w:w w:val="105"/>
          <w:sz w:val="24"/>
          <w:szCs w:val="24"/>
          <w:lang w:val="pt-BR"/>
        </w:rPr>
        <w:t xml:space="preserve">vederea soluționarii cererilor (scrise sau verbale) </w:t>
      </w:r>
      <w:r w:rsidRPr="00206779">
        <w:rPr>
          <w:rFonts w:ascii="Times New Roman" w:hAnsi="Times New Roman"/>
          <w:spacing w:val="-5"/>
          <w:w w:val="105"/>
          <w:sz w:val="24"/>
          <w:szCs w:val="24"/>
          <w:lang w:val="pt-BR"/>
        </w:rPr>
        <w:t>sau a mijloacelor media</w:t>
      </w:r>
      <w:r w:rsidR="00386BE5" w:rsidRPr="00206779">
        <w:rPr>
          <w:rFonts w:ascii="Times New Roman" w:hAnsi="Times New Roman"/>
          <w:spacing w:val="-5"/>
          <w:w w:val="105"/>
          <w:sz w:val="24"/>
          <w:szCs w:val="24"/>
          <w:lang w:val="pt-BR"/>
        </w:rPr>
        <w:t>,</w:t>
      </w:r>
      <w:r w:rsidR="00386BE5" w:rsidRPr="00206779">
        <w:rPr>
          <w:rFonts w:ascii="Times New Roman" w:hAnsi="Times New Roman"/>
          <w:spacing w:val="6"/>
          <w:w w:val="105"/>
          <w:sz w:val="24"/>
          <w:szCs w:val="24"/>
          <w:lang w:val="pt-BR"/>
        </w:rPr>
        <w:t xml:space="preserve"> primite din partea </w:t>
      </w:r>
      <w:r w:rsidR="00386BE5" w:rsidRPr="00206779">
        <w:rPr>
          <w:rFonts w:ascii="Times New Roman" w:hAnsi="Times New Roman"/>
          <w:spacing w:val="-5"/>
          <w:w w:val="105"/>
          <w:sz w:val="24"/>
          <w:szCs w:val="24"/>
          <w:lang w:val="pt-BR"/>
        </w:rPr>
        <w:t>asiguraților</w:t>
      </w:r>
      <w:r w:rsidRPr="00206779">
        <w:rPr>
          <w:rFonts w:ascii="Times New Roman" w:hAnsi="Times New Roman"/>
          <w:spacing w:val="-5"/>
          <w:w w:val="105"/>
          <w:sz w:val="24"/>
          <w:szCs w:val="24"/>
          <w:lang w:val="pt-BR"/>
        </w:rPr>
        <w:t>.</w:t>
      </w:r>
    </w:p>
    <w:p w14:paraId="57EFE45B" w14:textId="77777777" w:rsidR="005D7A8D" w:rsidRPr="00206779" w:rsidRDefault="00C46006" w:rsidP="005D7A8D">
      <w:pPr>
        <w:spacing w:before="108" w:line="247" w:lineRule="auto"/>
        <w:ind w:left="72"/>
        <w:jc w:val="both"/>
        <w:rPr>
          <w:rFonts w:ascii="Times New Roman" w:hAnsi="Times New Roman"/>
          <w:spacing w:val="-3"/>
          <w:w w:val="105"/>
          <w:sz w:val="24"/>
          <w:szCs w:val="24"/>
          <w:lang w:val="pt-BR"/>
        </w:rPr>
      </w:pPr>
      <w:r w:rsidRPr="00206779">
        <w:rPr>
          <w:rFonts w:ascii="Times New Roman" w:hAnsi="Times New Roman"/>
          <w:b/>
          <w:bCs/>
          <w:i/>
          <w:iCs/>
          <w:spacing w:val="-4"/>
          <w:w w:val="105"/>
          <w:sz w:val="24"/>
          <w:szCs w:val="24"/>
          <w:lang w:val="pt-BR"/>
        </w:rPr>
        <w:t xml:space="preserve">   </w:t>
      </w:r>
      <w:r w:rsidR="0033518F" w:rsidRPr="00206779">
        <w:rPr>
          <w:rFonts w:ascii="Times New Roman" w:hAnsi="Times New Roman"/>
          <w:b/>
          <w:bCs/>
          <w:i/>
          <w:iCs/>
          <w:spacing w:val="-4"/>
          <w:w w:val="105"/>
          <w:sz w:val="24"/>
          <w:szCs w:val="24"/>
          <w:lang w:val="pt-BR"/>
        </w:rPr>
        <w:tab/>
      </w:r>
      <w:r w:rsidR="00AE4BDA" w:rsidRPr="00206779">
        <w:rPr>
          <w:rFonts w:ascii="Times New Roman" w:hAnsi="Times New Roman"/>
          <w:b/>
          <w:bCs/>
          <w:i/>
          <w:iCs/>
          <w:spacing w:val="-4"/>
          <w:w w:val="105"/>
          <w:sz w:val="24"/>
          <w:szCs w:val="24"/>
          <w:lang w:val="pt-BR"/>
        </w:rPr>
        <w:t xml:space="preserve"> Comunicarea Externa </w:t>
      </w:r>
      <w:r w:rsidR="00AE4BDA" w:rsidRPr="00206779">
        <w:rPr>
          <w:rFonts w:ascii="Times New Roman" w:hAnsi="Times New Roman"/>
          <w:spacing w:val="-4"/>
          <w:w w:val="105"/>
          <w:sz w:val="24"/>
          <w:szCs w:val="24"/>
          <w:lang w:val="pt-BR"/>
        </w:rPr>
        <w:t xml:space="preserve">cuprinzând </w:t>
      </w:r>
      <w:r w:rsidR="00AE4BDA" w:rsidRPr="00206779">
        <w:rPr>
          <w:rFonts w:ascii="Times New Roman" w:hAnsi="Times New Roman"/>
          <w:spacing w:val="-3"/>
          <w:w w:val="105"/>
          <w:sz w:val="24"/>
          <w:szCs w:val="24"/>
          <w:lang w:val="pt-BR"/>
        </w:rPr>
        <w:t>comunicarea directă cu beneficiarii realizată prin:</w:t>
      </w:r>
    </w:p>
    <w:p w14:paraId="29185612" w14:textId="77777777" w:rsidR="005D7A8D" w:rsidRPr="00206779" w:rsidRDefault="005D7A8D" w:rsidP="005D7A8D">
      <w:pPr>
        <w:pStyle w:val="ListParagraph"/>
        <w:spacing w:before="108" w:line="247" w:lineRule="auto"/>
        <w:ind w:left="792"/>
        <w:jc w:val="both"/>
        <w:rPr>
          <w:rFonts w:ascii="Times New Roman" w:hAnsi="Times New Roman"/>
          <w:spacing w:val="-4"/>
          <w:w w:val="105"/>
          <w:sz w:val="24"/>
          <w:szCs w:val="24"/>
          <w:lang w:val="pt-BR"/>
        </w:rPr>
      </w:pPr>
    </w:p>
    <w:p w14:paraId="25AAB04E" w14:textId="77777777" w:rsidR="00AE4BDA" w:rsidRPr="00206779" w:rsidRDefault="00AE4BDA" w:rsidP="005D7A8D">
      <w:pPr>
        <w:pStyle w:val="ListParagraph"/>
        <w:spacing w:before="108" w:line="247" w:lineRule="auto"/>
        <w:ind w:left="792"/>
        <w:jc w:val="both"/>
        <w:rPr>
          <w:rFonts w:ascii="Times New Roman" w:hAnsi="Times New Roman"/>
          <w:spacing w:val="-4"/>
          <w:w w:val="105"/>
          <w:sz w:val="24"/>
          <w:szCs w:val="24"/>
          <w:lang w:val="pt-BR"/>
        </w:rPr>
      </w:pPr>
      <w:r w:rsidRPr="00206779">
        <w:rPr>
          <w:rFonts w:ascii="Times New Roman" w:hAnsi="Times New Roman"/>
          <w:spacing w:val="-4"/>
          <w:w w:val="105"/>
          <w:sz w:val="24"/>
          <w:szCs w:val="24"/>
          <w:lang w:val="pt-BR"/>
        </w:rPr>
        <w:t xml:space="preserve">gestionarea </w:t>
      </w:r>
      <w:r w:rsidRPr="00206779">
        <w:rPr>
          <w:rFonts w:ascii="Times New Roman" w:hAnsi="Times New Roman"/>
          <w:spacing w:val="-10"/>
          <w:w w:val="105"/>
          <w:sz w:val="24"/>
          <w:szCs w:val="24"/>
          <w:lang w:val="pt-BR"/>
        </w:rPr>
        <w:t xml:space="preserve">serviciului </w:t>
      </w:r>
      <w:r w:rsidRPr="00206779">
        <w:rPr>
          <w:rFonts w:ascii="Times New Roman" w:hAnsi="Times New Roman"/>
          <w:spacing w:val="-8"/>
          <w:w w:val="105"/>
          <w:sz w:val="24"/>
          <w:szCs w:val="24"/>
          <w:lang w:val="pt-BR"/>
        </w:rPr>
        <w:t xml:space="preserve">telefonic </w:t>
      </w:r>
      <w:r w:rsidRPr="00206779">
        <w:rPr>
          <w:rFonts w:ascii="Times New Roman" w:hAnsi="Times New Roman"/>
          <w:w w:val="105"/>
          <w:sz w:val="24"/>
          <w:szCs w:val="24"/>
          <w:lang w:val="pt-BR"/>
        </w:rPr>
        <w:t xml:space="preserve">gratuit </w:t>
      </w:r>
      <w:r w:rsidRPr="00206779">
        <w:rPr>
          <w:rFonts w:ascii="Times New Roman" w:hAnsi="Times New Roman"/>
          <w:spacing w:val="10"/>
          <w:w w:val="105"/>
          <w:sz w:val="24"/>
          <w:szCs w:val="24"/>
          <w:lang w:val="pt-BR"/>
        </w:rPr>
        <w:t>intitulat TELVERDE</w:t>
      </w:r>
    </w:p>
    <w:p w14:paraId="203A69EB" w14:textId="622F7CD5" w:rsidR="00AE4BDA" w:rsidRPr="00206779" w:rsidRDefault="00AE4BDA" w:rsidP="00AE4BDA">
      <w:pPr>
        <w:widowControl w:val="0"/>
        <w:numPr>
          <w:ilvl w:val="0"/>
          <w:numId w:val="1"/>
        </w:numPr>
        <w:tabs>
          <w:tab w:val="num" w:pos="792"/>
        </w:tabs>
        <w:kinsoku w:val="0"/>
        <w:spacing w:before="144" w:after="0" w:line="355" w:lineRule="auto"/>
        <w:ind w:right="72"/>
        <w:jc w:val="both"/>
        <w:rPr>
          <w:rFonts w:ascii="Times New Roman" w:hAnsi="Times New Roman"/>
          <w:spacing w:val="-4"/>
          <w:w w:val="105"/>
          <w:sz w:val="24"/>
          <w:szCs w:val="24"/>
          <w:lang w:val="fr-FR"/>
        </w:rPr>
      </w:pPr>
      <w:r w:rsidRPr="00206779">
        <w:rPr>
          <w:rFonts w:ascii="Times New Roman" w:hAnsi="Times New Roman"/>
          <w:spacing w:val="-7"/>
          <w:w w:val="105"/>
          <w:sz w:val="24"/>
          <w:szCs w:val="24"/>
          <w:lang w:val="fr-FR"/>
        </w:rPr>
        <w:t>gestionarea paginii web a instituției</w:t>
      </w:r>
      <w:r w:rsidR="002C53F2" w:rsidRPr="00206779">
        <w:rPr>
          <w:rFonts w:ascii="Times New Roman" w:hAnsi="Times New Roman"/>
          <w:spacing w:val="-7"/>
          <w:w w:val="105"/>
          <w:sz w:val="24"/>
          <w:szCs w:val="24"/>
          <w:lang w:val="fr-FR"/>
        </w:rPr>
        <w:t xml:space="preserve"> prin actualizarea si postare</w:t>
      </w:r>
      <w:r w:rsidR="00BB0BE9" w:rsidRPr="00206779">
        <w:rPr>
          <w:rFonts w:ascii="Times New Roman" w:hAnsi="Times New Roman"/>
          <w:spacing w:val="-7"/>
          <w:w w:val="105"/>
          <w:sz w:val="24"/>
          <w:szCs w:val="24"/>
          <w:lang w:val="fr-FR"/>
        </w:rPr>
        <w:t>a tuturor informaț</w:t>
      </w:r>
      <w:r w:rsidR="002C53F2" w:rsidRPr="00206779">
        <w:rPr>
          <w:rFonts w:ascii="Times New Roman" w:hAnsi="Times New Roman"/>
          <w:spacing w:val="-7"/>
          <w:w w:val="105"/>
          <w:sz w:val="24"/>
          <w:szCs w:val="24"/>
          <w:lang w:val="fr-FR"/>
        </w:rPr>
        <w:t>iilor publice de la toate compartimentele, iar</w:t>
      </w:r>
      <w:r w:rsidRPr="00206779">
        <w:rPr>
          <w:rFonts w:ascii="Times New Roman" w:hAnsi="Times New Roman"/>
          <w:spacing w:val="-7"/>
          <w:w w:val="105"/>
          <w:sz w:val="24"/>
          <w:szCs w:val="24"/>
          <w:lang w:val="fr-FR"/>
        </w:rPr>
        <w:t xml:space="preserve"> la </w:t>
      </w:r>
      <w:r w:rsidR="002C53F2" w:rsidRPr="00206779">
        <w:rPr>
          <w:rFonts w:ascii="Times New Roman" w:hAnsi="Times New Roman"/>
          <w:spacing w:val="-7"/>
          <w:w w:val="105"/>
          <w:sz w:val="24"/>
          <w:szCs w:val="24"/>
          <w:lang w:val="fr-FR"/>
        </w:rPr>
        <w:t>secţiunea </w:t>
      </w:r>
      <w:r w:rsidR="002C53F2" w:rsidRPr="00206779">
        <w:rPr>
          <w:rFonts w:ascii="Times New Roman" w:hAnsi="Times New Roman"/>
          <w:i/>
          <w:spacing w:val="-7"/>
          <w:w w:val="105"/>
          <w:sz w:val="24"/>
          <w:szCs w:val="24"/>
          <w:lang w:val="fr-FR"/>
        </w:rPr>
        <w:t>Ultimele articole</w:t>
      </w:r>
      <w:r w:rsidRPr="00206779">
        <w:rPr>
          <w:rFonts w:ascii="Times New Roman" w:hAnsi="Times New Roman"/>
          <w:spacing w:val="-7"/>
          <w:w w:val="105"/>
          <w:sz w:val="24"/>
          <w:szCs w:val="24"/>
          <w:lang w:val="fr-FR"/>
        </w:rPr>
        <w:t xml:space="preserve"> sunt </w:t>
      </w:r>
      <w:r w:rsidR="00BB0BE9" w:rsidRPr="00206779">
        <w:rPr>
          <w:rFonts w:ascii="Times New Roman" w:hAnsi="Times New Roman"/>
          <w:w w:val="105"/>
          <w:sz w:val="24"/>
          <w:szCs w:val="24"/>
          <w:lang w:val="fr-FR"/>
        </w:rPr>
        <w:t>postate anunţuri/informaț</w:t>
      </w:r>
      <w:r w:rsidRPr="00206779">
        <w:rPr>
          <w:rFonts w:ascii="Times New Roman" w:hAnsi="Times New Roman"/>
          <w:w w:val="105"/>
          <w:sz w:val="24"/>
          <w:szCs w:val="24"/>
          <w:lang w:val="fr-FR"/>
        </w:rPr>
        <w:t>ii utile atât</w:t>
      </w:r>
      <w:r w:rsidR="002C53F2" w:rsidRPr="00206779">
        <w:rPr>
          <w:rFonts w:ascii="Times New Roman" w:hAnsi="Times New Roman"/>
          <w:w w:val="105"/>
          <w:sz w:val="24"/>
          <w:szCs w:val="24"/>
          <w:lang w:val="fr-FR"/>
        </w:rPr>
        <w:t xml:space="preserve"> pentru partenerii contractuali</w:t>
      </w:r>
      <w:r w:rsidRPr="00206779">
        <w:rPr>
          <w:rFonts w:ascii="Times New Roman" w:hAnsi="Times New Roman"/>
          <w:w w:val="105"/>
          <w:sz w:val="24"/>
          <w:szCs w:val="24"/>
          <w:lang w:val="fr-FR"/>
        </w:rPr>
        <w:t xml:space="preserve"> cât și </w:t>
      </w:r>
      <w:r w:rsidRPr="00206779">
        <w:rPr>
          <w:rFonts w:ascii="Times New Roman" w:hAnsi="Times New Roman"/>
          <w:spacing w:val="-4"/>
          <w:w w:val="105"/>
          <w:sz w:val="24"/>
          <w:szCs w:val="24"/>
          <w:lang w:val="fr-FR"/>
        </w:rPr>
        <w:t>pentru asigurați;</w:t>
      </w:r>
    </w:p>
    <w:p w14:paraId="7BFE1E14" w14:textId="4931A59A" w:rsidR="00AE4BDA" w:rsidRPr="00206779" w:rsidRDefault="00AE4BDA" w:rsidP="00AE4BDA">
      <w:pPr>
        <w:widowControl w:val="0"/>
        <w:numPr>
          <w:ilvl w:val="0"/>
          <w:numId w:val="1"/>
        </w:numPr>
        <w:tabs>
          <w:tab w:val="num" w:pos="792"/>
        </w:tabs>
        <w:kinsoku w:val="0"/>
        <w:spacing w:before="108" w:after="0" w:line="348" w:lineRule="auto"/>
        <w:ind w:left="864" w:right="72"/>
        <w:jc w:val="both"/>
        <w:rPr>
          <w:rFonts w:ascii="Times New Roman" w:hAnsi="Times New Roman"/>
          <w:spacing w:val="-4"/>
          <w:w w:val="105"/>
          <w:sz w:val="24"/>
          <w:szCs w:val="24"/>
          <w:lang w:val="fr-FR"/>
        </w:rPr>
      </w:pPr>
      <w:r w:rsidRPr="00206779">
        <w:rPr>
          <w:rFonts w:ascii="Times New Roman" w:hAnsi="Times New Roman"/>
          <w:spacing w:val="-1"/>
          <w:w w:val="105"/>
          <w:sz w:val="24"/>
          <w:szCs w:val="24"/>
          <w:lang w:val="fr-FR"/>
        </w:rPr>
        <w:t>actualizarea avizierului insti</w:t>
      </w:r>
      <w:r w:rsidR="002C53F2" w:rsidRPr="00206779">
        <w:rPr>
          <w:rFonts w:ascii="Times New Roman" w:hAnsi="Times New Roman"/>
          <w:spacing w:val="-1"/>
          <w:w w:val="105"/>
          <w:sz w:val="24"/>
          <w:szCs w:val="24"/>
          <w:lang w:val="fr-FR"/>
        </w:rPr>
        <w:t xml:space="preserve">tuției cu toate informațiile </w:t>
      </w:r>
      <w:r w:rsidR="00386BE5" w:rsidRPr="00206779">
        <w:rPr>
          <w:rFonts w:ascii="Times New Roman" w:hAnsi="Times New Roman"/>
          <w:spacing w:val="-1"/>
          <w:w w:val="105"/>
          <w:sz w:val="24"/>
          <w:szCs w:val="24"/>
          <w:lang w:val="fr-FR"/>
        </w:rPr>
        <w:t>d</w:t>
      </w:r>
      <w:r w:rsidR="00BB0BE9" w:rsidRPr="00206779">
        <w:rPr>
          <w:rFonts w:ascii="Times New Roman" w:hAnsi="Times New Roman"/>
          <w:spacing w:val="-1"/>
          <w:w w:val="105"/>
          <w:sz w:val="24"/>
          <w:szCs w:val="24"/>
          <w:lang w:val="fr-FR"/>
        </w:rPr>
        <w:t xml:space="preserve">e </w:t>
      </w:r>
      <w:r w:rsidRPr="00206779">
        <w:rPr>
          <w:rFonts w:ascii="Times New Roman" w:hAnsi="Times New Roman"/>
          <w:spacing w:val="-1"/>
          <w:w w:val="105"/>
          <w:sz w:val="24"/>
          <w:szCs w:val="24"/>
          <w:lang w:val="fr-FR"/>
        </w:rPr>
        <w:t xml:space="preserve">interes pentru </w:t>
      </w:r>
      <w:r w:rsidRPr="00206779">
        <w:rPr>
          <w:rFonts w:ascii="Times New Roman" w:hAnsi="Times New Roman"/>
          <w:spacing w:val="-4"/>
          <w:w w:val="105"/>
          <w:sz w:val="24"/>
          <w:szCs w:val="24"/>
          <w:lang w:val="fr-FR"/>
        </w:rPr>
        <w:t>asigurați și furnizori.</w:t>
      </w:r>
    </w:p>
    <w:p w14:paraId="6EBAC30F" w14:textId="77777777" w:rsidR="005A421A" w:rsidRPr="00206779" w:rsidRDefault="005A421A" w:rsidP="0033518F">
      <w:pPr>
        <w:widowControl w:val="0"/>
        <w:kinsoku w:val="0"/>
        <w:spacing w:before="108" w:after="0" w:line="348" w:lineRule="auto"/>
        <w:ind w:right="72" w:firstLine="708"/>
        <w:jc w:val="both"/>
        <w:rPr>
          <w:rFonts w:ascii="Times New Roman" w:hAnsi="Times New Roman"/>
          <w:sz w:val="24"/>
          <w:szCs w:val="24"/>
          <w:lang w:val="ro-RO"/>
        </w:rPr>
      </w:pPr>
    </w:p>
    <w:p w14:paraId="0DDA1322" w14:textId="77777777" w:rsidR="005A421A" w:rsidRPr="00206779" w:rsidRDefault="005A421A" w:rsidP="0033518F">
      <w:pPr>
        <w:widowControl w:val="0"/>
        <w:kinsoku w:val="0"/>
        <w:spacing w:before="108" w:after="0" w:line="348" w:lineRule="auto"/>
        <w:ind w:right="72" w:firstLine="708"/>
        <w:jc w:val="both"/>
        <w:rPr>
          <w:rFonts w:ascii="Times New Roman" w:hAnsi="Times New Roman"/>
          <w:sz w:val="24"/>
          <w:szCs w:val="24"/>
          <w:lang w:val="ro-RO"/>
        </w:rPr>
      </w:pPr>
    </w:p>
    <w:p w14:paraId="5ED4F0EE" w14:textId="1A198BB9" w:rsidR="002A13E7" w:rsidRPr="00206779" w:rsidRDefault="002A13E7" w:rsidP="0033518F">
      <w:pPr>
        <w:widowControl w:val="0"/>
        <w:kinsoku w:val="0"/>
        <w:spacing w:before="108" w:after="0" w:line="348" w:lineRule="auto"/>
        <w:ind w:right="72" w:firstLine="708"/>
        <w:jc w:val="both"/>
        <w:rPr>
          <w:rFonts w:ascii="Times New Roman" w:hAnsi="Times New Roman"/>
          <w:sz w:val="24"/>
          <w:szCs w:val="24"/>
          <w:lang w:val="ro-RO"/>
        </w:rPr>
      </w:pPr>
      <w:r w:rsidRPr="00206779">
        <w:rPr>
          <w:rFonts w:ascii="Times New Roman" w:hAnsi="Times New Roman"/>
          <w:sz w:val="24"/>
          <w:szCs w:val="24"/>
          <w:lang w:val="ro-RO"/>
        </w:rPr>
        <w:t xml:space="preserve">Având în vedere situația creată de pandemie </w:t>
      </w:r>
      <w:r w:rsidR="00FD1B81" w:rsidRPr="00206779">
        <w:rPr>
          <w:rFonts w:ascii="Times New Roman" w:hAnsi="Times New Roman"/>
          <w:sz w:val="24"/>
          <w:szCs w:val="24"/>
          <w:lang w:val="ro-RO"/>
        </w:rPr>
        <w:t>și a restricțiil</w:t>
      </w:r>
      <w:r w:rsidR="0033518F" w:rsidRPr="00206779">
        <w:rPr>
          <w:rFonts w:ascii="Times New Roman" w:hAnsi="Times New Roman"/>
          <w:sz w:val="24"/>
          <w:szCs w:val="24"/>
          <w:lang w:val="ro-RO"/>
        </w:rPr>
        <w:t xml:space="preserve">or rezultate din acest context, </w:t>
      </w:r>
      <w:r w:rsidR="002C53F2" w:rsidRPr="00206779">
        <w:rPr>
          <w:rFonts w:ascii="Times New Roman" w:hAnsi="Times New Roman"/>
          <w:sz w:val="24"/>
          <w:szCs w:val="24"/>
          <w:lang w:val="ro-RO"/>
        </w:rPr>
        <w:t>pe parcursul anului 2022</w:t>
      </w:r>
      <w:r w:rsidR="00FD1B81" w:rsidRPr="00206779">
        <w:rPr>
          <w:rFonts w:ascii="Times New Roman" w:hAnsi="Times New Roman"/>
          <w:sz w:val="24"/>
          <w:szCs w:val="24"/>
          <w:lang w:val="ro-RO"/>
        </w:rPr>
        <w:t>, CAS Satu Mare a i</w:t>
      </w:r>
      <w:r w:rsidRPr="00206779">
        <w:rPr>
          <w:rFonts w:ascii="Times New Roman" w:hAnsi="Times New Roman"/>
          <w:sz w:val="24"/>
          <w:szCs w:val="24"/>
          <w:lang w:val="ro-RO"/>
        </w:rPr>
        <w:t>nțiat și implementat o serie de măsuri și proceduri care  să asigure accesul on-line a persoanelor fizice și juridice la fo</w:t>
      </w:r>
      <w:r w:rsidR="00BB0BE9" w:rsidRPr="00206779">
        <w:rPr>
          <w:rFonts w:ascii="Times New Roman" w:hAnsi="Times New Roman"/>
          <w:sz w:val="24"/>
          <w:szCs w:val="24"/>
          <w:lang w:val="ro-RO"/>
        </w:rPr>
        <w:t>rmulare, informații</w:t>
      </w:r>
      <w:r w:rsidR="002C53F2" w:rsidRPr="00206779">
        <w:rPr>
          <w:rFonts w:ascii="Times New Roman" w:hAnsi="Times New Roman"/>
          <w:sz w:val="24"/>
          <w:szCs w:val="24"/>
          <w:lang w:val="ro-RO"/>
        </w:rPr>
        <w:t xml:space="preserve"> și</w:t>
      </w:r>
      <w:r w:rsidRPr="00206779">
        <w:rPr>
          <w:rFonts w:ascii="Times New Roman" w:hAnsi="Times New Roman"/>
          <w:sz w:val="24"/>
          <w:szCs w:val="24"/>
          <w:lang w:val="ro-RO"/>
        </w:rPr>
        <w:t xml:space="preserve"> servicii publice</w:t>
      </w:r>
      <w:r w:rsidR="00BB0BE9" w:rsidRPr="00206779">
        <w:rPr>
          <w:rFonts w:ascii="Times New Roman" w:hAnsi="Times New Roman"/>
          <w:sz w:val="24"/>
          <w:szCs w:val="24"/>
          <w:lang w:val="ro-RO"/>
        </w:rPr>
        <w:t xml:space="preserve">. </w:t>
      </w:r>
      <w:r w:rsidR="002C53F2" w:rsidRPr="00206779">
        <w:rPr>
          <w:rFonts w:ascii="Times New Roman" w:hAnsi="Times New Roman"/>
          <w:sz w:val="24"/>
          <w:szCs w:val="24"/>
          <w:lang w:val="ro-RO"/>
        </w:rPr>
        <w:t xml:space="preserve">Pe tot </w:t>
      </w:r>
      <w:r w:rsidR="002C53F2" w:rsidRPr="00206779">
        <w:rPr>
          <w:rFonts w:ascii="Times New Roman" w:hAnsi="Times New Roman"/>
          <w:sz w:val="24"/>
          <w:szCs w:val="24"/>
          <w:lang w:val="ro-RO"/>
        </w:rPr>
        <w:lastRenderedPageBreak/>
        <w:t>parcursul  anului 2022</w:t>
      </w:r>
      <w:r w:rsidRPr="00206779">
        <w:rPr>
          <w:rFonts w:ascii="Times New Roman" w:hAnsi="Times New Roman"/>
          <w:sz w:val="24"/>
          <w:szCs w:val="24"/>
          <w:lang w:val="ro-RO"/>
        </w:rPr>
        <w:t>, am acordat o atenție sporită tuturor mijloacelor de comunicare și informare electronică pe</w:t>
      </w:r>
      <w:r w:rsidR="00311333" w:rsidRPr="00206779">
        <w:rPr>
          <w:rFonts w:ascii="Times New Roman" w:hAnsi="Times New Roman"/>
          <w:sz w:val="24"/>
          <w:szCs w:val="24"/>
          <w:lang w:val="ro-RO"/>
        </w:rPr>
        <w:t>ntru a putea avea o relație facilă</w:t>
      </w:r>
      <w:r w:rsidRPr="00206779">
        <w:rPr>
          <w:rFonts w:ascii="Times New Roman" w:hAnsi="Times New Roman"/>
          <w:sz w:val="24"/>
          <w:szCs w:val="24"/>
          <w:lang w:val="ro-RO"/>
        </w:rPr>
        <w:t xml:space="preserve"> cu asigurații, furnizorii de servicii medicale dar și cu celelalte instituții  aflate în relații de colaborare cu CAS Satu Mare.</w:t>
      </w:r>
      <w:r w:rsidR="00311333" w:rsidRPr="00206779">
        <w:rPr>
          <w:rFonts w:ascii="Times New Roman" w:hAnsi="Times New Roman"/>
          <w:sz w:val="24"/>
          <w:szCs w:val="24"/>
          <w:lang w:val="ro-RO"/>
        </w:rPr>
        <w:t xml:space="preserve"> </w:t>
      </w:r>
      <w:r w:rsidRPr="00206779">
        <w:rPr>
          <w:rFonts w:ascii="Times New Roman" w:hAnsi="Times New Roman"/>
          <w:sz w:val="24"/>
          <w:szCs w:val="24"/>
          <w:lang w:val="ro-RO"/>
        </w:rPr>
        <w:t xml:space="preserve">Pentru a realiza aceste obiective am </w:t>
      </w:r>
      <w:r w:rsidR="00FF54D1" w:rsidRPr="00206779">
        <w:rPr>
          <w:rFonts w:ascii="Times New Roman" w:hAnsi="Times New Roman"/>
          <w:sz w:val="24"/>
          <w:szCs w:val="24"/>
          <w:lang w:val="ro-RO"/>
        </w:rPr>
        <w:t>folosit</w:t>
      </w:r>
      <w:r w:rsidRPr="00206779">
        <w:rPr>
          <w:rFonts w:ascii="Times New Roman" w:hAnsi="Times New Roman"/>
          <w:sz w:val="24"/>
          <w:szCs w:val="24"/>
          <w:lang w:val="ro-RO"/>
        </w:rPr>
        <w:t xml:space="preserve"> toate mijloacele pe care le avem la dispoziție</w:t>
      </w:r>
      <w:r w:rsidR="00FF54D1" w:rsidRPr="00206779">
        <w:rPr>
          <w:rFonts w:ascii="Times New Roman" w:hAnsi="Times New Roman"/>
          <w:sz w:val="24"/>
          <w:szCs w:val="24"/>
          <w:lang w:val="ro-RO"/>
        </w:rPr>
        <w:t>,</w:t>
      </w:r>
      <w:r w:rsidRPr="00206779">
        <w:rPr>
          <w:rFonts w:ascii="Times New Roman" w:hAnsi="Times New Roman"/>
          <w:sz w:val="24"/>
          <w:szCs w:val="24"/>
          <w:lang w:val="ro-RO"/>
        </w:rPr>
        <w:t xml:space="preserve"> cum ar fi: </w:t>
      </w:r>
    </w:p>
    <w:p w14:paraId="2A2BCA7B" w14:textId="77777777" w:rsidR="002A13E7" w:rsidRPr="00206779" w:rsidRDefault="002A13E7" w:rsidP="0036245F">
      <w:pPr>
        <w:pStyle w:val="ListParagraph"/>
        <w:numPr>
          <w:ilvl w:val="0"/>
          <w:numId w:val="10"/>
        </w:numPr>
        <w:tabs>
          <w:tab w:val="left" w:pos="990"/>
        </w:tabs>
        <w:jc w:val="both"/>
        <w:rPr>
          <w:rFonts w:ascii="Times New Roman" w:hAnsi="Times New Roman"/>
          <w:sz w:val="28"/>
          <w:szCs w:val="28"/>
          <w:lang w:val="ro-RO"/>
        </w:rPr>
      </w:pPr>
      <w:r w:rsidRPr="00206779">
        <w:rPr>
          <w:rFonts w:ascii="Times New Roman" w:hAnsi="Times New Roman"/>
          <w:b/>
          <w:sz w:val="24"/>
          <w:szCs w:val="24"/>
          <w:u w:val="single"/>
          <w:lang w:val="ro-RO"/>
        </w:rPr>
        <w:t>site-ul oficial</w:t>
      </w:r>
      <w:r w:rsidRPr="00206779">
        <w:rPr>
          <w:rFonts w:ascii="Times New Roman" w:hAnsi="Times New Roman"/>
          <w:sz w:val="24"/>
          <w:szCs w:val="24"/>
          <w:lang w:val="ro-RO"/>
        </w:rPr>
        <w:t xml:space="preserve"> al instituției </w:t>
      </w:r>
      <w:r w:rsidRPr="00206779">
        <w:rPr>
          <w:rFonts w:ascii="Times New Roman" w:hAnsi="Times New Roman"/>
          <w:b/>
          <w:sz w:val="24"/>
          <w:szCs w:val="24"/>
          <w:lang w:val="ro-RO"/>
        </w:rPr>
        <w:t>http://www.casan.ro/cassam/</w:t>
      </w:r>
      <w:r w:rsidRPr="00206779">
        <w:rPr>
          <w:rFonts w:ascii="Times New Roman" w:hAnsi="Times New Roman"/>
          <w:sz w:val="24"/>
          <w:szCs w:val="24"/>
          <w:lang w:val="ro-RO"/>
        </w:rPr>
        <w:t xml:space="preserve"> este periodic actualizat cu informații de interes și cu noutățile legislative care apar în domeniul asigurărilor sociale de sănătate din România dar și legate de nouțăti legislative din UE care privesc accesul la servicii de sănătate pentru</w:t>
      </w:r>
      <w:r w:rsidR="0036245F" w:rsidRPr="00206779">
        <w:rPr>
          <w:rFonts w:ascii="Times New Roman" w:hAnsi="Times New Roman"/>
          <w:sz w:val="24"/>
          <w:szCs w:val="24"/>
          <w:lang w:val="ro-RO"/>
        </w:rPr>
        <w:t xml:space="preserve"> cetățenii români (BREXIT), etc.</w:t>
      </w:r>
      <w:r w:rsidRPr="00206779">
        <w:rPr>
          <w:rFonts w:ascii="Times New Roman" w:hAnsi="Times New Roman"/>
          <w:sz w:val="24"/>
          <w:szCs w:val="24"/>
          <w:lang w:val="ro-RO"/>
        </w:rPr>
        <w:t>Toate cererile tip și formularele se găsesc pe site-ul instituției și pot fi d</w:t>
      </w:r>
      <w:r w:rsidR="0036245F" w:rsidRPr="00206779">
        <w:rPr>
          <w:rFonts w:ascii="Times New Roman" w:hAnsi="Times New Roman"/>
          <w:sz w:val="24"/>
          <w:szCs w:val="24"/>
          <w:lang w:val="ro-RO"/>
        </w:rPr>
        <w:t xml:space="preserve">escărcate în format </w:t>
      </w:r>
      <w:r w:rsidRPr="00206779">
        <w:rPr>
          <w:rFonts w:ascii="Times New Roman" w:hAnsi="Times New Roman"/>
          <w:sz w:val="24"/>
          <w:szCs w:val="24"/>
          <w:lang w:val="ro-RO"/>
        </w:rPr>
        <w:t>editabil, astfel încât acestea să poată fi accesibile</w:t>
      </w:r>
      <w:r w:rsidR="00311333" w:rsidRPr="00206779">
        <w:rPr>
          <w:rFonts w:ascii="Times New Roman" w:hAnsi="Times New Roman"/>
          <w:sz w:val="24"/>
          <w:szCs w:val="24"/>
          <w:lang w:val="ro-RO"/>
        </w:rPr>
        <w:t>,</w:t>
      </w:r>
      <w:r w:rsidRPr="00206779">
        <w:rPr>
          <w:rFonts w:ascii="Times New Roman" w:hAnsi="Times New Roman"/>
          <w:sz w:val="24"/>
          <w:szCs w:val="24"/>
          <w:lang w:val="ro-RO"/>
        </w:rPr>
        <w:t xml:space="preserve"> fără deplasarea la sediu.</w:t>
      </w:r>
    </w:p>
    <w:p w14:paraId="6D03995D" w14:textId="77777777" w:rsidR="002A13E7" w:rsidRPr="00206779" w:rsidRDefault="002A13E7" w:rsidP="00DD0C1E">
      <w:pPr>
        <w:pStyle w:val="ListParagraph"/>
        <w:numPr>
          <w:ilvl w:val="0"/>
          <w:numId w:val="10"/>
        </w:numPr>
        <w:tabs>
          <w:tab w:val="left" w:pos="990"/>
        </w:tabs>
        <w:jc w:val="both"/>
        <w:rPr>
          <w:rFonts w:ascii="Times New Roman" w:hAnsi="Times New Roman"/>
          <w:sz w:val="24"/>
          <w:szCs w:val="24"/>
          <w:lang w:val="ro-RO"/>
        </w:rPr>
      </w:pPr>
      <w:r w:rsidRPr="00206779">
        <w:rPr>
          <w:rFonts w:ascii="Times New Roman" w:hAnsi="Times New Roman"/>
          <w:sz w:val="24"/>
          <w:szCs w:val="24"/>
          <w:lang w:val="ro-RO"/>
        </w:rPr>
        <w:t xml:space="preserve">Casa de Asigurări de Sănătate Satu Mare </w:t>
      </w:r>
      <w:r w:rsidRPr="00206779">
        <w:rPr>
          <w:rFonts w:ascii="Times New Roman" w:hAnsi="Times New Roman"/>
          <w:sz w:val="24"/>
          <w:szCs w:val="24"/>
          <w:u w:val="single"/>
          <w:lang w:val="ro-RO"/>
        </w:rPr>
        <w:t xml:space="preserve">are </w:t>
      </w:r>
      <w:r w:rsidRPr="00206779">
        <w:rPr>
          <w:rFonts w:ascii="Times New Roman" w:hAnsi="Times New Roman"/>
          <w:b/>
          <w:sz w:val="24"/>
          <w:szCs w:val="24"/>
          <w:u w:val="single"/>
          <w:lang w:val="ro-RO"/>
        </w:rPr>
        <w:t>pagină oficială de Facebook</w:t>
      </w:r>
      <w:r w:rsidRPr="00206779">
        <w:rPr>
          <w:rFonts w:ascii="Times New Roman" w:hAnsi="Times New Roman"/>
          <w:sz w:val="24"/>
          <w:szCs w:val="24"/>
          <w:lang w:val="ro-RO"/>
        </w:rPr>
        <w:t>, utilizată ca o formă accesibilă și facilă de informare pentru asigurați și furnizori de servicii medicale dar și ca o platformă de comunicare directă unde se pot pune întrebări sau solicita informații.</w:t>
      </w:r>
    </w:p>
    <w:p w14:paraId="3E1F65F8" w14:textId="77777777" w:rsidR="00734022" w:rsidRPr="00206779" w:rsidRDefault="002A13E7" w:rsidP="00DD0C1E">
      <w:pPr>
        <w:pStyle w:val="ListParagraph"/>
        <w:numPr>
          <w:ilvl w:val="0"/>
          <w:numId w:val="10"/>
        </w:numPr>
        <w:tabs>
          <w:tab w:val="left" w:pos="990"/>
        </w:tabs>
        <w:jc w:val="both"/>
        <w:rPr>
          <w:rFonts w:ascii="Times New Roman" w:hAnsi="Times New Roman"/>
          <w:sz w:val="24"/>
          <w:szCs w:val="24"/>
          <w:lang w:val="ro-RO"/>
        </w:rPr>
      </w:pPr>
      <w:r w:rsidRPr="00206779">
        <w:rPr>
          <w:rFonts w:ascii="Times New Roman" w:hAnsi="Times New Roman"/>
          <w:sz w:val="24"/>
          <w:szCs w:val="24"/>
          <w:lang w:val="ro-RO"/>
        </w:rPr>
        <w:t xml:space="preserve">am pus la dispoziție două </w:t>
      </w:r>
      <w:r w:rsidRPr="00206779">
        <w:rPr>
          <w:rFonts w:ascii="Times New Roman" w:hAnsi="Times New Roman"/>
          <w:b/>
          <w:sz w:val="24"/>
          <w:szCs w:val="24"/>
          <w:u w:val="single"/>
          <w:lang w:val="ro-RO"/>
        </w:rPr>
        <w:t>adrese</w:t>
      </w:r>
      <w:r w:rsidRPr="00206779">
        <w:rPr>
          <w:rFonts w:ascii="Times New Roman" w:hAnsi="Times New Roman"/>
          <w:sz w:val="24"/>
          <w:szCs w:val="24"/>
          <w:u w:val="single"/>
          <w:lang w:val="ro-RO"/>
        </w:rPr>
        <w:t xml:space="preserve"> </w:t>
      </w:r>
      <w:r w:rsidRPr="00206779">
        <w:rPr>
          <w:rFonts w:ascii="Times New Roman" w:hAnsi="Times New Roman"/>
          <w:b/>
          <w:sz w:val="24"/>
          <w:szCs w:val="24"/>
          <w:u w:val="single"/>
          <w:lang w:val="ro-RO"/>
        </w:rPr>
        <w:t>de e-mail oficiale;</w:t>
      </w:r>
      <w:r w:rsidRPr="00206779">
        <w:rPr>
          <w:rFonts w:ascii="Times New Roman" w:hAnsi="Times New Roman"/>
          <w:sz w:val="24"/>
          <w:szCs w:val="24"/>
          <w:lang w:val="ro-RO"/>
        </w:rPr>
        <w:t xml:space="preserve"> </w:t>
      </w:r>
      <w:hyperlink r:id="rId15" w:history="1">
        <w:r w:rsidRPr="00206779">
          <w:rPr>
            <w:rStyle w:val="Hyperlink"/>
            <w:rFonts w:ascii="Times New Roman" w:hAnsi="Times New Roman"/>
            <w:color w:val="auto"/>
            <w:sz w:val="24"/>
            <w:szCs w:val="24"/>
            <w:lang w:val="ro-RO"/>
          </w:rPr>
          <w:t>cas@cassam.ro</w:t>
        </w:r>
      </w:hyperlink>
      <w:r w:rsidRPr="00206779">
        <w:rPr>
          <w:rFonts w:ascii="Times New Roman" w:hAnsi="Times New Roman"/>
          <w:sz w:val="24"/>
          <w:szCs w:val="24"/>
          <w:lang w:val="ro-RO"/>
        </w:rPr>
        <w:t xml:space="preserve"> și </w:t>
      </w:r>
      <w:hyperlink r:id="rId16" w:history="1">
        <w:r w:rsidRPr="00206779">
          <w:rPr>
            <w:rStyle w:val="Hyperlink"/>
            <w:rFonts w:ascii="Times New Roman" w:hAnsi="Times New Roman"/>
            <w:color w:val="auto"/>
            <w:sz w:val="24"/>
            <w:szCs w:val="24"/>
            <w:lang w:val="ro-RO"/>
          </w:rPr>
          <w:t>shibata@cassam.ro</w:t>
        </w:r>
      </w:hyperlink>
      <w:r w:rsidRPr="00206779">
        <w:rPr>
          <w:rFonts w:ascii="Times New Roman" w:hAnsi="Times New Roman"/>
          <w:sz w:val="24"/>
          <w:szCs w:val="24"/>
          <w:lang w:val="ro-RO"/>
        </w:rPr>
        <w:t xml:space="preserve"> unde pot fi trimise cereri de informații, documente, petiții, reclamații.</w:t>
      </w:r>
      <w:r w:rsidR="00311333" w:rsidRPr="00206779">
        <w:rPr>
          <w:rFonts w:ascii="Times New Roman" w:hAnsi="Times New Roman"/>
          <w:sz w:val="24"/>
          <w:szCs w:val="24"/>
          <w:lang w:val="ro-RO"/>
        </w:rPr>
        <w:t xml:space="preserve"> </w:t>
      </w:r>
    </w:p>
    <w:p w14:paraId="5597A532" w14:textId="77777777" w:rsidR="00311333" w:rsidRPr="00206779" w:rsidRDefault="00311333" w:rsidP="00DD0C1E">
      <w:pPr>
        <w:pStyle w:val="ListParagraph"/>
        <w:numPr>
          <w:ilvl w:val="0"/>
          <w:numId w:val="10"/>
        </w:numPr>
        <w:tabs>
          <w:tab w:val="left" w:pos="990"/>
        </w:tabs>
        <w:jc w:val="both"/>
        <w:rPr>
          <w:rFonts w:ascii="Times New Roman" w:hAnsi="Times New Roman"/>
          <w:sz w:val="24"/>
          <w:szCs w:val="24"/>
          <w:lang w:val="ro-RO"/>
        </w:rPr>
      </w:pPr>
      <w:r w:rsidRPr="00206779">
        <w:rPr>
          <w:rFonts w:ascii="Times New Roman" w:hAnsi="Times New Roman"/>
          <w:sz w:val="24"/>
          <w:szCs w:val="24"/>
          <w:lang w:val="ro-RO"/>
        </w:rPr>
        <w:t>De as</w:t>
      </w:r>
      <w:r w:rsidR="0036245F" w:rsidRPr="00206779">
        <w:rPr>
          <w:rFonts w:ascii="Times New Roman" w:hAnsi="Times New Roman"/>
          <w:sz w:val="24"/>
          <w:szCs w:val="24"/>
          <w:lang w:val="ro-RO"/>
        </w:rPr>
        <w:t>emenea am adaugat o nouă adresă</w:t>
      </w:r>
      <w:r w:rsidRPr="00206779">
        <w:rPr>
          <w:rFonts w:ascii="Times New Roman" w:hAnsi="Times New Roman"/>
          <w:sz w:val="24"/>
          <w:szCs w:val="24"/>
          <w:lang w:val="ro-RO"/>
        </w:rPr>
        <w:t xml:space="preserve"> de e-mail specifică</w:t>
      </w:r>
      <w:r w:rsidR="00147BE3" w:rsidRPr="00206779">
        <w:rPr>
          <w:rFonts w:ascii="Times New Roman" w:hAnsi="Times New Roman"/>
          <w:sz w:val="24"/>
          <w:szCs w:val="24"/>
          <w:lang w:val="ro-RO"/>
        </w:rPr>
        <w:t>,</w:t>
      </w:r>
      <w:r w:rsidRPr="00206779">
        <w:rPr>
          <w:rFonts w:ascii="Times New Roman" w:hAnsi="Times New Roman"/>
          <w:sz w:val="24"/>
          <w:szCs w:val="24"/>
          <w:lang w:val="ro-RO"/>
        </w:rPr>
        <w:t xml:space="preserve"> pentru asigurații care doresc să trimită cereri și documente pentru Cardul Național de Sănătate și Cardul European de Sănătate: </w:t>
      </w:r>
      <w:hyperlink r:id="rId17" w:history="1">
        <w:r w:rsidRPr="00206779">
          <w:rPr>
            <w:rStyle w:val="Hyperlink"/>
            <w:rFonts w:ascii="Times New Roman" w:hAnsi="Times New Roman"/>
            <w:color w:val="auto"/>
            <w:sz w:val="24"/>
            <w:szCs w:val="24"/>
            <w:lang w:val="ro-RO"/>
          </w:rPr>
          <w:t>carduri@cassam.ro</w:t>
        </w:r>
      </w:hyperlink>
      <w:r w:rsidRPr="00206779">
        <w:rPr>
          <w:rFonts w:ascii="Times New Roman" w:hAnsi="Times New Roman"/>
          <w:sz w:val="24"/>
          <w:szCs w:val="24"/>
          <w:lang w:val="ro-RO"/>
        </w:rPr>
        <w:t xml:space="preserve">. </w:t>
      </w:r>
    </w:p>
    <w:p w14:paraId="35A961A8" w14:textId="77777777" w:rsidR="00147BE3" w:rsidRPr="00206779" w:rsidRDefault="002A13E7" w:rsidP="00FF54D1">
      <w:pPr>
        <w:pStyle w:val="ListParagraph"/>
        <w:tabs>
          <w:tab w:val="left" w:pos="990"/>
        </w:tabs>
        <w:jc w:val="both"/>
        <w:rPr>
          <w:rFonts w:ascii="Times New Roman" w:hAnsi="Times New Roman"/>
          <w:sz w:val="24"/>
          <w:szCs w:val="24"/>
          <w:lang w:val="ro-RO"/>
        </w:rPr>
      </w:pPr>
      <w:r w:rsidRPr="00206779">
        <w:rPr>
          <w:rFonts w:ascii="Times New Roman" w:hAnsi="Times New Roman"/>
          <w:sz w:val="24"/>
          <w:szCs w:val="24"/>
          <w:lang w:val="ro-RO"/>
        </w:rPr>
        <w:t>Toate documentele primite se înregistrează cu număr de intrare după care</w:t>
      </w:r>
      <w:r w:rsidR="0036245F" w:rsidRPr="00206779">
        <w:rPr>
          <w:rFonts w:ascii="Times New Roman" w:hAnsi="Times New Roman"/>
          <w:sz w:val="24"/>
          <w:szCs w:val="24"/>
          <w:lang w:val="ro-RO"/>
        </w:rPr>
        <w:t xml:space="preserve"> </w:t>
      </w:r>
      <w:r w:rsidR="00FF54D1" w:rsidRPr="00206779">
        <w:rPr>
          <w:rFonts w:ascii="Times New Roman" w:hAnsi="Times New Roman"/>
          <w:sz w:val="24"/>
          <w:szCs w:val="24"/>
          <w:lang w:val="ro-RO"/>
        </w:rPr>
        <w:t>sunt procesate și înregistrate</w:t>
      </w:r>
      <w:r w:rsidRPr="00206779">
        <w:rPr>
          <w:rFonts w:ascii="Times New Roman" w:hAnsi="Times New Roman"/>
          <w:sz w:val="24"/>
          <w:szCs w:val="24"/>
          <w:lang w:val="ro-RO"/>
        </w:rPr>
        <w:t>.</w:t>
      </w:r>
      <w:r w:rsidR="0036245F" w:rsidRPr="00206779">
        <w:rPr>
          <w:rFonts w:ascii="Times New Roman" w:hAnsi="Times New Roman"/>
          <w:sz w:val="24"/>
          <w:szCs w:val="24"/>
          <w:lang w:val="ro-RO"/>
        </w:rPr>
        <w:t xml:space="preserve"> </w:t>
      </w:r>
    </w:p>
    <w:p w14:paraId="3E14327D" w14:textId="77777777" w:rsidR="00D0574D" w:rsidRPr="00206779" w:rsidRDefault="0036245F" w:rsidP="00D0574D">
      <w:pPr>
        <w:pStyle w:val="ListParagraph"/>
        <w:numPr>
          <w:ilvl w:val="0"/>
          <w:numId w:val="10"/>
        </w:numPr>
        <w:tabs>
          <w:tab w:val="left" w:pos="990"/>
        </w:tabs>
        <w:jc w:val="both"/>
        <w:rPr>
          <w:rFonts w:ascii="Times New Roman" w:hAnsi="Times New Roman"/>
          <w:sz w:val="24"/>
          <w:szCs w:val="24"/>
          <w:lang w:val="ro-RO"/>
        </w:rPr>
      </w:pPr>
      <w:r w:rsidRPr="00206779">
        <w:rPr>
          <w:rFonts w:ascii="Times New Roman" w:hAnsi="Times New Roman"/>
          <w:sz w:val="24"/>
          <w:szCs w:val="24"/>
          <w:lang w:val="ro-RO"/>
        </w:rPr>
        <w:t xml:space="preserve">Instituția pune la dispoziție </w:t>
      </w:r>
      <w:r w:rsidR="002A13E7" w:rsidRPr="00206779">
        <w:rPr>
          <w:rFonts w:ascii="Times New Roman" w:hAnsi="Times New Roman"/>
          <w:sz w:val="24"/>
          <w:szCs w:val="24"/>
          <w:lang w:val="ro-RO"/>
        </w:rPr>
        <w:t xml:space="preserve">un </w:t>
      </w:r>
      <w:r w:rsidR="002A13E7" w:rsidRPr="00206779">
        <w:rPr>
          <w:rFonts w:ascii="Times New Roman" w:hAnsi="Times New Roman"/>
          <w:b/>
          <w:sz w:val="24"/>
          <w:szCs w:val="24"/>
          <w:u w:val="single"/>
          <w:lang w:val="ro-RO"/>
        </w:rPr>
        <w:t>număr de f</w:t>
      </w:r>
      <w:r w:rsidR="002A13E7" w:rsidRPr="00206779">
        <w:rPr>
          <w:rFonts w:ascii="Times New Roman" w:hAnsi="Times New Roman"/>
          <w:sz w:val="24"/>
          <w:szCs w:val="24"/>
          <w:u w:val="single"/>
          <w:lang w:val="ro-RO"/>
        </w:rPr>
        <w:t>ax</w:t>
      </w:r>
      <w:r w:rsidR="002A13E7" w:rsidRPr="00206779">
        <w:rPr>
          <w:rFonts w:ascii="Times New Roman" w:hAnsi="Times New Roman"/>
          <w:sz w:val="24"/>
          <w:szCs w:val="24"/>
          <w:lang w:val="ro-RO"/>
        </w:rPr>
        <w:t>, 0361/408160 pentru transmiterea rapidă de documente sau informații.</w:t>
      </w:r>
    </w:p>
    <w:p w14:paraId="27E1B1B0" w14:textId="77777777" w:rsidR="002A13E7" w:rsidRPr="00206779" w:rsidRDefault="002A13E7" w:rsidP="00D0574D">
      <w:pPr>
        <w:pStyle w:val="ListParagraph"/>
        <w:numPr>
          <w:ilvl w:val="0"/>
          <w:numId w:val="10"/>
        </w:numPr>
        <w:tabs>
          <w:tab w:val="left" w:pos="990"/>
        </w:tabs>
        <w:jc w:val="both"/>
        <w:rPr>
          <w:rFonts w:ascii="Times New Roman" w:hAnsi="Times New Roman"/>
          <w:sz w:val="24"/>
          <w:szCs w:val="24"/>
          <w:lang w:val="ro-RO"/>
        </w:rPr>
      </w:pPr>
      <w:r w:rsidRPr="00206779">
        <w:rPr>
          <w:rFonts w:ascii="Times New Roman" w:hAnsi="Times New Roman"/>
          <w:b/>
          <w:sz w:val="24"/>
          <w:szCs w:val="24"/>
          <w:u w:val="single"/>
          <w:lang w:val="ro-RO"/>
        </w:rPr>
        <w:t>două numere de telefon fix</w:t>
      </w:r>
      <w:r w:rsidRPr="00206779">
        <w:rPr>
          <w:rFonts w:ascii="Times New Roman" w:hAnsi="Times New Roman"/>
          <w:sz w:val="24"/>
          <w:szCs w:val="24"/>
          <w:lang w:val="ro-RO"/>
        </w:rPr>
        <w:t xml:space="preserve">; 0261/706878 și 0261/706879 la care sunt arondate </w:t>
      </w:r>
      <w:r w:rsidRPr="00206779">
        <w:rPr>
          <w:rFonts w:ascii="Times New Roman" w:hAnsi="Times New Roman"/>
          <w:b/>
          <w:sz w:val="24"/>
          <w:szCs w:val="24"/>
          <w:lang w:val="ro-RO"/>
        </w:rPr>
        <w:t>49 de interioare</w:t>
      </w:r>
      <w:r w:rsidRPr="00206779">
        <w:rPr>
          <w:rFonts w:ascii="Times New Roman" w:hAnsi="Times New Roman"/>
          <w:sz w:val="24"/>
          <w:szCs w:val="24"/>
          <w:lang w:val="ro-RO"/>
        </w:rPr>
        <w:t xml:space="preserve"> </w:t>
      </w:r>
      <w:r w:rsidR="00EF78C9" w:rsidRPr="00206779">
        <w:rPr>
          <w:rFonts w:ascii="Times New Roman" w:hAnsi="Times New Roman"/>
          <w:sz w:val="24"/>
          <w:szCs w:val="24"/>
          <w:lang w:val="ro-RO"/>
        </w:rPr>
        <w:t xml:space="preserve">   </w:t>
      </w:r>
      <w:r w:rsidRPr="00206779">
        <w:rPr>
          <w:rFonts w:ascii="Times New Roman" w:hAnsi="Times New Roman"/>
          <w:sz w:val="24"/>
          <w:szCs w:val="24"/>
          <w:lang w:val="ro-RO"/>
        </w:rPr>
        <w:t>ale consilierilor publici, din</w:t>
      </w:r>
      <w:r w:rsidRPr="00206779">
        <w:rPr>
          <w:rFonts w:ascii="Times New Roman" w:hAnsi="Times New Roman"/>
          <w:b/>
          <w:sz w:val="24"/>
          <w:szCs w:val="24"/>
          <w:lang w:val="ro-RO"/>
        </w:rPr>
        <w:t xml:space="preserve"> departamentele</w:t>
      </w:r>
      <w:r w:rsidRPr="00206779">
        <w:rPr>
          <w:rFonts w:ascii="Times New Roman" w:hAnsi="Times New Roman"/>
          <w:sz w:val="24"/>
          <w:szCs w:val="24"/>
          <w:lang w:val="ro-RO"/>
        </w:rPr>
        <w:t xml:space="preserve"> instituției, fiecare cu domeniul specific de activitate.</w:t>
      </w:r>
    </w:p>
    <w:p w14:paraId="186A8355" w14:textId="77777777" w:rsidR="002A13E7" w:rsidRPr="00206779" w:rsidRDefault="0036245F" w:rsidP="00BB314D">
      <w:pPr>
        <w:pStyle w:val="ListParagraph"/>
        <w:tabs>
          <w:tab w:val="left" w:pos="990"/>
        </w:tabs>
        <w:ind w:left="426"/>
        <w:jc w:val="both"/>
        <w:rPr>
          <w:rFonts w:ascii="Times New Roman" w:hAnsi="Times New Roman"/>
          <w:sz w:val="24"/>
          <w:szCs w:val="24"/>
          <w:lang w:val="ro-RO"/>
        </w:rPr>
      </w:pPr>
      <w:r w:rsidRPr="00206779">
        <w:rPr>
          <w:rFonts w:ascii="Times New Roman" w:hAnsi="Times New Roman"/>
          <w:sz w:val="24"/>
          <w:szCs w:val="24"/>
          <w:lang w:val="ro-RO"/>
        </w:rPr>
        <w:t xml:space="preserve">- </w:t>
      </w:r>
      <w:r w:rsidR="00D0574D" w:rsidRPr="00206779">
        <w:rPr>
          <w:rFonts w:ascii="Times New Roman" w:hAnsi="Times New Roman"/>
          <w:sz w:val="24"/>
          <w:szCs w:val="24"/>
          <w:lang w:val="ro-RO"/>
        </w:rPr>
        <w:t xml:space="preserve">  </w:t>
      </w:r>
      <w:r w:rsidR="002A13E7" w:rsidRPr="00206779">
        <w:rPr>
          <w:rFonts w:ascii="Times New Roman" w:hAnsi="Times New Roman"/>
          <w:b/>
          <w:sz w:val="24"/>
          <w:szCs w:val="24"/>
          <w:lang w:val="ro-RO"/>
        </w:rPr>
        <w:t xml:space="preserve">un </w:t>
      </w:r>
      <w:r w:rsidR="002A13E7" w:rsidRPr="00206779">
        <w:rPr>
          <w:rFonts w:ascii="Times New Roman" w:hAnsi="Times New Roman"/>
          <w:b/>
          <w:sz w:val="24"/>
          <w:szCs w:val="24"/>
          <w:u w:val="single"/>
          <w:lang w:val="ro-RO"/>
        </w:rPr>
        <w:t>număr de telefon mobil,</w:t>
      </w:r>
      <w:r w:rsidR="002A13E7" w:rsidRPr="00206779">
        <w:rPr>
          <w:rFonts w:ascii="Times New Roman" w:hAnsi="Times New Roman"/>
          <w:sz w:val="24"/>
          <w:szCs w:val="24"/>
          <w:lang w:val="ro-RO"/>
        </w:rPr>
        <w:t xml:space="preserve"> 0720031209 la care răspunde direct</w:t>
      </w:r>
      <w:r w:rsidR="00D0574D" w:rsidRPr="00206779">
        <w:rPr>
          <w:rFonts w:ascii="Times New Roman" w:hAnsi="Times New Roman"/>
          <w:sz w:val="24"/>
          <w:szCs w:val="24"/>
          <w:lang w:val="ro-RO"/>
        </w:rPr>
        <w:t xml:space="preserve"> consilierul de Relații Publice.</w:t>
      </w:r>
    </w:p>
    <w:p w14:paraId="493D17EA" w14:textId="77777777" w:rsidR="002A13E7" w:rsidRPr="00206779" w:rsidRDefault="0036245F" w:rsidP="0033518F">
      <w:pPr>
        <w:tabs>
          <w:tab w:val="left" w:pos="990"/>
        </w:tabs>
        <w:jc w:val="both"/>
        <w:rPr>
          <w:rFonts w:ascii="Times New Roman" w:hAnsi="Times New Roman"/>
          <w:sz w:val="24"/>
          <w:szCs w:val="24"/>
          <w:lang w:val="ro-RO"/>
        </w:rPr>
      </w:pPr>
      <w:r w:rsidRPr="00206779">
        <w:rPr>
          <w:rFonts w:ascii="Times New Roman" w:hAnsi="Times New Roman"/>
          <w:sz w:val="24"/>
          <w:szCs w:val="24"/>
          <w:lang w:val="ro-RO"/>
        </w:rPr>
        <w:t xml:space="preserve">      </w:t>
      </w:r>
      <w:r w:rsidR="00DB7B40" w:rsidRPr="00206779">
        <w:rPr>
          <w:rFonts w:ascii="Times New Roman" w:hAnsi="Times New Roman"/>
          <w:sz w:val="24"/>
          <w:szCs w:val="24"/>
          <w:lang w:val="ro-RO"/>
        </w:rPr>
        <w:t xml:space="preserve"> </w:t>
      </w:r>
      <w:r w:rsidRPr="00206779">
        <w:rPr>
          <w:rFonts w:ascii="Times New Roman" w:hAnsi="Times New Roman"/>
          <w:sz w:val="24"/>
          <w:szCs w:val="24"/>
          <w:lang w:val="ro-RO"/>
        </w:rPr>
        <w:t xml:space="preserve">- </w:t>
      </w:r>
      <w:r w:rsidR="00D0574D" w:rsidRPr="00206779">
        <w:rPr>
          <w:rFonts w:ascii="Times New Roman" w:hAnsi="Times New Roman"/>
          <w:sz w:val="24"/>
          <w:szCs w:val="24"/>
          <w:lang w:val="ro-RO"/>
        </w:rPr>
        <w:t xml:space="preserve">  </w:t>
      </w:r>
      <w:r w:rsidR="002A13E7" w:rsidRPr="00206779">
        <w:rPr>
          <w:rFonts w:ascii="Times New Roman" w:hAnsi="Times New Roman"/>
          <w:b/>
          <w:sz w:val="24"/>
          <w:szCs w:val="24"/>
          <w:lang w:val="ro-RO"/>
        </w:rPr>
        <w:t>un număr gratuit</w:t>
      </w:r>
      <w:r w:rsidR="002A13E7" w:rsidRPr="00206779">
        <w:rPr>
          <w:rFonts w:ascii="Times New Roman" w:hAnsi="Times New Roman"/>
          <w:sz w:val="24"/>
          <w:szCs w:val="24"/>
          <w:lang w:val="ro-RO"/>
        </w:rPr>
        <w:t xml:space="preserve"> </w:t>
      </w:r>
      <w:r w:rsidR="002A13E7" w:rsidRPr="00206779">
        <w:rPr>
          <w:rFonts w:ascii="Times New Roman" w:hAnsi="Times New Roman"/>
          <w:b/>
          <w:sz w:val="24"/>
          <w:szCs w:val="24"/>
          <w:u w:val="single"/>
          <w:lang w:val="ro-RO"/>
        </w:rPr>
        <w:t>TEL VERDE</w:t>
      </w:r>
      <w:r w:rsidR="002A13E7" w:rsidRPr="00206779">
        <w:rPr>
          <w:rFonts w:ascii="Times New Roman" w:hAnsi="Times New Roman"/>
          <w:sz w:val="24"/>
          <w:szCs w:val="24"/>
          <w:lang w:val="ro-RO"/>
        </w:rPr>
        <w:t>,</w:t>
      </w:r>
      <w:r w:rsidR="002A13E7" w:rsidRPr="00206779">
        <w:rPr>
          <w:rFonts w:ascii="Times New Roman" w:hAnsi="Times New Roman"/>
          <w:sz w:val="24"/>
          <w:szCs w:val="24"/>
          <w:shd w:val="clear" w:color="auto" w:fill="F8F8F8"/>
          <w:lang w:val="fr-FR"/>
        </w:rPr>
        <w:t xml:space="preserve"> 0800-800970</w:t>
      </w:r>
      <w:r w:rsidR="00FF54D1" w:rsidRPr="00206779">
        <w:rPr>
          <w:rFonts w:ascii="Times New Roman" w:hAnsi="Times New Roman"/>
          <w:sz w:val="24"/>
          <w:szCs w:val="24"/>
          <w:shd w:val="clear" w:color="auto" w:fill="F8F8F8"/>
          <w:lang w:val="fr-FR"/>
        </w:rPr>
        <w:t>,</w:t>
      </w:r>
      <w:r w:rsidR="002A13E7" w:rsidRPr="00206779">
        <w:rPr>
          <w:rFonts w:ascii="Times New Roman" w:hAnsi="Times New Roman"/>
          <w:sz w:val="24"/>
          <w:szCs w:val="24"/>
          <w:lang w:val="ro-RO"/>
        </w:rPr>
        <w:t xml:space="preserve"> dedicat special pentru sesizări și reclamații. </w:t>
      </w:r>
    </w:p>
    <w:p w14:paraId="47CB4326" w14:textId="77777777" w:rsidR="00FF54D1" w:rsidRPr="00206779" w:rsidRDefault="0036245F" w:rsidP="00DB7B40">
      <w:pPr>
        <w:tabs>
          <w:tab w:val="left" w:pos="990"/>
        </w:tabs>
        <w:ind w:left="990" w:hanging="990"/>
        <w:rPr>
          <w:rFonts w:ascii="Times New Roman" w:hAnsi="Times New Roman"/>
          <w:sz w:val="24"/>
          <w:szCs w:val="24"/>
          <w:lang w:val="ro-RO"/>
        </w:rPr>
      </w:pPr>
      <w:r w:rsidRPr="00206779">
        <w:rPr>
          <w:rFonts w:ascii="Times New Roman" w:hAnsi="Times New Roman"/>
          <w:b/>
          <w:sz w:val="24"/>
          <w:szCs w:val="24"/>
          <w:lang w:val="ro-RO"/>
        </w:rPr>
        <w:t xml:space="preserve">       - </w:t>
      </w:r>
      <w:r w:rsidR="00D0574D" w:rsidRPr="00206779">
        <w:rPr>
          <w:rFonts w:ascii="Times New Roman" w:hAnsi="Times New Roman"/>
          <w:b/>
          <w:sz w:val="24"/>
          <w:szCs w:val="24"/>
          <w:lang w:val="ro-RO"/>
        </w:rPr>
        <w:t xml:space="preserve">  </w:t>
      </w:r>
      <w:r w:rsidR="002A13E7" w:rsidRPr="00206779">
        <w:rPr>
          <w:rFonts w:ascii="Times New Roman" w:hAnsi="Times New Roman"/>
          <w:b/>
          <w:sz w:val="24"/>
          <w:szCs w:val="24"/>
          <w:lang w:val="ro-RO"/>
        </w:rPr>
        <w:t>platformă on-line</w:t>
      </w:r>
      <w:r w:rsidR="002A13E7" w:rsidRPr="00206779">
        <w:rPr>
          <w:rFonts w:ascii="Times New Roman" w:hAnsi="Times New Roman"/>
          <w:sz w:val="24"/>
          <w:szCs w:val="24"/>
          <w:lang w:val="ro-RO"/>
        </w:rPr>
        <w:t xml:space="preserve"> pentru ve</w:t>
      </w:r>
      <w:r w:rsidR="00FF54D1" w:rsidRPr="00206779">
        <w:rPr>
          <w:rFonts w:ascii="Times New Roman" w:hAnsi="Times New Roman"/>
          <w:sz w:val="24"/>
          <w:szCs w:val="24"/>
          <w:lang w:val="ro-RO"/>
        </w:rPr>
        <w:t>rificarea calității de asigurat</w:t>
      </w:r>
    </w:p>
    <w:p w14:paraId="5BDBEC29" w14:textId="77777777" w:rsidR="002A13E7" w:rsidRPr="00206779" w:rsidRDefault="00FF54D1" w:rsidP="00DB7B40">
      <w:pPr>
        <w:tabs>
          <w:tab w:val="left" w:pos="990"/>
        </w:tabs>
        <w:ind w:left="990" w:hanging="990"/>
        <w:rPr>
          <w:rFonts w:ascii="Times New Roman" w:hAnsi="Times New Roman"/>
          <w:b/>
          <w:sz w:val="24"/>
          <w:szCs w:val="24"/>
          <w:lang w:val="ro-RO"/>
        </w:rPr>
      </w:pPr>
      <w:r w:rsidRPr="00206779">
        <w:rPr>
          <w:rFonts w:ascii="Times New Roman" w:hAnsi="Times New Roman"/>
          <w:b/>
          <w:sz w:val="24"/>
          <w:szCs w:val="24"/>
          <w:lang w:val="ro-RO"/>
        </w:rPr>
        <w:t xml:space="preserve">       </w:t>
      </w:r>
      <w:r w:rsidR="00D0574D" w:rsidRPr="00206779">
        <w:rPr>
          <w:rFonts w:ascii="Times New Roman" w:hAnsi="Times New Roman"/>
          <w:b/>
          <w:sz w:val="24"/>
          <w:szCs w:val="24"/>
          <w:lang w:val="ro-RO"/>
        </w:rPr>
        <w:t xml:space="preserve">    </w:t>
      </w:r>
      <w:hyperlink r:id="rId18" w:history="1">
        <w:r w:rsidR="002C53F2" w:rsidRPr="00206779">
          <w:rPr>
            <w:rStyle w:val="Hyperlink"/>
            <w:rFonts w:ascii="Times New Roman" w:hAnsi="Times New Roman"/>
            <w:b/>
            <w:color w:val="auto"/>
            <w:sz w:val="24"/>
            <w:szCs w:val="24"/>
            <w:lang w:val="ro-RO"/>
          </w:rPr>
          <w:t>http://www.casan.ro/cassam/page/verificare-asigurat.html</w:t>
        </w:r>
      </w:hyperlink>
    </w:p>
    <w:p w14:paraId="1EFFB531" w14:textId="773EDA44" w:rsidR="002C53F2" w:rsidRPr="00206779" w:rsidRDefault="002C53F2" w:rsidP="002C53F2">
      <w:pPr>
        <w:tabs>
          <w:tab w:val="left" w:pos="990"/>
        </w:tabs>
        <w:ind w:left="990" w:hanging="990"/>
        <w:jc w:val="both"/>
        <w:rPr>
          <w:rFonts w:ascii="Times New Roman" w:hAnsi="Times New Roman"/>
          <w:sz w:val="24"/>
          <w:szCs w:val="24"/>
          <w:lang w:val="ro-RO"/>
        </w:rPr>
      </w:pPr>
      <w:r w:rsidRPr="00206779">
        <w:rPr>
          <w:rFonts w:ascii="Times New Roman" w:hAnsi="Times New Roman"/>
          <w:b/>
          <w:sz w:val="24"/>
          <w:szCs w:val="24"/>
          <w:lang w:val="ro-RO"/>
        </w:rPr>
        <w:t xml:space="preserve">                </w:t>
      </w:r>
      <w:r w:rsidRPr="00206779">
        <w:rPr>
          <w:rFonts w:ascii="Times New Roman" w:hAnsi="Times New Roman"/>
          <w:sz w:val="24"/>
          <w:szCs w:val="24"/>
          <w:lang w:val="ro-RO"/>
        </w:rPr>
        <w:t xml:space="preserve">În luna martie s-a achiziționat și implementat </w:t>
      </w:r>
      <w:r w:rsidR="007D78D0" w:rsidRPr="00206779">
        <w:rPr>
          <w:rFonts w:ascii="Times New Roman" w:hAnsi="Times New Roman"/>
          <w:sz w:val="24"/>
          <w:szCs w:val="24"/>
          <w:lang w:val="ro-RO"/>
        </w:rPr>
        <w:t>la nivelul instituției un program</w:t>
      </w:r>
      <w:r w:rsidR="00BB0BE9" w:rsidRPr="00206779">
        <w:rPr>
          <w:rFonts w:ascii="Times New Roman" w:hAnsi="Times New Roman"/>
          <w:sz w:val="24"/>
          <w:szCs w:val="24"/>
          <w:lang w:val="ro-RO"/>
        </w:rPr>
        <w:t xml:space="preserve"> de registratură electronică pentru o mai bună</w:t>
      </w:r>
      <w:r w:rsidRPr="00206779">
        <w:rPr>
          <w:rFonts w:ascii="Times New Roman" w:hAnsi="Times New Roman"/>
          <w:sz w:val="24"/>
          <w:szCs w:val="24"/>
          <w:lang w:val="ro-RO"/>
        </w:rPr>
        <w:t xml:space="preserve"> evidența a documentelor de ieșire și intrare în instituție, astfel încât să operaționalizăm tot ce tine de acest aspect.</w:t>
      </w:r>
      <w:r w:rsidR="007D78D0" w:rsidRPr="00206779">
        <w:rPr>
          <w:rFonts w:ascii="Times New Roman" w:hAnsi="Times New Roman"/>
          <w:sz w:val="24"/>
          <w:szCs w:val="24"/>
          <w:lang w:val="ro-RO"/>
        </w:rPr>
        <w:t xml:space="preserve"> De asemenea</w:t>
      </w:r>
      <w:r w:rsidR="003B034E" w:rsidRPr="00206779">
        <w:rPr>
          <w:rFonts w:ascii="Times New Roman" w:hAnsi="Times New Roman"/>
          <w:sz w:val="24"/>
          <w:szCs w:val="24"/>
          <w:lang w:val="ro-RO"/>
        </w:rPr>
        <w:t>,</w:t>
      </w:r>
      <w:r w:rsidR="00BB0BE9" w:rsidRPr="00206779">
        <w:rPr>
          <w:rFonts w:ascii="Times New Roman" w:hAnsi="Times New Roman"/>
          <w:sz w:val="24"/>
          <w:szCs w:val="24"/>
          <w:lang w:val="ro-RO"/>
        </w:rPr>
        <w:t xml:space="preserve"> acesta generează un ră</w:t>
      </w:r>
      <w:r w:rsidR="007D78D0" w:rsidRPr="00206779">
        <w:rPr>
          <w:rFonts w:ascii="Times New Roman" w:hAnsi="Times New Roman"/>
          <w:sz w:val="24"/>
          <w:szCs w:val="24"/>
          <w:lang w:val="ro-RO"/>
        </w:rPr>
        <w:t>spuns automat de confirmare</w:t>
      </w:r>
      <w:r w:rsidR="00BB0BE9" w:rsidRPr="00206779">
        <w:rPr>
          <w:rFonts w:ascii="Times New Roman" w:hAnsi="Times New Roman"/>
          <w:sz w:val="24"/>
          <w:szCs w:val="24"/>
          <w:lang w:val="ro-RO"/>
        </w:rPr>
        <w:t xml:space="preserve"> la toate e-mail-urile care conțin documente, solicitări de orice natură, cereri, petiț</w:t>
      </w:r>
      <w:r w:rsidR="007D78D0" w:rsidRPr="00206779">
        <w:rPr>
          <w:rFonts w:ascii="Times New Roman" w:hAnsi="Times New Roman"/>
          <w:sz w:val="24"/>
          <w:szCs w:val="24"/>
          <w:lang w:val="ro-RO"/>
        </w:rPr>
        <w:t>ii etc, confirmând p</w:t>
      </w:r>
      <w:r w:rsidR="00BB0BE9" w:rsidRPr="00206779">
        <w:rPr>
          <w:rFonts w:ascii="Times New Roman" w:hAnsi="Times New Roman"/>
          <w:sz w:val="24"/>
          <w:szCs w:val="24"/>
          <w:lang w:val="ro-RO"/>
        </w:rPr>
        <w:t>rimirea și procesarea ulterioară</w:t>
      </w:r>
      <w:r w:rsidR="007D78D0" w:rsidRPr="00206779">
        <w:rPr>
          <w:rFonts w:ascii="Times New Roman" w:hAnsi="Times New Roman"/>
          <w:sz w:val="24"/>
          <w:szCs w:val="24"/>
          <w:lang w:val="ro-RO"/>
        </w:rPr>
        <w:t xml:space="preserve"> a acestora.</w:t>
      </w:r>
    </w:p>
    <w:p w14:paraId="52D6D98A" w14:textId="0FB9BF08" w:rsidR="00AE4BDA" w:rsidRPr="00206779" w:rsidRDefault="00A847FF" w:rsidP="00DB7B40">
      <w:pPr>
        <w:spacing w:before="108" w:line="360" w:lineRule="auto"/>
        <w:ind w:left="142" w:right="72" w:firstLine="708"/>
        <w:jc w:val="both"/>
        <w:rPr>
          <w:rFonts w:ascii="Times New Roman" w:hAnsi="Times New Roman"/>
          <w:b/>
          <w:bCs/>
          <w:i/>
          <w:iCs/>
          <w:spacing w:val="-5"/>
          <w:w w:val="105"/>
          <w:sz w:val="24"/>
          <w:szCs w:val="24"/>
          <w:lang w:val="ro-RO"/>
        </w:rPr>
      </w:pPr>
      <w:r w:rsidRPr="00206779">
        <w:rPr>
          <w:rFonts w:ascii="Times New Roman" w:hAnsi="Times New Roman"/>
          <w:bCs/>
          <w:iCs/>
          <w:spacing w:val="5"/>
          <w:w w:val="105"/>
          <w:sz w:val="24"/>
          <w:szCs w:val="24"/>
          <w:lang w:val="ro-RO"/>
        </w:rPr>
        <w:t xml:space="preserve"> </w:t>
      </w:r>
      <w:r w:rsidR="00AE4BDA" w:rsidRPr="00206779">
        <w:rPr>
          <w:rFonts w:ascii="Times New Roman" w:hAnsi="Times New Roman"/>
          <w:bCs/>
          <w:iCs/>
          <w:spacing w:val="5"/>
          <w:w w:val="105"/>
          <w:sz w:val="24"/>
          <w:szCs w:val="24"/>
          <w:lang w:val="ro-RO"/>
        </w:rPr>
        <w:t>Activitatea de răspuns la solicitările adresate în scris</w:t>
      </w:r>
      <w:r w:rsidR="0020747D" w:rsidRPr="00206779">
        <w:rPr>
          <w:rFonts w:ascii="Times New Roman" w:hAnsi="Times New Roman"/>
          <w:bCs/>
          <w:iCs/>
          <w:spacing w:val="5"/>
          <w:w w:val="105"/>
          <w:sz w:val="24"/>
          <w:szCs w:val="24"/>
          <w:lang w:val="ro-RO"/>
        </w:rPr>
        <w:t xml:space="preserve"> la</w:t>
      </w:r>
      <w:r w:rsidR="00AE4BDA" w:rsidRPr="00206779">
        <w:rPr>
          <w:rFonts w:ascii="Times New Roman" w:hAnsi="Times New Roman"/>
          <w:bCs/>
          <w:iCs/>
          <w:spacing w:val="5"/>
          <w:w w:val="105"/>
          <w:sz w:val="24"/>
          <w:szCs w:val="24"/>
          <w:lang w:val="ro-RO"/>
        </w:rPr>
        <w:t xml:space="preserve"> CAS Satu Mare</w:t>
      </w:r>
      <w:r w:rsidR="00AE4BDA" w:rsidRPr="00206779">
        <w:rPr>
          <w:rFonts w:ascii="Times New Roman" w:hAnsi="Times New Roman"/>
          <w:b/>
          <w:bCs/>
          <w:i/>
          <w:iCs/>
          <w:spacing w:val="5"/>
          <w:w w:val="105"/>
          <w:sz w:val="24"/>
          <w:szCs w:val="24"/>
          <w:lang w:val="ro-RO"/>
        </w:rPr>
        <w:t xml:space="preserve"> </w:t>
      </w:r>
      <w:r w:rsidR="00AE4BDA" w:rsidRPr="00206779">
        <w:rPr>
          <w:rFonts w:ascii="Times New Roman" w:hAnsi="Times New Roman"/>
          <w:spacing w:val="5"/>
          <w:w w:val="105"/>
          <w:sz w:val="24"/>
          <w:szCs w:val="24"/>
          <w:lang w:val="ro-RO"/>
        </w:rPr>
        <w:t xml:space="preserve">de către </w:t>
      </w:r>
      <w:r w:rsidR="00AE4BDA" w:rsidRPr="00206779">
        <w:rPr>
          <w:rFonts w:ascii="Times New Roman" w:hAnsi="Times New Roman"/>
          <w:spacing w:val="-7"/>
          <w:w w:val="105"/>
          <w:sz w:val="24"/>
          <w:szCs w:val="24"/>
          <w:lang w:val="ro-RO"/>
        </w:rPr>
        <w:t>asigurați sau furnizori</w:t>
      </w:r>
      <w:r w:rsidR="00DB7B40" w:rsidRPr="00206779">
        <w:rPr>
          <w:rFonts w:ascii="Times New Roman" w:hAnsi="Times New Roman"/>
          <w:spacing w:val="-7"/>
          <w:w w:val="105"/>
          <w:sz w:val="24"/>
          <w:szCs w:val="24"/>
          <w:lang w:val="ro-RO"/>
        </w:rPr>
        <w:t>i</w:t>
      </w:r>
      <w:r w:rsidR="0020747D" w:rsidRPr="00206779">
        <w:rPr>
          <w:rFonts w:ascii="Times New Roman" w:hAnsi="Times New Roman"/>
          <w:spacing w:val="-7"/>
          <w:w w:val="105"/>
          <w:sz w:val="24"/>
          <w:szCs w:val="24"/>
          <w:lang w:val="ro-RO"/>
        </w:rPr>
        <w:t xml:space="preserve"> de servicii medicale,</w:t>
      </w:r>
      <w:r w:rsidR="00AE4BDA" w:rsidRPr="00206779">
        <w:rPr>
          <w:rFonts w:ascii="Times New Roman" w:hAnsi="Times New Roman"/>
          <w:spacing w:val="-7"/>
          <w:w w:val="105"/>
          <w:sz w:val="24"/>
          <w:szCs w:val="24"/>
          <w:lang w:val="ro-RO"/>
        </w:rPr>
        <w:t xml:space="preserve"> se realizează în conformitate cu </w:t>
      </w:r>
      <w:r w:rsidR="00AE4BDA" w:rsidRPr="00206779">
        <w:rPr>
          <w:rFonts w:ascii="Times New Roman" w:hAnsi="Times New Roman"/>
          <w:spacing w:val="-2"/>
          <w:w w:val="105"/>
          <w:sz w:val="24"/>
          <w:szCs w:val="24"/>
          <w:lang w:val="ro-RO"/>
        </w:rPr>
        <w:t>prevederile următoarelor acte normative: O</w:t>
      </w:r>
      <w:r w:rsidR="00BB0BE9" w:rsidRPr="00206779">
        <w:rPr>
          <w:rFonts w:ascii="Times New Roman" w:hAnsi="Times New Roman"/>
          <w:spacing w:val="-2"/>
          <w:w w:val="105"/>
          <w:sz w:val="24"/>
          <w:szCs w:val="24"/>
          <w:lang w:val="ro-RO"/>
        </w:rPr>
        <w:t>rdonanț</w:t>
      </w:r>
      <w:r w:rsidR="00DB7B40" w:rsidRPr="00206779">
        <w:rPr>
          <w:rFonts w:ascii="Times New Roman" w:hAnsi="Times New Roman"/>
          <w:spacing w:val="-2"/>
          <w:w w:val="105"/>
          <w:sz w:val="24"/>
          <w:szCs w:val="24"/>
          <w:lang w:val="ro-RO"/>
        </w:rPr>
        <w:t xml:space="preserve">a </w:t>
      </w:r>
      <w:r w:rsidR="00AE4BDA" w:rsidRPr="00206779">
        <w:rPr>
          <w:rFonts w:ascii="Times New Roman" w:hAnsi="Times New Roman"/>
          <w:spacing w:val="-2"/>
          <w:w w:val="105"/>
          <w:sz w:val="24"/>
          <w:szCs w:val="24"/>
          <w:lang w:val="ro-RO"/>
        </w:rPr>
        <w:t>G</w:t>
      </w:r>
      <w:r w:rsidR="00DB7B40" w:rsidRPr="00206779">
        <w:rPr>
          <w:rFonts w:ascii="Times New Roman" w:hAnsi="Times New Roman"/>
          <w:spacing w:val="-2"/>
          <w:w w:val="105"/>
          <w:sz w:val="24"/>
          <w:szCs w:val="24"/>
          <w:lang w:val="ro-RO"/>
        </w:rPr>
        <w:t>uvernului</w:t>
      </w:r>
      <w:r w:rsidR="00AE4BDA" w:rsidRPr="00206779">
        <w:rPr>
          <w:rFonts w:ascii="Times New Roman" w:hAnsi="Times New Roman"/>
          <w:spacing w:val="-2"/>
          <w:w w:val="105"/>
          <w:sz w:val="24"/>
          <w:szCs w:val="24"/>
          <w:lang w:val="ro-RO"/>
        </w:rPr>
        <w:t xml:space="preserve"> nr.</w:t>
      </w:r>
      <w:r w:rsidR="00DB7B40" w:rsidRPr="00206779">
        <w:rPr>
          <w:rFonts w:ascii="Times New Roman" w:hAnsi="Times New Roman"/>
          <w:spacing w:val="-2"/>
          <w:w w:val="105"/>
          <w:sz w:val="24"/>
          <w:szCs w:val="24"/>
          <w:lang w:val="ro-RO"/>
        </w:rPr>
        <w:t xml:space="preserve"> </w:t>
      </w:r>
      <w:r w:rsidR="00AE4BDA" w:rsidRPr="00206779">
        <w:rPr>
          <w:rFonts w:ascii="Times New Roman" w:hAnsi="Times New Roman"/>
          <w:spacing w:val="-2"/>
          <w:w w:val="105"/>
          <w:sz w:val="24"/>
          <w:szCs w:val="24"/>
          <w:lang w:val="ro-RO"/>
        </w:rPr>
        <w:t xml:space="preserve">27/2002 privind reglementarea </w:t>
      </w:r>
      <w:r w:rsidR="00AE4BDA" w:rsidRPr="00206779">
        <w:rPr>
          <w:rFonts w:ascii="Times New Roman" w:hAnsi="Times New Roman"/>
          <w:spacing w:val="-8"/>
          <w:w w:val="105"/>
          <w:sz w:val="24"/>
          <w:szCs w:val="24"/>
          <w:lang w:val="ro-RO"/>
        </w:rPr>
        <w:t>activității de soluționare a petițiilor, Legea nr.</w:t>
      </w:r>
      <w:r w:rsidR="00DB7B40" w:rsidRPr="00206779">
        <w:rPr>
          <w:rFonts w:ascii="Times New Roman" w:hAnsi="Times New Roman"/>
          <w:spacing w:val="-8"/>
          <w:w w:val="105"/>
          <w:sz w:val="24"/>
          <w:szCs w:val="24"/>
          <w:lang w:val="ro-RO"/>
        </w:rPr>
        <w:t xml:space="preserve"> </w:t>
      </w:r>
      <w:r w:rsidR="00AE4BDA" w:rsidRPr="00206779">
        <w:rPr>
          <w:rFonts w:ascii="Times New Roman" w:hAnsi="Times New Roman"/>
          <w:spacing w:val="-8"/>
          <w:w w:val="105"/>
          <w:sz w:val="24"/>
          <w:szCs w:val="24"/>
          <w:lang w:val="ro-RO"/>
        </w:rPr>
        <w:t xml:space="preserve">233/2002 pentru aprobarea Ordonantei </w:t>
      </w:r>
      <w:r w:rsidR="00FD1B81" w:rsidRPr="00206779">
        <w:rPr>
          <w:rFonts w:ascii="Times New Roman" w:hAnsi="Times New Roman"/>
          <w:spacing w:val="1"/>
          <w:w w:val="105"/>
          <w:sz w:val="24"/>
          <w:szCs w:val="24"/>
          <w:lang w:val="ro-RO"/>
        </w:rPr>
        <w:t>Guvernului nr.</w:t>
      </w:r>
      <w:r w:rsidR="00DB7B40" w:rsidRPr="00206779">
        <w:rPr>
          <w:rFonts w:ascii="Times New Roman" w:hAnsi="Times New Roman"/>
          <w:spacing w:val="1"/>
          <w:w w:val="105"/>
          <w:sz w:val="24"/>
          <w:szCs w:val="24"/>
          <w:lang w:val="ro-RO"/>
        </w:rPr>
        <w:t xml:space="preserve"> </w:t>
      </w:r>
      <w:r w:rsidR="00FD1B81" w:rsidRPr="00206779">
        <w:rPr>
          <w:rFonts w:ascii="Times New Roman" w:hAnsi="Times New Roman"/>
          <w:spacing w:val="1"/>
          <w:w w:val="105"/>
          <w:sz w:val="24"/>
          <w:szCs w:val="24"/>
          <w:lang w:val="ro-RO"/>
        </w:rPr>
        <w:t>27/2002, respectiv Legea nr.</w:t>
      </w:r>
      <w:r w:rsidR="00770D7A" w:rsidRPr="00206779">
        <w:rPr>
          <w:rFonts w:ascii="Times New Roman" w:hAnsi="Times New Roman"/>
          <w:spacing w:val="1"/>
          <w:w w:val="105"/>
          <w:sz w:val="24"/>
          <w:szCs w:val="24"/>
          <w:lang w:val="ro-RO"/>
        </w:rPr>
        <w:t xml:space="preserve"> </w:t>
      </w:r>
      <w:r w:rsidR="00AE4BDA" w:rsidRPr="00206779">
        <w:rPr>
          <w:rFonts w:ascii="Times New Roman" w:hAnsi="Times New Roman"/>
          <w:spacing w:val="1"/>
          <w:w w:val="105"/>
          <w:sz w:val="24"/>
          <w:szCs w:val="24"/>
          <w:lang w:val="ro-RO"/>
        </w:rPr>
        <w:t xml:space="preserve">544/2001 privind liberul acces la </w:t>
      </w:r>
      <w:r w:rsidR="00AE4BDA" w:rsidRPr="00206779">
        <w:rPr>
          <w:rFonts w:ascii="Times New Roman" w:hAnsi="Times New Roman"/>
          <w:spacing w:val="-5"/>
          <w:w w:val="105"/>
          <w:sz w:val="24"/>
          <w:szCs w:val="24"/>
          <w:lang w:val="ro-RO"/>
        </w:rPr>
        <w:t>informațiile de interes public.</w:t>
      </w:r>
    </w:p>
    <w:p w14:paraId="17645A94" w14:textId="77777777" w:rsidR="00AE004E" w:rsidRPr="00206779" w:rsidRDefault="00AE4BDA" w:rsidP="00DB7B40">
      <w:pPr>
        <w:spacing w:before="108"/>
        <w:rPr>
          <w:rFonts w:ascii="Times New Roman" w:hAnsi="Times New Roman"/>
          <w:b/>
          <w:bCs/>
          <w:i/>
          <w:iCs/>
          <w:spacing w:val="-3"/>
          <w:w w:val="105"/>
          <w:sz w:val="24"/>
          <w:szCs w:val="24"/>
          <w:lang w:val="ro-RO"/>
        </w:rPr>
      </w:pPr>
      <w:r w:rsidRPr="00206779">
        <w:rPr>
          <w:rFonts w:ascii="Times New Roman" w:hAnsi="Times New Roman"/>
          <w:b/>
          <w:bCs/>
          <w:i/>
          <w:iCs/>
          <w:spacing w:val="-3"/>
          <w:w w:val="105"/>
          <w:sz w:val="24"/>
          <w:szCs w:val="24"/>
          <w:lang w:val="ro-RO"/>
        </w:rPr>
        <w:lastRenderedPageBreak/>
        <w:t xml:space="preserve"> </w:t>
      </w:r>
      <w:r w:rsidR="0036245F" w:rsidRPr="00206779">
        <w:rPr>
          <w:rFonts w:ascii="Times New Roman" w:hAnsi="Times New Roman"/>
          <w:b/>
          <w:bCs/>
          <w:i/>
          <w:iCs/>
          <w:spacing w:val="-3"/>
          <w:w w:val="105"/>
          <w:sz w:val="24"/>
          <w:szCs w:val="24"/>
          <w:lang w:val="ro-RO"/>
        </w:rPr>
        <w:t xml:space="preserve">        </w:t>
      </w:r>
    </w:p>
    <w:p w14:paraId="63E26195" w14:textId="77777777" w:rsidR="00BB0BE9" w:rsidRPr="00206779" w:rsidRDefault="0080088E" w:rsidP="00DB7B40">
      <w:pPr>
        <w:spacing w:before="108"/>
        <w:rPr>
          <w:rFonts w:ascii="Times New Roman" w:hAnsi="Times New Roman"/>
          <w:b/>
          <w:bCs/>
          <w:i/>
          <w:iCs/>
          <w:spacing w:val="-3"/>
          <w:w w:val="105"/>
          <w:sz w:val="24"/>
          <w:szCs w:val="24"/>
          <w:lang w:val="ro-RO"/>
        </w:rPr>
      </w:pPr>
      <w:r w:rsidRPr="00206779">
        <w:rPr>
          <w:rFonts w:ascii="Times New Roman" w:hAnsi="Times New Roman"/>
          <w:b/>
          <w:bCs/>
          <w:i/>
          <w:iCs/>
          <w:spacing w:val="-3"/>
          <w:w w:val="105"/>
          <w:sz w:val="24"/>
          <w:szCs w:val="24"/>
          <w:lang w:val="ro-RO"/>
        </w:rPr>
        <w:t xml:space="preserve">            </w:t>
      </w:r>
    </w:p>
    <w:p w14:paraId="1FA31F81" w14:textId="77777777" w:rsidR="00BB0BE9" w:rsidRPr="00206779" w:rsidRDefault="00BB0BE9" w:rsidP="00DB7B40">
      <w:pPr>
        <w:spacing w:before="108"/>
        <w:rPr>
          <w:rFonts w:ascii="Times New Roman" w:hAnsi="Times New Roman"/>
          <w:b/>
          <w:bCs/>
          <w:i/>
          <w:iCs/>
          <w:spacing w:val="-3"/>
          <w:w w:val="105"/>
          <w:sz w:val="24"/>
          <w:szCs w:val="24"/>
          <w:lang w:val="ro-RO"/>
        </w:rPr>
      </w:pPr>
    </w:p>
    <w:p w14:paraId="0548F06A" w14:textId="4FFC6C02" w:rsidR="00AE4BDA" w:rsidRPr="00206779" w:rsidRDefault="00BB0BE9" w:rsidP="00DB7B40">
      <w:pPr>
        <w:spacing w:before="108"/>
        <w:rPr>
          <w:rFonts w:ascii="Times New Roman" w:hAnsi="Times New Roman"/>
          <w:b/>
          <w:bCs/>
          <w:i/>
          <w:iCs/>
          <w:spacing w:val="-3"/>
          <w:w w:val="105"/>
          <w:sz w:val="24"/>
          <w:szCs w:val="24"/>
          <w:lang w:val="ro-RO"/>
        </w:rPr>
      </w:pPr>
      <w:r w:rsidRPr="00206779">
        <w:rPr>
          <w:rFonts w:ascii="Times New Roman" w:hAnsi="Times New Roman"/>
          <w:b/>
          <w:bCs/>
          <w:i/>
          <w:iCs/>
          <w:spacing w:val="-3"/>
          <w:w w:val="105"/>
          <w:sz w:val="24"/>
          <w:szCs w:val="24"/>
          <w:lang w:val="ro-RO"/>
        </w:rPr>
        <w:t xml:space="preserve">            </w:t>
      </w:r>
      <w:r w:rsidR="00AE4BDA" w:rsidRPr="00206779">
        <w:rPr>
          <w:rFonts w:ascii="Times New Roman" w:hAnsi="Times New Roman"/>
          <w:b/>
          <w:bCs/>
          <w:i/>
          <w:iCs/>
          <w:w w:val="105"/>
          <w:sz w:val="24"/>
          <w:szCs w:val="24"/>
          <w:lang w:val="ro-RO"/>
        </w:rPr>
        <w:t>CONCLUZII</w:t>
      </w:r>
    </w:p>
    <w:p w14:paraId="5A3BB7D2" w14:textId="36EBA3BB" w:rsidR="00AE4BDA" w:rsidRPr="00206779" w:rsidRDefault="00AE4BDA" w:rsidP="00AE4BDA">
      <w:pPr>
        <w:spacing w:before="288" w:line="360" w:lineRule="auto"/>
        <w:ind w:left="142" w:right="253" w:hanging="142"/>
        <w:jc w:val="both"/>
        <w:rPr>
          <w:rFonts w:ascii="Times New Roman" w:hAnsi="Times New Roman"/>
          <w:spacing w:val="-5"/>
          <w:w w:val="105"/>
          <w:sz w:val="24"/>
          <w:szCs w:val="24"/>
          <w:lang w:val="ro-RO"/>
        </w:rPr>
      </w:pPr>
      <w:r w:rsidRPr="00206779">
        <w:rPr>
          <w:rFonts w:ascii="Times New Roman" w:hAnsi="Times New Roman"/>
          <w:spacing w:val="-5"/>
          <w:w w:val="105"/>
          <w:sz w:val="24"/>
          <w:szCs w:val="24"/>
          <w:lang w:val="ro-RO"/>
        </w:rPr>
        <w:t xml:space="preserve">   </w:t>
      </w:r>
      <w:r w:rsidR="00DB7B40" w:rsidRPr="00206779">
        <w:rPr>
          <w:rFonts w:ascii="Times New Roman" w:hAnsi="Times New Roman"/>
          <w:spacing w:val="-5"/>
          <w:w w:val="105"/>
          <w:sz w:val="24"/>
          <w:szCs w:val="24"/>
          <w:lang w:val="ro-RO"/>
        </w:rPr>
        <w:tab/>
      </w:r>
      <w:r w:rsidR="00BB0BE9" w:rsidRPr="00206779">
        <w:rPr>
          <w:rFonts w:ascii="Times New Roman" w:hAnsi="Times New Roman"/>
          <w:spacing w:val="-5"/>
          <w:w w:val="105"/>
          <w:sz w:val="24"/>
          <w:szCs w:val="24"/>
          <w:lang w:val="ro-RO"/>
        </w:rPr>
        <w:t>Activitatea desfasurată</w:t>
      </w:r>
      <w:r w:rsidRPr="00206779">
        <w:rPr>
          <w:rFonts w:ascii="Times New Roman" w:hAnsi="Times New Roman"/>
          <w:spacing w:val="-5"/>
          <w:w w:val="105"/>
          <w:sz w:val="24"/>
          <w:szCs w:val="24"/>
          <w:lang w:val="ro-RO"/>
        </w:rPr>
        <w:t xml:space="preserve"> de CAS Sa</w:t>
      </w:r>
      <w:r w:rsidR="005208B1" w:rsidRPr="00206779">
        <w:rPr>
          <w:rFonts w:ascii="Times New Roman" w:hAnsi="Times New Roman"/>
          <w:spacing w:val="-5"/>
          <w:w w:val="105"/>
          <w:sz w:val="24"/>
          <w:szCs w:val="24"/>
          <w:lang w:val="ro-RO"/>
        </w:rPr>
        <w:t>tu Mare pe parcursul anului 2022</w:t>
      </w:r>
      <w:r w:rsidRPr="00206779">
        <w:rPr>
          <w:rFonts w:ascii="Times New Roman" w:hAnsi="Times New Roman"/>
          <w:spacing w:val="-5"/>
          <w:w w:val="105"/>
          <w:sz w:val="24"/>
          <w:szCs w:val="24"/>
          <w:lang w:val="ro-RO"/>
        </w:rPr>
        <w:t xml:space="preserve"> a condus la atingerea </w:t>
      </w:r>
      <w:r w:rsidR="00BB0BE9" w:rsidRPr="00206779">
        <w:rPr>
          <w:rFonts w:ascii="Times New Roman" w:hAnsi="Times New Roman"/>
          <w:spacing w:val="-3"/>
          <w:w w:val="105"/>
          <w:sz w:val="24"/>
          <w:szCs w:val="24"/>
          <w:lang w:val="ro-RO"/>
        </w:rPr>
        <w:t>obiectivelor generale ș</w:t>
      </w:r>
      <w:r w:rsidR="00C34755" w:rsidRPr="00206779">
        <w:rPr>
          <w:rFonts w:ascii="Times New Roman" w:hAnsi="Times New Roman"/>
          <w:spacing w:val="-3"/>
          <w:w w:val="105"/>
          <w:sz w:val="24"/>
          <w:szCs w:val="24"/>
          <w:lang w:val="ro-RO"/>
        </w:rPr>
        <w:t>i specifice, asumate î</w:t>
      </w:r>
      <w:r w:rsidRPr="00206779">
        <w:rPr>
          <w:rFonts w:ascii="Times New Roman" w:hAnsi="Times New Roman"/>
          <w:spacing w:val="-3"/>
          <w:w w:val="105"/>
          <w:sz w:val="24"/>
          <w:szCs w:val="24"/>
          <w:lang w:val="ro-RO"/>
        </w:rPr>
        <w:t xml:space="preserve">n conformitate cu prevederile Legii nr. </w:t>
      </w:r>
      <w:r w:rsidR="00BB0BE9" w:rsidRPr="00206779">
        <w:rPr>
          <w:rFonts w:ascii="Times New Roman" w:hAnsi="Times New Roman"/>
          <w:spacing w:val="-2"/>
          <w:w w:val="105"/>
          <w:sz w:val="24"/>
          <w:szCs w:val="24"/>
          <w:lang w:val="ro-RO"/>
        </w:rPr>
        <w:t>95/2006 privind reforma în domeniul sănătăț</w:t>
      </w:r>
      <w:r w:rsidRPr="00206779">
        <w:rPr>
          <w:rFonts w:ascii="Times New Roman" w:hAnsi="Times New Roman"/>
          <w:spacing w:val="-2"/>
          <w:w w:val="105"/>
          <w:sz w:val="24"/>
          <w:szCs w:val="24"/>
          <w:lang w:val="ro-RO"/>
        </w:rPr>
        <w:t>ii</w:t>
      </w:r>
      <w:r w:rsidR="00BB0BE9" w:rsidRPr="00206779">
        <w:rPr>
          <w:rFonts w:ascii="Times New Roman" w:hAnsi="Times New Roman"/>
          <w:spacing w:val="-2"/>
          <w:w w:val="105"/>
          <w:sz w:val="24"/>
          <w:szCs w:val="24"/>
          <w:lang w:val="ro-RO"/>
        </w:rPr>
        <w:t>, Regulamentului de Organizare ș</w:t>
      </w:r>
      <w:r w:rsidRPr="00206779">
        <w:rPr>
          <w:rFonts w:ascii="Times New Roman" w:hAnsi="Times New Roman"/>
          <w:spacing w:val="-2"/>
          <w:w w:val="105"/>
          <w:sz w:val="24"/>
          <w:szCs w:val="24"/>
          <w:lang w:val="ro-RO"/>
        </w:rPr>
        <w:t xml:space="preserve">i </w:t>
      </w:r>
      <w:r w:rsidRPr="00206779">
        <w:rPr>
          <w:rFonts w:ascii="Times New Roman" w:hAnsi="Times New Roman"/>
          <w:spacing w:val="-5"/>
          <w:w w:val="105"/>
          <w:sz w:val="24"/>
          <w:szCs w:val="24"/>
          <w:lang w:val="ro-RO"/>
        </w:rPr>
        <w:t>Functionare</w:t>
      </w:r>
      <w:r w:rsidR="00BB0BE9" w:rsidRPr="00206779">
        <w:rPr>
          <w:rFonts w:ascii="Times New Roman" w:hAnsi="Times New Roman"/>
          <w:spacing w:val="-5"/>
          <w:w w:val="105"/>
          <w:sz w:val="24"/>
          <w:szCs w:val="24"/>
          <w:lang w:val="ro-RO"/>
        </w:rPr>
        <w:t xml:space="preserve"> precum ș</w:t>
      </w:r>
      <w:r w:rsidRPr="00206779">
        <w:rPr>
          <w:rFonts w:ascii="Times New Roman" w:hAnsi="Times New Roman"/>
          <w:spacing w:val="-5"/>
          <w:w w:val="105"/>
          <w:sz w:val="24"/>
          <w:szCs w:val="24"/>
          <w:lang w:val="ro-RO"/>
        </w:rPr>
        <w:t xml:space="preserve">i </w:t>
      </w:r>
      <w:r w:rsidR="00BB0BE9" w:rsidRPr="00206779">
        <w:rPr>
          <w:rFonts w:ascii="Times New Roman" w:hAnsi="Times New Roman"/>
          <w:spacing w:val="-5"/>
          <w:w w:val="105"/>
          <w:sz w:val="24"/>
          <w:szCs w:val="24"/>
          <w:lang w:val="ro-RO"/>
        </w:rPr>
        <w:t xml:space="preserve">a </w:t>
      </w:r>
      <w:r w:rsidRPr="00206779">
        <w:rPr>
          <w:rFonts w:ascii="Times New Roman" w:hAnsi="Times New Roman"/>
          <w:spacing w:val="-5"/>
          <w:w w:val="105"/>
          <w:sz w:val="24"/>
          <w:szCs w:val="24"/>
          <w:lang w:val="ro-RO"/>
        </w:rPr>
        <w:t>Statutului propriu.</w:t>
      </w:r>
    </w:p>
    <w:p w14:paraId="4007DEA9" w14:textId="433E9D62" w:rsidR="00AE4BDA" w:rsidRPr="00206779" w:rsidRDefault="00AE4BDA" w:rsidP="00AE4BDA">
      <w:pPr>
        <w:spacing w:before="108" w:line="360" w:lineRule="auto"/>
        <w:ind w:left="142" w:right="253" w:hanging="142"/>
        <w:jc w:val="both"/>
        <w:rPr>
          <w:rFonts w:ascii="Times New Roman" w:hAnsi="Times New Roman"/>
          <w:spacing w:val="-3"/>
          <w:w w:val="105"/>
          <w:sz w:val="24"/>
          <w:szCs w:val="24"/>
          <w:lang w:val="ro-RO"/>
        </w:rPr>
      </w:pPr>
      <w:r w:rsidRPr="00206779">
        <w:rPr>
          <w:rFonts w:ascii="Times New Roman" w:hAnsi="Times New Roman"/>
          <w:spacing w:val="-3"/>
          <w:w w:val="105"/>
          <w:sz w:val="24"/>
          <w:szCs w:val="24"/>
          <w:lang w:val="ro-RO"/>
        </w:rPr>
        <w:t xml:space="preserve">  </w:t>
      </w:r>
      <w:r w:rsidR="00DB7B40" w:rsidRPr="00206779">
        <w:rPr>
          <w:rFonts w:ascii="Times New Roman" w:hAnsi="Times New Roman"/>
          <w:spacing w:val="-3"/>
          <w:w w:val="105"/>
          <w:sz w:val="24"/>
          <w:szCs w:val="24"/>
          <w:lang w:val="ro-RO"/>
        </w:rPr>
        <w:tab/>
      </w:r>
      <w:r w:rsidR="00DB7B40" w:rsidRPr="00206779">
        <w:rPr>
          <w:rFonts w:ascii="Times New Roman" w:hAnsi="Times New Roman"/>
          <w:spacing w:val="-3"/>
          <w:w w:val="105"/>
          <w:sz w:val="24"/>
          <w:szCs w:val="24"/>
          <w:lang w:val="ro-RO"/>
        </w:rPr>
        <w:tab/>
      </w:r>
      <w:r w:rsidR="00BB0BE9" w:rsidRPr="00206779">
        <w:rPr>
          <w:rFonts w:ascii="Times New Roman" w:hAnsi="Times New Roman"/>
          <w:spacing w:val="-3"/>
          <w:w w:val="105"/>
          <w:sz w:val="24"/>
          <w:szCs w:val="24"/>
          <w:lang w:val="ro-RO"/>
        </w:rPr>
        <w:t>Raportat la modificările legislative î</w:t>
      </w:r>
      <w:r w:rsidR="00C34755" w:rsidRPr="00206779">
        <w:rPr>
          <w:rFonts w:ascii="Times New Roman" w:hAnsi="Times New Roman"/>
          <w:spacing w:val="-3"/>
          <w:w w:val="105"/>
          <w:sz w:val="24"/>
          <w:szCs w:val="24"/>
          <w:lang w:val="ro-RO"/>
        </w:rPr>
        <w:t>n domeniul sănătăț</w:t>
      </w:r>
      <w:r w:rsidRPr="00206779">
        <w:rPr>
          <w:rFonts w:ascii="Times New Roman" w:hAnsi="Times New Roman"/>
          <w:spacing w:val="-3"/>
          <w:w w:val="105"/>
          <w:sz w:val="24"/>
          <w:szCs w:val="24"/>
          <w:lang w:val="ro-RO"/>
        </w:rPr>
        <w:t xml:space="preserve">ii care au produs efecte pe </w:t>
      </w:r>
      <w:r w:rsidR="00BB0BE9" w:rsidRPr="00206779">
        <w:rPr>
          <w:rFonts w:ascii="Times New Roman" w:hAnsi="Times New Roman"/>
          <w:spacing w:val="2"/>
          <w:w w:val="105"/>
          <w:sz w:val="24"/>
          <w:szCs w:val="24"/>
          <w:lang w:val="ro-RO"/>
        </w:rPr>
        <w:t>parcursul anului 2022</w:t>
      </w:r>
      <w:r w:rsidRPr="00206779">
        <w:rPr>
          <w:rFonts w:ascii="Times New Roman" w:hAnsi="Times New Roman"/>
          <w:spacing w:val="2"/>
          <w:w w:val="105"/>
          <w:sz w:val="24"/>
          <w:szCs w:val="24"/>
          <w:lang w:val="ro-RO"/>
        </w:rPr>
        <w:t xml:space="preserve">, CAS Satu Mare a colaborat eficient cu celelalte structuri ale </w:t>
      </w:r>
      <w:r w:rsidR="00C34755" w:rsidRPr="00206779">
        <w:rPr>
          <w:rFonts w:ascii="Times New Roman" w:hAnsi="Times New Roman"/>
          <w:spacing w:val="-5"/>
          <w:w w:val="105"/>
          <w:sz w:val="24"/>
          <w:szCs w:val="24"/>
          <w:lang w:val="ro-RO"/>
        </w:rPr>
        <w:t>sistemului de sănătate de la nivelul județului: Direcția de Să</w:t>
      </w:r>
      <w:r w:rsidRPr="00206779">
        <w:rPr>
          <w:rFonts w:ascii="Times New Roman" w:hAnsi="Times New Roman"/>
          <w:spacing w:val="-5"/>
          <w:w w:val="105"/>
          <w:sz w:val="24"/>
          <w:szCs w:val="24"/>
          <w:lang w:val="ro-RO"/>
        </w:rPr>
        <w:t>n</w:t>
      </w:r>
      <w:r w:rsidR="00C34755" w:rsidRPr="00206779">
        <w:rPr>
          <w:rFonts w:ascii="Times New Roman" w:hAnsi="Times New Roman"/>
          <w:spacing w:val="-5"/>
          <w:w w:val="105"/>
          <w:sz w:val="24"/>
          <w:szCs w:val="24"/>
          <w:lang w:val="ro-RO"/>
        </w:rPr>
        <w:t>ătate Publică</w:t>
      </w:r>
      <w:r w:rsidRPr="00206779">
        <w:rPr>
          <w:rFonts w:ascii="Times New Roman" w:hAnsi="Times New Roman"/>
          <w:spacing w:val="-5"/>
          <w:w w:val="105"/>
          <w:sz w:val="24"/>
          <w:szCs w:val="24"/>
          <w:lang w:val="ro-RO"/>
        </w:rPr>
        <w:t xml:space="preserve">, Colegiul </w:t>
      </w:r>
      <w:r w:rsidRPr="00206779">
        <w:rPr>
          <w:rFonts w:ascii="Times New Roman" w:hAnsi="Times New Roman"/>
          <w:spacing w:val="-8"/>
          <w:w w:val="105"/>
          <w:sz w:val="24"/>
          <w:szCs w:val="24"/>
          <w:lang w:val="ro-RO"/>
        </w:rPr>
        <w:t>Medi</w:t>
      </w:r>
      <w:r w:rsidR="00C34755" w:rsidRPr="00206779">
        <w:rPr>
          <w:rFonts w:ascii="Times New Roman" w:hAnsi="Times New Roman"/>
          <w:spacing w:val="-8"/>
          <w:w w:val="105"/>
          <w:sz w:val="24"/>
          <w:szCs w:val="24"/>
          <w:lang w:val="ro-RO"/>
        </w:rPr>
        <w:t>cilor, Colegiul Medicilor Dentiști, Colegiul Farmaciștilor, Asociaț</w:t>
      </w:r>
      <w:r w:rsidRPr="00206779">
        <w:rPr>
          <w:rFonts w:ascii="Times New Roman" w:hAnsi="Times New Roman"/>
          <w:spacing w:val="-8"/>
          <w:w w:val="105"/>
          <w:sz w:val="24"/>
          <w:szCs w:val="24"/>
          <w:lang w:val="ro-RO"/>
        </w:rPr>
        <w:t xml:space="preserve">ia Medicilor de </w:t>
      </w:r>
      <w:r w:rsidRPr="00206779">
        <w:rPr>
          <w:rFonts w:ascii="Times New Roman" w:hAnsi="Times New Roman"/>
          <w:w w:val="105"/>
          <w:sz w:val="24"/>
          <w:szCs w:val="24"/>
          <w:lang w:val="ro-RO"/>
        </w:rPr>
        <w:t>Familie.</w:t>
      </w:r>
    </w:p>
    <w:p w14:paraId="08F5DE67" w14:textId="72627F7B" w:rsidR="00AE4BDA" w:rsidRPr="00206779" w:rsidRDefault="00AE4BDA" w:rsidP="00AE4BDA">
      <w:pPr>
        <w:spacing w:before="144" w:line="360" w:lineRule="auto"/>
        <w:ind w:left="142" w:right="253" w:hanging="142"/>
        <w:jc w:val="both"/>
        <w:rPr>
          <w:rFonts w:ascii="Times New Roman" w:hAnsi="Times New Roman"/>
          <w:spacing w:val="-4"/>
          <w:w w:val="105"/>
          <w:sz w:val="24"/>
          <w:szCs w:val="24"/>
          <w:lang w:val="ro-RO"/>
        </w:rPr>
      </w:pPr>
      <w:r w:rsidRPr="00206779">
        <w:rPr>
          <w:rFonts w:ascii="Times New Roman" w:hAnsi="Times New Roman"/>
          <w:spacing w:val="-2"/>
          <w:w w:val="105"/>
          <w:sz w:val="24"/>
          <w:szCs w:val="24"/>
          <w:lang w:val="ro-RO"/>
        </w:rPr>
        <w:t xml:space="preserve">  </w:t>
      </w:r>
      <w:r w:rsidR="00DB7B40" w:rsidRPr="00206779">
        <w:rPr>
          <w:rFonts w:ascii="Times New Roman" w:hAnsi="Times New Roman"/>
          <w:spacing w:val="-2"/>
          <w:w w:val="105"/>
          <w:sz w:val="24"/>
          <w:szCs w:val="24"/>
          <w:lang w:val="ro-RO"/>
        </w:rPr>
        <w:tab/>
      </w:r>
      <w:r w:rsidR="00DB7B40" w:rsidRPr="00206779">
        <w:rPr>
          <w:rFonts w:ascii="Times New Roman" w:hAnsi="Times New Roman"/>
          <w:spacing w:val="-2"/>
          <w:w w:val="105"/>
          <w:sz w:val="24"/>
          <w:szCs w:val="24"/>
          <w:lang w:val="ro-RO"/>
        </w:rPr>
        <w:tab/>
      </w:r>
      <w:r w:rsidRPr="00206779">
        <w:rPr>
          <w:rFonts w:ascii="Times New Roman" w:hAnsi="Times New Roman"/>
          <w:spacing w:val="-2"/>
          <w:w w:val="105"/>
          <w:sz w:val="24"/>
          <w:szCs w:val="24"/>
          <w:lang w:val="ro-RO"/>
        </w:rPr>
        <w:t>De ase</w:t>
      </w:r>
      <w:r w:rsidR="00C34755" w:rsidRPr="00206779">
        <w:rPr>
          <w:rFonts w:ascii="Times New Roman" w:hAnsi="Times New Roman"/>
          <w:spacing w:val="-2"/>
          <w:w w:val="105"/>
          <w:sz w:val="24"/>
          <w:szCs w:val="24"/>
          <w:lang w:val="ro-RO"/>
        </w:rPr>
        <w:t>menea, un rol foarte important în desfășurarea activității instituț</w:t>
      </w:r>
      <w:r w:rsidRPr="00206779">
        <w:rPr>
          <w:rFonts w:ascii="Times New Roman" w:hAnsi="Times New Roman"/>
          <w:spacing w:val="-2"/>
          <w:w w:val="105"/>
          <w:sz w:val="24"/>
          <w:szCs w:val="24"/>
          <w:lang w:val="ro-RO"/>
        </w:rPr>
        <w:t xml:space="preserve">iei l-a avut </w:t>
      </w:r>
      <w:r w:rsidR="00C34755" w:rsidRPr="00206779">
        <w:rPr>
          <w:rFonts w:ascii="Times New Roman" w:hAnsi="Times New Roman"/>
          <w:spacing w:val="-4"/>
          <w:w w:val="105"/>
          <w:sz w:val="24"/>
          <w:szCs w:val="24"/>
          <w:lang w:val="ro-RO"/>
        </w:rPr>
        <w:t>sprijinul și îndrumarea permanentă</w:t>
      </w:r>
      <w:r w:rsidRPr="00206779">
        <w:rPr>
          <w:rFonts w:ascii="Times New Roman" w:hAnsi="Times New Roman"/>
          <w:spacing w:val="-4"/>
          <w:w w:val="105"/>
          <w:sz w:val="24"/>
          <w:szCs w:val="24"/>
          <w:lang w:val="ro-RO"/>
        </w:rPr>
        <w:t xml:space="preserve"> de care CAS Satu Mare a beneficiat din partea Casei </w:t>
      </w:r>
      <w:r w:rsidR="00C34755" w:rsidRPr="00206779">
        <w:rPr>
          <w:rFonts w:ascii="Times New Roman" w:hAnsi="Times New Roman"/>
          <w:spacing w:val="3"/>
          <w:w w:val="105"/>
          <w:sz w:val="24"/>
          <w:szCs w:val="24"/>
          <w:lang w:val="ro-RO"/>
        </w:rPr>
        <w:t>Naționale de Asigură</w:t>
      </w:r>
      <w:r w:rsidRPr="00206779">
        <w:rPr>
          <w:rFonts w:ascii="Times New Roman" w:hAnsi="Times New Roman"/>
          <w:spacing w:val="3"/>
          <w:w w:val="105"/>
          <w:sz w:val="24"/>
          <w:szCs w:val="24"/>
          <w:lang w:val="ro-RO"/>
        </w:rPr>
        <w:t>ri de S</w:t>
      </w:r>
      <w:r w:rsidR="00C34755" w:rsidRPr="00206779">
        <w:rPr>
          <w:rFonts w:ascii="Times New Roman" w:hAnsi="Times New Roman"/>
          <w:spacing w:val="3"/>
          <w:w w:val="105"/>
          <w:sz w:val="24"/>
          <w:szCs w:val="24"/>
          <w:lang w:val="ro-RO"/>
        </w:rPr>
        <w:t>ănătate, dar și relațiile de colaborare cu Instituț</w:t>
      </w:r>
      <w:r w:rsidRPr="00206779">
        <w:rPr>
          <w:rFonts w:ascii="Times New Roman" w:hAnsi="Times New Roman"/>
          <w:spacing w:val="3"/>
          <w:w w:val="105"/>
          <w:sz w:val="24"/>
          <w:szCs w:val="24"/>
          <w:lang w:val="ro-RO"/>
        </w:rPr>
        <w:t xml:space="preserve">ia </w:t>
      </w:r>
      <w:r w:rsidR="00C34755" w:rsidRPr="00206779">
        <w:rPr>
          <w:rFonts w:ascii="Times New Roman" w:hAnsi="Times New Roman"/>
          <w:spacing w:val="-4"/>
          <w:w w:val="105"/>
          <w:sz w:val="24"/>
          <w:szCs w:val="24"/>
          <w:lang w:val="ro-RO"/>
        </w:rPr>
        <w:t>Prefectului, Consiliul Județean, primăriile și partenerii sociali din județ</w:t>
      </w:r>
      <w:r w:rsidRPr="00206779">
        <w:rPr>
          <w:rFonts w:ascii="Times New Roman" w:hAnsi="Times New Roman"/>
          <w:spacing w:val="-4"/>
          <w:w w:val="105"/>
          <w:sz w:val="24"/>
          <w:szCs w:val="24"/>
          <w:lang w:val="ro-RO"/>
        </w:rPr>
        <w:t>.</w:t>
      </w:r>
    </w:p>
    <w:p w14:paraId="5B61C333" w14:textId="77777777" w:rsidR="00D0574D" w:rsidRPr="00206779" w:rsidRDefault="00D0574D" w:rsidP="00AE4BDA">
      <w:pPr>
        <w:spacing w:before="144" w:line="360" w:lineRule="auto"/>
        <w:ind w:left="142" w:right="253" w:hanging="142"/>
        <w:jc w:val="both"/>
        <w:rPr>
          <w:rFonts w:ascii="Times New Roman" w:hAnsi="Times New Roman"/>
          <w:spacing w:val="-4"/>
          <w:w w:val="105"/>
          <w:sz w:val="24"/>
          <w:szCs w:val="24"/>
          <w:lang w:val="ro-RO"/>
        </w:rPr>
      </w:pPr>
    </w:p>
    <w:p w14:paraId="508A54B1" w14:textId="77777777" w:rsidR="00AE4BDA" w:rsidRPr="00206779" w:rsidRDefault="00311333" w:rsidP="00AE4BDA">
      <w:pPr>
        <w:spacing w:before="144" w:line="360" w:lineRule="auto"/>
        <w:ind w:left="142" w:right="253" w:hanging="142"/>
        <w:jc w:val="both"/>
        <w:rPr>
          <w:rFonts w:ascii="Times New Roman" w:hAnsi="Times New Roman"/>
          <w:b/>
          <w:spacing w:val="-4"/>
          <w:w w:val="105"/>
          <w:sz w:val="24"/>
          <w:szCs w:val="24"/>
          <w:lang w:val="pt-BR"/>
        </w:rPr>
      </w:pPr>
      <w:r w:rsidRPr="00206779">
        <w:rPr>
          <w:rFonts w:ascii="Times New Roman" w:hAnsi="Times New Roman"/>
          <w:spacing w:val="-4"/>
          <w:w w:val="105"/>
          <w:sz w:val="24"/>
          <w:szCs w:val="24"/>
          <w:lang w:val="ro-RO"/>
        </w:rPr>
        <w:t xml:space="preserve">                   </w:t>
      </w:r>
      <w:r w:rsidR="00AE4BDA" w:rsidRPr="00206779">
        <w:rPr>
          <w:rFonts w:ascii="Times New Roman" w:hAnsi="Times New Roman"/>
          <w:b/>
          <w:spacing w:val="-4"/>
          <w:w w:val="105"/>
          <w:sz w:val="24"/>
          <w:szCs w:val="24"/>
          <w:lang w:val="pt-BR"/>
        </w:rPr>
        <w:t>Director General</w:t>
      </w:r>
    </w:p>
    <w:p w14:paraId="65DFE9FB" w14:textId="77777777" w:rsidR="00AE4BDA" w:rsidRPr="00206779" w:rsidRDefault="00AE4BDA" w:rsidP="00AE4BDA">
      <w:pPr>
        <w:spacing w:before="144" w:line="360" w:lineRule="auto"/>
        <w:ind w:left="142" w:right="253" w:hanging="142"/>
        <w:jc w:val="both"/>
        <w:rPr>
          <w:rFonts w:ascii="Times New Roman" w:hAnsi="Times New Roman"/>
          <w:b/>
          <w:spacing w:val="-4"/>
          <w:w w:val="105"/>
          <w:sz w:val="24"/>
          <w:szCs w:val="24"/>
          <w:lang w:val="pt-BR"/>
        </w:rPr>
      </w:pPr>
      <w:r w:rsidRPr="00206779">
        <w:rPr>
          <w:rFonts w:ascii="Times New Roman" w:hAnsi="Times New Roman"/>
          <w:b/>
          <w:spacing w:val="-4"/>
          <w:w w:val="105"/>
          <w:sz w:val="24"/>
          <w:szCs w:val="24"/>
          <w:lang w:val="pt-BR"/>
        </w:rPr>
        <w:t xml:space="preserve">          Ec</w:t>
      </w:r>
      <w:r w:rsidR="00FD1B81" w:rsidRPr="00206779">
        <w:rPr>
          <w:rFonts w:ascii="Times New Roman" w:hAnsi="Times New Roman"/>
          <w:b/>
          <w:spacing w:val="-4"/>
          <w:w w:val="105"/>
          <w:sz w:val="24"/>
          <w:szCs w:val="24"/>
          <w:lang w:val="pt-BR"/>
        </w:rPr>
        <w:t xml:space="preserve">. </w:t>
      </w:r>
      <w:r w:rsidR="00311333" w:rsidRPr="00206779">
        <w:rPr>
          <w:rFonts w:ascii="Times New Roman" w:hAnsi="Times New Roman"/>
          <w:b/>
          <w:spacing w:val="-4"/>
          <w:w w:val="105"/>
          <w:sz w:val="24"/>
          <w:szCs w:val="24"/>
          <w:lang w:val="pt-BR"/>
        </w:rPr>
        <w:t xml:space="preserve">Mihaela Codruța Curta </w:t>
      </w:r>
    </w:p>
    <w:p w14:paraId="5A2040A9" w14:textId="77777777" w:rsidR="003F19EE" w:rsidRPr="00206779" w:rsidRDefault="003F19EE">
      <w:pPr>
        <w:rPr>
          <w:rFonts w:ascii="Times New Roman" w:hAnsi="Times New Roman"/>
          <w:lang w:val="pt-BR"/>
        </w:rPr>
      </w:pPr>
    </w:p>
    <w:sectPr w:rsidR="003F19EE" w:rsidRPr="00206779" w:rsidSect="006A7C45">
      <w:footerReference w:type="even" r:id="rId19"/>
      <w:footerReference w:type="default" r:id="rId20"/>
      <w:pgSz w:w="11918" w:h="16854"/>
      <w:pgMar w:top="1440" w:right="1080" w:bottom="1440" w:left="851" w:header="708" w:footer="71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834A" w14:textId="77777777" w:rsidR="00C323CF" w:rsidRDefault="00C323CF">
      <w:pPr>
        <w:spacing w:after="0" w:line="240" w:lineRule="auto"/>
      </w:pPr>
      <w:r>
        <w:separator/>
      </w:r>
    </w:p>
  </w:endnote>
  <w:endnote w:type="continuationSeparator" w:id="0">
    <w:p w14:paraId="3AF8844B" w14:textId="77777777" w:rsidR="00C323CF" w:rsidRDefault="00C3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575A" w14:textId="463EB5F6" w:rsidR="00D26AD9" w:rsidRDefault="000445AA">
    <w:pPr>
      <w:rPr>
        <w:sz w:val="16"/>
        <w:szCs w:val="16"/>
      </w:rPr>
    </w:pPr>
    <w:r>
      <w:rPr>
        <w:noProof/>
        <w:lang w:val="ro-RO" w:eastAsia="ro-RO"/>
      </w:rPr>
      <mc:AlternateContent>
        <mc:Choice Requires="wps">
          <w:drawing>
            <wp:anchor distT="0" distB="0" distL="0" distR="0" simplePos="0" relativeHeight="251657216" behindDoc="0" locked="0" layoutInCell="0" allowOverlap="1" wp14:anchorId="4AB7101F" wp14:editId="5D66A7C2">
              <wp:simplePos x="0" y="0"/>
              <wp:positionH relativeFrom="page">
                <wp:posOffset>659765</wp:posOffset>
              </wp:positionH>
              <wp:positionV relativeFrom="paragraph">
                <wp:posOffset>0</wp:posOffset>
              </wp:positionV>
              <wp:extent cx="6247765" cy="1460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146050"/>
                      </a:xfrm>
                      <a:prstGeom prst="rect">
                        <a:avLst/>
                      </a:prstGeom>
                      <a:solidFill>
                        <a:srgbClr val="FFFFFF">
                          <a:alpha val="0"/>
                        </a:srgbClr>
                      </a:solidFill>
                      <a:ln>
                        <a:noFill/>
                      </a:ln>
                    </wps:spPr>
                    <wps:txbx>
                      <w:txbxContent>
                        <w:p w14:paraId="1496285D" w14:textId="77777777" w:rsidR="00D26AD9" w:rsidRDefault="00D26AD9">
                          <w:pPr>
                            <w:keepNext/>
                            <w:keepLines/>
                            <w:ind w:left="720"/>
                            <w:rPr>
                              <w:w w:val="105"/>
                            </w:rPr>
                          </w:pPr>
                          <w:r>
                            <w:rPr>
                              <w:w w:val="105"/>
                            </w:rPr>
                            <w:fldChar w:fldCharType="begin"/>
                          </w:r>
                          <w:r>
                            <w:rPr>
                              <w:w w:val="105"/>
                            </w:rPr>
                            <w:instrText xml:space="preserve"> PAGE </w:instrText>
                          </w:r>
                          <w:r>
                            <w:rPr>
                              <w:w w:val="105"/>
                            </w:rPr>
                            <w:fldChar w:fldCharType="separate"/>
                          </w:r>
                          <w:r>
                            <w:rPr>
                              <w:noProof/>
                              <w:w w:val="105"/>
                            </w:rPr>
                            <w:t>4</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7101F" id="_x0000_t202" coordsize="21600,21600" o:spt="202" path="m,l,21600r21600,l21600,xe">
              <v:stroke joinstyle="miter"/>
              <v:path gradientshapeok="t" o:connecttype="rect"/>
            </v:shapetype>
            <v:shape id="Text Box 1" o:spid="_x0000_s1027" type="#_x0000_t202" style="position:absolute;margin-left:51.95pt;margin-top:0;width:491.9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" o:allowincell="f" stroked="f">
              <v:fill opacity="0"/>
              <v:textbox inset="0,0,0,0">
                <w:txbxContent>
                  <w:p w14:paraId="1496285D" w14:textId="77777777" w:rsidR="00D26AD9" w:rsidRDefault="00D26AD9">
                    <w:pPr>
                      <w:keepNext/>
                      <w:keepLines/>
                      <w:ind w:left="720"/>
                      <w:rPr>
                        <w:w w:val="105"/>
                      </w:rPr>
                    </w:pPr>
                    <w:r>
                      <w:rPr>
                        <w:w w:val="105"/>
                      </w:rPr>
                      <w:fldChar w:fldCharType="begin"/>
                    </w:r>
                    <w:r>
                      <w:rPr>
                        <w:w w:val="105"/>
                      </w:rPr>
                      <w:instrText xml:space="preserve"> PAGE </w:instrText>
                    </w:r>
                    <w:r>
                      <w:rPr>
                        <w:w w:val="105"/>
                      </w:rPr>
                      <w:fldChar w:fldCharType="separate"/>
                    </w:r>
                    <w:r>
                      <w:rPr>
                        <w:noProof/>
                        <w:w w:val="105"/>
                      </w:rPr>
                      <w:t>4</w:t>
                    </w:r>
                    <w:r>
                      <w:rPr>
                        <w:w w:val="105"/>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B8CE" w14:textId="77777777" w:rsidR="00D26AD9" w:rsidRDefault="00D26AD9">
    <w:pPr>
      <w:pStyle w:val="Footer"/>
      <w:jc w:val="right"/>
    </w:pPr>
    <w:r>
      <w:rPr>
        <w:noProof/>
      </w:rPr>
      <w:fldChar w:fldCharType="begin"/>
    </w:r>
    <w:r>
      <w:rPr>
        <w:noProof/>
      </w:rPr>
      <w:instrText xml:space="preserve"> PAGE   \* MERGEFORMAT </w:instrText>
    </w:r>
    <w:r>
      <w:rPr>
        <w:noProof/>
      </w:rPr>
      <w:fldChar w:fldCharType="separate"/>
    </w:r>
    <w:r w:rsidR="003400E9">
      <w:rPr>
        <w:noProof/>
      </w:rPr>
      <w:t>22</w:t>
    </w:r>
    <w:r>
      <w:rPr>
        <w:noProof/>
      </w:rPr>
      <w:fldChar w:fldCharType="end"/>
    </w:r>
  </w:p>
  <w:p w14:paraId="0CCA99F8" w14:textId="77777777" w:rsidR="00D26AD9" w:rsidRDefault="00D26AD9">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26C4F" w14:textId="77777777" w:rsidR="00C323CF" w:rsidRDefault="00C323CF">
      <w:pPr>
        <w:spacing w:after="0" w:line="240" w:lineRule="auto"/>
      </w:pPr>
      <w:r>
        <w:separator/>
      </w:r>
    </w:p>
  </w:footnote>
  <w:footnote w:type="continuationSeparator" w:id="0">
    <w:p w14:paraId="6867FD80" w14:textId="77777777" w:rsidR="00C323CF" w:rsidRDefault="00C3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BDD"/>
    <w:multiLevelType w:val="singleLevel"/>
    <w:tmpl w:val="3509A0B8"/>
    <w:lvl w:ilvl="0">
      <w:start w:val="1"/>
      <w:numFmt w:val="decimal"/>
      <w:lvlText w:val="%1."/>
      <w:lvlJc w:val="left"/>
      <w:pPr>
        <w:tabs>
          <w:tab w:val="num" w:pos="288"/>
        </w:tabs>
        <w:ind w:left="720" w:hanging="288"/>
      </w:pPr>
      <w:rPr>
        <w:rFonts w:cs="Times New Roman"/>
        <w:i/>
        <w:iCs/>
        <w:snapToGrid/>
        <w:spacing w:val="-9"/>
        <w:sz w:val="24"/>
        <w:szCs w:val="24"/>
      </w:rPr>
    </w:lvl>
  </w:abstractNum>
  <w:abstractNum w:abstractNumId="1" w15:restartNumberingAfterBreak="0">
    <w:nsid w:val="03B31E7F"/>
    <w:multiLevelType w:val="singleLevel"/>
    <w:tmpl w:val="1C21D3F2"/>
    <w:lvl w:ilvl="0">
      <w:numFmt w:val="bullet"/>
      <w:lvlText w:val="·"/>
      <w:lvlJc w:val="left"/>
      <w:pPr>
        <w:tabs>
          <w:tab w:val="num" w:pos="432"/>
        </w:tabs>
        <w:ind w:left="792" w:hanging="432"/>
      </w:pPr>
      <w:rPr>
        <w:rFonts w:ascii="Symbol" w:hAnsi="Symbol" w:cs="Symbol"/>
        <w:snapToGrid/>
        <w:spacing w:val="-9"/>
        <w:w w:val="105"/>
        <w:sz w:val="24"/>
        <w:szCs w:val="24"/>
      </w:rPr>
    </w:lvl>
  </w:abstractNum>
  <w:abstractNum w:abstractNumId="2" w15:restartNumberingAfterBreak="0">
    <w:nsid w:val="0B142A19"/>
    <w:multiLevelType w:val="hybridMultilevel"/>
    <w:tmpl w:val="9B14EEE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6CF3CBC"/>
    <w:multiLevelType w:val="hybridMultilevel"/>
    <w:tmpl w:val="71EE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A3B57"/>
    <w:multiLevelType w:val="hybridMultilevel"/>
    <w:tmpl w:val="4E1ACB04"/>
    <w:lvl w:ilvl="0" w:tplc="39362CD4">
      <w:start w:val="1"/>
      <w:numFmt w:val="upperRoman"/>
      <w:lvlText w:val="%1."/>
      <w:lvlJc w:val="left"/>
      <w:pPr>
        <w:tabs>
          <w:tab w:val="num" w:pos="1080"/>
        </w:tabs>
        <w:ind w:left="1080" w:hanging="720"/>
      </w:pPr>
      <w:rPr>
        <w:rFonts w:hint="default"/>
      </w:rPr>
    </w:lvl>
    <w:lvl w:ilvl="1" w:tplc="1DA6F2B2">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A782F9B"/>
    <w:multiLevelType w:val="hybridMultilevel"/>
    <w:tmpl w:val="65FCCCF4"/>
    <w:lvl w:ilvl="0" w:tplc="1C8EF0FA">
      <w:start w:val="1"/>
      <w:numFmt w:val="upperLetter"/>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6" w15:restartNumberingAfterBreak="0">
    <w:nsid w:val="1B5C417E"/>
    <w:multiLevelType w:val="hybridMultilevel"/>
    <w:tmpl w:val="844CF6AA"/>
    <w:lvl w:ilvl="0" w:tplc="620E4512">
      <w:start w:val="1"/>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5707B4"/>
    <w:multiLevelType w:val="hybridMultilevel"/>
    <w:tmpl w:val="446406E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15:restartNumberingAfterBreak="0">
    <w:nsid w:val="2B9B089A"/>
    <w:multiLevelType w:val="hybridMultilevel"/>
    <w:tmpl w:val="771495A6"/>
    <w:lvl w:ilvl="0" w:tplc="04180001">
      <w:start w:val="1"/>
      <w:numFmt w:val="bullet"/>
      <w:lvlText w:val=""/>
      <w:lvlJc w:val="left"/>
      <w:pPr>
        <w:ind w:left="1512" w:hanging="360"/>
      </w:pPr>
      <w:rPr>
        <w:rFonts w:ascii="Symbol" w:hAnsi="Symbol" w:hint="default"/>
      </w:rPr>
    </w:lvl>
    <w:lvl w:ilvl="1" w:tplc="04180003" w:tentative="1">
      <w:start w:val="1"/>
      <w:numFmt w:val="bullet"/>
      <w:lvlText w:val="o"/>
      <w:lvlJc w:val="left"/>
      <w:pPr>
        <w:ind w:left="2232" w:hanging="360"/>
      </w:pPr>
      <w:rPr>
        <w:rFonts w:ascii="Courier New" w:hAnsi="Courier New" w:cs="Courier New" w:hint="default"/>
      </w:rPr>
    </w:lvl>
    <w:lvl w:ilvl="2" w:tplc="04180005" w:tentative="1">
      <w:start w:val="1"/>
      <w:numFmt w:val="bullet"/>
      <w:lvlText w:val=""/>
      <w:lvlJc w:val="left"/>
      <w:pPr>
        <w:ind w:left="2952" w:hanging="360"/>
      </w:pPr>
      <w:rPr>
        <w:rFonts w:ascii="Wingdings" w:hAnsi="Wingdings" w:hint="default"/>
      </w:rPr>
    </w:lvl>
    <w:lvl w:ilvl="3" w:tplc="04180001" w:tentative="1">
      <w:start w:val="1"/>
      <w:numFmt w:val="bullet"/>
      <w:lvlText w:val=""/>
      <w:lvlJc w:val="left"/>
      <w:pPr>
        <w:ind w:left="3672" w:hanging="360"/>
      </w:pPr>
      <w:rPr>
        <w:rFonts w:ascii="Symbol" w:hAnsi="Symbol" w:hint="default"/>
      </w:rPr>
    </w:lvl>
    <w:lvl w:ilvl="4" w:tplc="04180003" w:tentative="1">
      <w:start w:val="1"/>
      <w:numFmt w:val="bullet"/>
      <w:lvlText w:val="o"/>
      <w:lvlJc w:val="left"/>
      <w:pPr>
        <w:ind w:left="4392" w:hanging="360"/>
      </w:pPr>
      <w:rPr>
        <w:rFonts w:ascii="Courier New" w:hAnsi="Courier New" w:cs="Courier New" w:hint="default"/>
      </w:rPr>
    </w:lvl>
    <w:lvl w:ilvl="5" w:tplc="04180005" w:tentative="1">
      <w:start w:val="1"/>
      <w:numFmt w:val="bullet"/>
      <w:lvlText w:val=""/>
      <w:lvlJc w:val="left"/>
      <w:pPr>
        <w:ind w:left="5112" w:hanging="360"/>
      </w:pPr>
      <w:rPr>
        <w:rFonts w:ascii="Wingdings" w:hAnsi="Wingdings" w:hint="default"/>
      </w:rPr>
    </w:lvl>
    <w:lvl w:ilvl="6" w:tplc="04180001" w:tentative="1">
      <w:start w:val="1"/>
      <w:numFmt w:val="bullet"/>
      <w:lvlText w:val=""/>
      <w:lvlJc w:val="left"/>
      <w:pPr>
        <w:ind w:left="5832" w:hanging="360"/>
      </w:pPr>
      <w:rPr>
        <w:rFonts w:ascii="Symbol" w:hAnsi="Symbol" w:hint="default"/>
      </w:rPr>
    </w:lvl>
    <w:lvl w:ilvl="7" w:tplc="04180003" w:tentative="1">
      <w:start w:val="1"/>
      <w:numFmt w:val="bullet"/>
      <w:lvlText w:val="o"/>
      <w:lvlJc w:val="left"/>
      <w:pPr>
        <w:ind w:left="6552" w:hanging="360"/>
      </w:pPr>
      <w:rPr>
        <w:rFonts w:ascii="Courier New" w:hAnsi="Courier New" w:cs="Courier New" w:hint="default"/>
      </w:rPr>
    </w:lvl>
    <w:lvl w:ilvl="8" w:tplc="04180005" w:tentative="1">
      <w:start w:val="1"/>
      <w:numFmt w:val="bullet"/>
      <w:lvlText w:val=""/>
      <w:lvlJc w:val="left"/>
      <w:pPr>
        <w:ind w:left="7272" w:hanging="360"/>
      </w:pPr>
      <w:rPr>
        <w:rFonts w:ascii="Wingdings" w:hAnsi="Wingdings" w:hint="default"/>
      </w:rPr>
    </w:lvl>
  </w:abstractNum>
  <w:abstractNum w:abstractNumId="9" w15:restartNumberingAfterBreak="0">
    <w:nsid w:val="3A8A7604"/>
    <w:multiLevelType w:val="hybridMultilevel"/>
    <w:tmpl w:val="72D00542"/>
    <w:lvl w:ilvl="0" w:tplc="EA2E97E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5E8231C"/>
    <w:multiLevelType w:val="hybridMultilevel"/>
    <w:tmpl w:val="185E18BA"/>
    <w:lvl w:ilvl="0" w:tplc="A760AEB6">
      <w:start w:val="1"/>
      <w:numFmt w:val="decimal"/>
      <w:lvlText w:val="%1."/>
      <w:lvlJc w:val="left"/>
      <w:pPr>
        <w:ind w:left="1789" w:hanging="360"/>
      </w:pPr>
      <w:rPr>
        <w:rFonts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11" w15:restartNumberingAfterBreak="0">
    <w:nsid w:val="4849640A"/>
    <w:multiLevelType w:val="hybridMultilevel"/>
    <w:tmpl w:val="97AAE0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15:restartNumberingAfterBreak="0">
    <w:nsid w:val="4C5F17A1"/>
    <w:multiLevelType w:val="hybridMultilevel"/>
    <w:tmpl w:val="AECA30A8"/>
    <w:lvl w:ilvl="0" w:tplc="04180001">
      <w:start w:val="1"/>
      <w:numFmt w:val="bullet"/>
      <w:lvlText w:val=""/>
      <w:lvlJc w:val="left"/>
      <w:pPr>
        <w:ind w:left="1215" w:hanging="360"/>
      </w:pPr>
      <w:rPr>
        <w:rFonts w:ascii="Symbol" w:hAnsi="Symbol" w:hint="default"/>
      </w:rPr>
    </w:lvl>
    <w:lvl w:ilvl="1" w:tplc="04180003" w:tentative="1">
      <w:start w:val="1"/>
      <w:numFmt w:val="bullet"/>
      <w:lvlText w:val="o"/>
      <w:lvlJc w:val="left"/>
      <w:pPr>
        <w:ind w:left="1935" w:hanging="360"/>
      </w:pPr>
      <w:rPr>
        <w:rFonts w:ascii="Courier New" w:hAnsi="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13" w15:restartNumberingAfterBreak="0">
    <w:nsid w:val="5256723D"/>
    <w:multiLevelType w:val="hybridMultilevel"/>
    <w:tmpl w:val="D258FFCA"/>
    <w:lvl w:ilvl="0" w:tplc="3500916A">
      <w:start w:val="1"/>
      <w:numFmt w:val="upperRoman"/>
      <w:lvlText w:val="%1."/>
      <w:lvlJc w:val="left"/>
      <w:pPr>
        <w:ind w:left="1430" w:hanging="720"/>
      </w:pPr>
      <w:rPr>
        <w:rFonts w:hint="default"/>
        <w:b/>
      </w:rPr>
    </w:lvl>
    <w:lvl w:ilvl="1" w:tplc="8B58242E">
      <w:numFmt w:val="bullet"/>
      <w:lvlText w:val="-"/>
      <w:lvlJc w:val="left"/>
      <w:pPr>
        <w:ind w:left="1790" w:hanging="360"/>
      </w:pPr>
      <w:rPr>
        <w:rFonts w:ascii="Times New Roman" w:eastAsia="Calibri" w:hAnsi="Times New Roman" w:cs="Times New Roman" w:hint="default"/>
      </w:r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15:restartNumberingAfterBreak="0">
    <w:nsid w:val="558B0BA4"/>
    <w:multiLevelType w:val="hybridMultilevel"/>
    <w:tmpl w:val="D870DF0C"/>
    <w:lvl w:ilvl="0" w:tplc="82962554">
      <w:start w:val="1"/>
      <w:numFmt w:val="upperRoman"/>
      <w:lvlText w:val="%1."/>
      <w:lvlJc w:val="left"/>
      <w:pPr>
        <w:ind w:left="1429" w:hanging="72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62D72A26"/>
    <w:multiLevelType w:val="hybridMultilevel"/>
    <w:tmpl w:val="7E702776"/>
    <w:lvl w:ilvl="0" w:tplc="04180015">
      <w:start w:val="2"/>
      <w:numFmt w:val="upperLetter"/>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2E64C82"/>
    <w:multiLevelType w:val="singleLevel"/>
    <w:tmpl w:val="D772E8E4"/>
    <w:lvl w:ilvl="0">
      <w:start w:val="1"/>
      <w:numFmt w:val="bullet"/>
      <w:lvlText w:val="-"/>
      <w:lvlJc w:val="left"/>
      <w:pPr>
        <w:tabs>
          <w:tab w:val="num" w:pos="630"/>
        </w:tabs>
        <w:ind w:left="630" w:hanging="360"/>
      </w:pPr>
      <w:rPr>
        <w:rFonts w:hint="default"/>
      </w:rPr>
    </w:lvl>
  </w:abstractNum>
  <w:abstractNum w:abstractNumId="17" w15:restartNumberingAfterBreak="0">
    <w:nsid w:val="6F0A196D"/>
    <w:multiLevelType w:val="hybridMultilevel"/>
    <w:tmpl w:val="473E7C3C"/>
    <w:lvl w:ilvl="0" w:tplc="F1E46F7C">
      <w:start w:val="5"/>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B4698"/>
    <w:multiLevelType w:val="hybridMultilevel"/>
    <w:tmpl w:val="B64C0DEE"/>
    <w:lvl w:ilvl="0" w:tplc="04180001">
      <w:start w:val="1"/>
      <w:numFmt w:val="bullet"/>
      <w:lvlText w:val=""/>
      <w:lvlJc w:val="left"/>
      <w:pPr>
        <w:ind w:left="778" w:hanging="360"/>
      </w:pPr>
      <w:rPr>
        <w:rFonts w:ascii="Symbol" w:hAnsi="Symbol" w:hint="default"/>
      </w:rPr>
    </w:lvl>
    <w:lvl w:ilvl="1" w:tplc="04180001">
      <w:start w:val="1"/>
      <w:numFmt w:val="bullet"/>
      <w:lvlText w:val=""/>
      <w:lvlJc w:val="left"/>
      <w:pPr>
        <w:ind w:left="1498" w:hanging="360"/>
      </w:pPr>
      <w:rPr>
        <w:rFonts w:ascii="Symbol" w:hAnsi="Symbol" w:hint="default"/>
      </w:rPr>
    </w:lvl>
    <w:lvl w:ilvl="2" w:tplc="C5A61B1C">
      <w:start w:val="1"/>
      <w:numFmt w:val="bullet"/>
      <w:lvlText w:val="-"/>
      <w:lvlJc w:val="left"/>
      <w:pPr>
        <w:ind w:left="2218" w:hanging="360"/>
      </w:pPr>
      <w:rPr>
        <w:rFonts w:ascii="Times New Roman" w:eastAsiaTheme="minorHAnsi" w:hAnsi="Times New Roman" w:cs="Times New Roman" w:hint="default"/>
        <w:b/>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19" w15:restartNumberingAfterBreak="0">
    <w:nsid w:val="7256199D"/>
    <w:multiLevelType w:val="hybridMultilevel"/>
    <w:tmpl w:val="92DCAAB0"/>
    <w:lvl w:ilvl="0" w:tplc="EA2E97E0">
      <w:start w:val="1"/>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298" w:hanging="360"/>
      </w:pPr>
      <w:rPr>
        <w:rFonts w:ascii="Courier New" w:hAnsi="Courier New" w:cs="Times New Roman" w:hint="default"/>
      </w:rPr>
    </w:lvl>
    <w:lvl w:ilvl="2" w:tplc="04180005">
      <w:start w:val="1"/>
      <w:numFmt w:val="bullet"/>
      <w:lvlText w:val=""/>
      <w:lvlJc w:val="left"/>
      <w:pPr>
        <w:ind w:left="2018" w:hanging="360"/>
      </w:pPr>
      <w:rPr>
        <w:rFonts w:ascii="Wingdings" w:hAnsi="Wingdings" w:hint="default"/>
      </w:rPr>
    </w:lvl>
    <w:lvl w:ilvl="3" w:tplc="04180001">
      <w:start w:val="1"/>
      <w:numFmt w:val="bullet"/>
      <w:lvlText w:val=""/>
      <w:lvlJc w:val="left"/>
      <w:pPr>
        <w:ind w:left="2738" w:hanging="360"/>
      </w:pPr>
      <w:rPr>
        <w:rFonts w:ascii="Symbol" w:hAnsi="Symbol" w:hint="default"/>
      </w:rPr>
    </w:lvl>
    <w:lvl w:ilvl="4" w:tplc="04180003">
      <w:start w:val="1"/>
      <w:numFmt w:val="bullet"/>
      <w:lvlText w:val="o"/>
      <w:lvlJc w:val="left"/>
      <w:pPr>
        <w:ind w:left="3458" w:hanging="360"/>
      </w:pPr>
      <w:rPr>
        <w:rFonts w:ascii="Courier New" w:hAnsi="Courier New" w:cs="Times New Roman" w:hint="default"/>
      </w:rPr>
    </w:lvl>
    <w:lvl w:ilvl="5" w:tplc="04180005">
      <w:start w:val="1"/>
      <w:numFmt w:val="bullet"/>
      <w:lvlText w:val=""/>
      <w:lvlJc w:val="left"/>
      <w:pPr>
        <w:ind w:left="4178" w:hanging="360"/>
      </w:pPr>
      <w:rPr>
        <w:rFonts w:ascii="Wingdings" w:hAnsi="Wingdings" w:hint="default"/>
      </w:rPr>
    </w:lvl>
    <w:lvl w:ilvl="6" w:tplc="04180001">
      <w:start w:val="1"/>
      <w:numFmt w:val="bullet"/>
      <w:lvlText w:val=""/>
      <w:lvlJc w:val="left"/>
      <w:pPr>
        <w:ind w:left="4898" w:hanging="360"/>
      </w:pPr>
      <w:rPr>
        <w:rFonts w:ascii="Symbol" w:hAnsi="Symbol" w:hint="default"/>
      </w:rPr>
    </w:lvl>
    <w:lvl w:ilvl="7" w:tplc="04180003">
      <w:start w:val="1"/>
      <w:numFmt w:val="bullet"/>
      <w:lvlText w:val="o"/>
      <w:lvlJc w:val="left"/>
      <w:pPr>
        <w:ind w:left="5618" w:hanging="360"/>
      </w:pPr>
      <w:rPr>
        <w:rFonts w:ascii="Courier New" w:hAnsi="Courier New" w:cs="Times New Roman" w:hint="default"/>
      </w:rPr>
    </w:lvl>
    <w:lvl w:ilvl="8" w:tplc="04180005">
      <w:start w:val="1"/>
      <w:numFmt w:val="bullet"/>
      <w:lvlText w:val=""/>
      <w:lvlJc w:val="left"/>
      <w:pPr>
        <w:ind w:left="6338" w:hanging="360"/>
      </w:pPr>
      <w:rPr>
        <w:rFonts w:ascii="Wingdings" w:hAnsi="Wingdings" w:hint="default"/>
      </w:rPr>
    </w:lvl>
  </w:abstractNum>
  <w:num w:numId="1">
    <w:abstractNumId w:val="1"/>
  </w:num>
  <w:num w:numId="2">
    <w:abstractNumId w:val="1"/>
    <w:lvlOverride w:ilvl="0">
      <w:lvl w:ilvl="0">
        <w:numFmt w:val="bullet"/>
        <w:lvlText w:val="·"/>
        <w:lvlJc w:val="left"/>
        <w:pPr>
          <w:tabs>
            <w:tab w:val="num" w:pos="432"/>
          </w:tabs>
          <w:ind w:left="792" w:hanging="432"/>
        </w:pPr>
        <w:rPr>
          <w:rFonts w:ascii="Symbol" w:hAnsi="Symbol" w:cs="Symbol"/>
          <w:snapToGrid/>
          <w:w w:val="105"/>
          <w:sz w:val="22"/>
          <w:szCs w:val="22"/>
        </w:rPr>
      </w:lvl>
    </w:lvlOverride>
  </w:num>
  <w:num w:numId="3">
    <w:abstractNumId w:val="1"/>
    <w:lvlOverride w:ilvl="0">
      <w:lvl w:ilvl="0">
        <w:numFmt w:val="bullet"/>
        <w:lvlText w:val="·"/>
        <w:lvlJc w:val="left"/>
        <w:pPr>
          <w:tabs>
            <w:tab w:val="num" w:pos="432"/>
          </w:tabs>
          <w:ind w:left="576" w:hanging="432"/>
        </w:pPr>
        <w:rPr>
          <w:rFonts w:ascii="Symbol" w:hAnsi="Symbol" w:cs="Symbol"/>
          <w:snapToGrid/>
          <w:spacing w:val="-2"/>
          <w:w w:val="105"/>
          <w:sz w:val="24"/>
          <w:szCs w:val="24"/>
        </w:rPr>
      </w:lvl>
    </w:lvlOverride>
  </w:num>
  <w:num w:numId="4">
    <w:abstractNumId w:val="16"/>
  </w:num>
  <w:num w:numId="5">
    <w:abstractNumId w:val="0"/>
  </w:num>
  <w:num w:numId="6">
    <w:abstractNumId w:val="1"/>
    <w:lvlOverride w:ilvl="0">
      <w:lvl w:ilvl="0">
        <w:numFmt w:val="bullet"/>
        <w:lvlText w:val="·"/>
        <w:lvlJc w:val="left"/>
        <w:pPr>
          <w:tabs>
            <w:tab w:val="num" w:pos="432"/>
          </w:tabs>
          <w:ind w:left="792" w:hanging="432"/>
        </w:pPr>
        <w:rPr>
          <w:rFonts w:ascii="Symbol" w:hAnsi="Symbol" w:cs="Symbol"/>
          <w:snapToGrid/>
          <w:spacing w:val="-9"/>
          <w:w w:val="105"/>
          <w:sz w:val="24"/>
          <w:szCs w:val="24"/>
        </w:rPr>
      </w:lvl>
    </w:lvlOverride>
  </w:num>
  <w:num w:numId="7">
    <w:abstractNumId w:val="12"/>
  </w:num>
  <w:num w:numId="8">
    <w:abstractNumId w:val="1"/>
    <w:lvlOverride w:ilvl="0">
      <w:lvl w:ilvl="0">
        <w:numFmt w:val="bullet"/>
        <w:lvlText w:val="·"/>
        <w:lvlJc w:val="left"/>
        <w:pPr>
          <w:tabs>
            <w:tab w:val="num" w:pos="360"/>
          </w:tabs>
          <w:ind w:left="792" w:hanging="432"/>
        </w:pPr>
        <w:rPr>
          <w:rFonts w:ascii="Symbol" w:hAnsi="Symbol" w:cs="Symbol"/>
          <w:spacing w:val="-5"/>
          <w:w w:val="105"/>
          <w:sz w:val="24"/>
          <w:szCs w:val="24"/>
        </w:rPr>
      </w:lvl>
    </w:lvlOverride>
  </w:num>
  <w:num w:numId="9">
    <w:abstractNumId w:val="2"/>
  </w:num>
  <w:num w:numId="10">
    <w:abstractNumId w:val="6"/>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8"/>
  </w:num>
  <w:num w:numId="25">
    <w:abstractNumId w:val="7"/>
  </w:num>
  <w:num w:numId="26">
    <w:abstractNumId w:val="4"/>
  </w:num>
  <w:num w:numId="27">
    <w:abstractNumId w:val="19"/>
  </w:num>
  <w:num w:numId="28">
    <w:abstractNumId w:val="14"/>
  </w:num>
  <w:num w:numId="29">
    <w:abstractNumId w:val="3"/>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DA"/>
    <w:rsid w:val="000012AA"/>
    <w:rsid w:val="000138A0"/>
    <w:rsid w:val="00014F7B"/>
    <w:rsid w:val="00017C26"/>
    <w:rsid w:val="00025E92"/>
    <w:rsid w:val="000263CD"/>
    <w:rsid w:val="00033B27"/>
    <w:rsid w:val="000445AA"/>
    <w:rsid w:val="00044998"/>
    <w:rsid w:val="00044C45"/>
    <w:rsid w:val="000455D6"/>
    <w:rsid w:val="000517F8"/>
    <w:rsid w:val="00063CDF"/>
    <w:rsid w:val="00066D59"/>
    <w:rsid w:val="00067EB3"/>
    <w:rsid w:val="00071627"/>
    <w:rsid w:val="00073097"/>
    <w:rsid w:val="00077DE7"/>
    <w:rsid w:val="00077F8E"/>
    <w:rsid w:val="000841B2"/>
    <w:rsid w:val="0008514A"/>
    <w:rsid w:val="00090087"/>
    <w:rsid w:val="000918EB"/>
    <w:rsid w:val="00092104"/>
    <w:rsid w:val="0009681D"/>
    <w:rsid w:val="00097FD2"/>
    <w:rsid w:val="000A3ED3"/>
    <w:rsid w:val="000A3EF1"/>
    <w:rsid w:val="000B22C6"/>
    <w:rsid w:val="000B3D24"/>
    <w:rsid w:val="000B4F2C"/>
    <w:rsid w:val="000B5A0D"/>
    <w:rsid w:val="000B5B9A"/>
    <w:rsid w:val="000C2716"/>
    <w:rsid w:val="000C6812"/>
    <w:rsid w:val="000D7C0D"/>
    <w:rsid w:val="000D7F2B"/>
    <w:rsid w:val="000E1317"/>
    <w:rsid w:val="000F5917"/>
    <w:rsid w:val="000F7483"/>
    <w:rsid w:val="001072C9"/>
    <w:rsid w:val="00110828"/>
    <w:rsid w:val="00110A91"/>
    <w:rsid w:val="00113F53"/>
    <w:rsid w:val="001165BF"/>
    <w:rsid w:val="00120E24"/>
    <w:rsid w:val="001346F5"/>
    <w:rsid w:val="0013721A"/>
    <w:rsid w:val="0014358E"/>
    <w:rsid w:val="00144D4A"/>
    <w:rsid w:val="00147BE3"/>
    <w:rsid w:val="00150495"/>
    <w:rsid w:val="0015453E"/>
    <w:rsid w:val="00162DE4"/>
    <w:rsid w:val="001676F6"/>
    <w:rsid w:val="00177CC3"/>
    <w:rsid w:val="00180323"/>
    <w:rsid w:val="001807B7"/>
    <w:rsid w:val="0019279F"/>
    <w:rsid w:val="00192AC1"/>
    <w:rsid w:val="001B2123"/>
    <w:rsid w:val="001C52DA"/>
    <w:rsid w:val="001C7E10"/>
    <w:rsid w:val="001C7F3B"/>
    <w:rsid w:val="001D445C"/>
    <w:rsid w:val="001D562A"/>
    <w:rsid w:val="001F69D0"/>
    <w:rsid w:val="00200F62"/>
    <w:rsid w:val="002033AF"/>
    <w:rsid w:val="00206779"/>
    <w:rsid w:val="0020747D"/>
    <w:rsid w:val="00207892"/>
    <w:rsid w:val="00211860"/>
    <w:rsid w:val="00221037"/>
    <w:rsid w:val="00221642"/>
    <w:rsid w:val="0022218E"/>
    <w:rsid w:val="00222FDA"/>
    <w:rsid w:val="00224D8D"/>
    <w:rsid w:val="0022787E"/>
    <w:rsid w:val="00235AB7"/>
    <w:rsid w:val="00243B6B"/>
    <w:rsid w:val="00244E4B"/>
    <w:rsid w:val="00254BCF"/>
    <w:rsid w:val="00254D95"/>
    <w:rsid w:val="0025643B"/>
    <w:rsid w:val="00270EF4"/>
    <w:rsid w:val="00277525"/>
    <w:rsid w:val="00285DC7"/>
    <w:rsid w:val="00287996"/>
    <w:rsid w:val="0029254E"/>
    <w:rsid w:val="00295304"/>
    <w:rsid w:val="002A13E7"/>
    <w:rsid w:val="002A6009"/>
    <w:rsid w:val="002B1736"/>
    <w:rsid w:val="002C20C2"/>
    <w:rsid w:val="002C53F2"/>
    <w:rsid w:val="002D08D6"/>
    <w:rsid w:val="002D43F4"/>
    <w:rsid w:val="002D68A8"/>
    <w:rsid w:val="002F0D9A"/>
    <w:rsid w:val="002F1EAA"/>
    <w:rsid w:val="002F783D"/>
    <w:rsid w:val="003035FA"/>
    <w:rsid w:val="00311333"/>
    <w:rsid w:val="00311D3F"/>
    <w:rsid w:val="00314CF5"/>
    <w:rsid w:val="00316BA6"/>
    <w:rsid w:val="0033518F"/>
    <w:rsid w:val="00337EB6"/>
    <w:rsid w:val="003400E9"/>
    <w:rsid w:val="0034035D"/>
    <w:rsid w:val="0036245F"/>
    <w:rsid w:val="00365843"/>
    <w:rsid w:val="00367200"/>
    <w:rsid w:val="003679F5"/>
    <w:rsid w:val="003726F2"/>
    <w:rsid w:val="00386574"/>
    <w:rsid w:val="00386BE5"/>
    <w:rsid w:val="0039605D"/>
    <w:rsid w:val="003A12DC"/>
    <w:rsid w:val="003B034E"/>
    <w:rsid w:val="003B1E85"/>
    <w:rsid w:val="003B30DD"/>
    <w:rsid w:val="003C7026"/>
    <w:rsid w:val="003E4286"/>
    <w:rsid w:val="003F19EE"/>
    <w:rsid w:val="003F3557"/>
    <w:rsid w:val="00403CC0"/>
    <w:rsid w:val="004056AB"/>
    <w:rsid w:val="004203FC"/>
    <w:rsid w:val="004252ED"/>
    <w:rsid w:val="004255F8"/>
    <w:rsid w:val="00426875"/>
    <w:rsid w:val="004278C5"/>
    <w:rsid w:val="004306DC"/>
    <w:rsid w:val="00437561"/>
    <w:rsid w:val="0044033D"/>
    <w:rsid w:val="00446164"/>
    <w:rsid w:val="00451482"/>
    <w:rsid w:val="00452FDF"/>
    <w:rsid w:val="0046023A"/>
    <w:rsid w:val="00460C56"/>
    <w:rsid w:val="0047246D"/>
    <w:rsid w:val="004760AD"/>
    <w:rsid w:val="00483AE9"/>
    <w:rsid w:val="00487C03"/>
    <w:rsid w:val="0049264E"/>
    <w:rsid w:val="00497AF5"/>
    <w:rsid w:val="004A289B"/>
    <w:rsid w:val="004A6CA3"/>
    <w:rsid w:val="004B1979"/>
    <w:rsid w:val="004B24CC"/>
    <w:rsid w:val="004C4E21"/>
    <w:rsid w:val="004C68F9"/>
    <w:rsid w:val="004C7988"/>
    <w:rsid w:val="004D1DFC"/>
    <w:rsid w:val="004D3115"/>
    <w:rsid w:val="004D3971"/>
    <w:rsid w:val="004D5D9F"/>
    <w:rsid w:val="004D6CF9"/>
    <w:rsid w:val="004E37E9"/>
    <w:rsid w:val="004F6C58"/>
    <w:rsid w:val="004F7558"/>
    <w:rsid w:val="0050200A"/>
    <w:rsid w:val="00510E3F"/>
    <w:rsid w:val="00513B87"/>
    <w:rsid w:val="005208B1"/>
    <w:rsid w:val="005428FE"/>
    <w:rsid w:val="0057052C"/>
    <w:rsid w:val="00584E90"/>
    <w:rsid w:val="00584F0A"/>
    <w:rsid w:val="00594D84"/>
    <w:rsid w:val="005A00ED"/>
    <w:rsid w:val="005A1704"/>
    <w:rsid w:val="005A34C8"/>
    <w:rsid w:val="005A421A"/>
    <w:rsid w:val="005B00AC"/>
    <w:rsid w:val="005B43A7"/>
    <w:rsid w:val="005B5943"/>
    <w:rsid w:val="005D40C0"/>
    <w:rsid w:val="005D54DA"/>
    <w:rsid w:val="005D6F3F"/>
    <w:rsid w:val="005D7A8D"/>
    <w:rsid w:val="005E59BC"/>
    <w:rsid w:val="005F1508"/>
    <w:rsid w:val="005F635B"/>
    <w:rsid w:val="005F6910"/>
    <w:rsid w:val="0061155E"/>
    <w:rsid w:val="00615505"/>
    <w:rsid w:val="006172CA"/>
    <w:rsid w:val="00623B71"/>
    <w:rsid w:val="00623DF2"/>
    <w:rsid w:val="0062418B"/>
    <w:rsid w:val="006242F0"/>
    <w:rsid w:val="006303EA"/>
    <w:rsid w:val="00631643"/>
    <w:rsid w:val="00633F5C"/>
    <w:rsid w:val="0063784E"/>
    <w:rsid w:val="00644A1F"/>
    <w:rsid w:val="00644FFE"/>
    <w:rsid w:val="0065065B"/>
    <w:rsid w:val="00654059"/>
    <w:rsid w:val="006640A0"/>
    <w:rsid w:val="00664226"/>
    <w:rsid w:val="00667CA4"/>
    <w:rsid w:val="00675F50"/>
    <w:rsid w:val="00684D9D"/>
    <w:rsid w:val="006853D8"/>
    <w:rsid w:val="006A2FE5"/>
    <w:rsid w:val="006A73AC"/>
    <w:rsid w:val="006A7C45"/>
    <w:rsid w:val="006B3D12"/>
    <w:rsid w:val="006B4437"/>
    <w:rsid w:val="006B4FAA"/>
    <w:rsid w:val="006C0C0B"/>
    <w:rsid w:val="006C1783"/>
    <w:rsid w:val="006C7536"/>
    <w:rsid w:val="006D7A08"/>
    <w:rsid w:val="006E00D5"/>
    <w:rsid w:val="006E38EE"/>
    <w:rsid w:val="006F2837"/>
    <w:rsid w:val="006F45AC"/>
    <w:rsid w:val="007012A4"/>
    <w:rsid w:val="00702457"/>
    <w:rsid w:val="0070561C"/>
    <w:rsid w:val="00705849"/>
    <w:rsid w:val="007100FD"/>
    <w:rsid w:val="00713F96"/>
    <w:rsid w:val="00716B0B"/>
    <w:rsid w:val="00724EE2"/>
    <w:rsid w:val="007327A1"/>
    <w:rsid w:val="00733D57"/>
    <w:rsid w:val="00734022"/>
    <w:rsid w:val="00743E18"/>
    <w:rsid w:val="00770D7A"/>
    <w:rsid w:val="00773F4F"/>
    <w:rsid w:val="007838B7"/>
    <w:rsid w:val="00791CB0"/>
    <w:rsid w:val="0079481C"/>
    <w:rsid w:val="007950F4"/>
    <w:rsid w:val="007B1455"/>
    <w:rsid w:val="007B5314"/>
    <w:rsid w:val="007C54C0"/>
    <w:rsid w:val="007C72A4"/>
    <w:rsid w:val="007D3778"/>
    <w:rsid w:val="007D3B37"/>
    <w:rsid w:val="007D4736"/>
    <w:rsid w:val="007D6078"/>
    <w:rsid w:val="007D78D0"/>
    <w:rsid w:val="007E0EB0"/>
    <w:rsid w:val="007E2BE0"/>
    <w:rsid w:val="007E606E"/>
    <w:rsid w:val="007E6132"/>
    <w:rsid w:val="007F1A2E"/>
    <w:rsid w:val="007F489D"/>
    <w:rsid w:val="0080088E"/>
    <w:rsid w:val="00812B70"/>
    <w:rsid w:val="00814816"/>
    <w:rsid w:val="008171AA"/>
    <w:rsid w:val="008217CB"/>
    <w:rsid w:val="0082616A"/>
    <w:rsid w:val="008375A8"/>
    <w:rsid w:val="008447F0"/>
    <w:rsid w:val="00846D97"/>
    <w:rsid w:val="0085049E"/>
    <w:rsid w:val="0085139C"/>
    <w:rsid w:val="00851721"/>
    <w:rsid w:val="0085260F"/>
    <w:rsid w:val="008614E7"/>
    <w:rsid w:val="00862505"/>
    <w:rsid w:val="008645DB"/>
    <w:rsid w:val="00867748"/>
    <w:rsid w:val="008678F6"/>
    <w:rsid w:val="00874EA6"/>
    <w:rsid w:val="008804A3"/>
    <w:rsid w:val="00887D67"/>
    <w:rsid w:val="00892614"/>
    <w:rsid w:val="00892888"/>
    <w:rsid w:val="008A4745"/>
    <w:rsid w:val="008A54C1"/>
    <w:rsid w:val="008A7E0A"/>
    <w:rsid w:val="008B3C0C"/>
    <w:rsid w:val="008B7099"/>
    <w:rsid w:val="008C04E0"/>
    <w:rsid w:val="008D22FE"/>
    <w:rsid w:val="008D29A6"/>
    <w:rsid w:val="008D3224"/>
    <w:rsid w:val="008D32CF"/>
    <w:rsid w:val="008D56EC"/>
    <w:rsid w:val="008D6C26"/>
    <w:rsid w:val="008E23CF"/>
    <w:rsid w:val="008E6FE6"/>
    <w:rsid w:val="008F2918"/>
    <w:rsid w:val="00902905"/>
    <w:rsid w:val="00902DFF"/>
    <w:rsid w:val="00913288"/>
    <w:rsid w:val="0091653F"/>
    <w:rsid w:val="0092020D"/>
    <w:rsid w:val="0092241B"/>
    <w:rsid w:val="00933914"/>
    <w:rsid w:val="00935846"/>
    <w:rsid w:val="009438EA"/>
    <w:rsid w:val="00947BC6"/>
    <w:rsid w:val="009502C6"/>
    <w:rsid w:val="009544BC"/>
    <w:rsid w:val="00962086"/>
    <w:rsid w:val="00971747"/>
    <w:rsid w:val="00987940"/>
    <w:rsid w:val="00995700"/>
    <w:rsid w:val="009B3EF7"/>
    <w:rsid w:val="009C172D"/>
    <w:rsid w:val="009C7DA4"/>
    <w:rsid w:val="009D06AA"/>
    <w:rsid w:val="009D197E"/>
    <w:rsid w:val="009E50C8"/>
    <w:rsid w:val="009E72A7"/>
    <w:rsid w:val="009F78E3"/>
    <w:rsid w:val="00A0073E"/>
    <w:rsid w:val="00A0393A"/>
    <w:rsid w:val="00A044C4"/>
    <w:rsid w:val="00A072B5"/>
    <w:rsid w:val="00A17E53"/>
    <w:rsid w:val="00A22E36"/>
    <w:rsid w:val="00A34400"/>
    <w:rsid w:val="00A3500F"/>
    <w:rsid w:val="00A36707"/>
    <w:rsid w:val="00A427B1"/>
    <w:rsid w:val="00A51CB7"/>
    <w:rsid w:val="00A66F18"/>
    <w:rsid w:val="00A75F4A"/>
    <w:rsid w:val="00A766C6"/>
    <w:rsid w:val="00A77AC0"/>
    <w:rsid w:val="00A81651"/>
    <w:rsid w:val="00A847FF"/>
    <w:rsid w:val="00A900AE"/>
    <w:rsid w:val="00A969CE"/>
    <w:rsid w:val="00AA6057"/>
    <w:rsid w:val="00AB5CB4"/>
    <w:rsid w:val="00AB72B3"/>
    <w:rsid w:val="00AB731F"/>
    <w:rsid w:val="00AC6451"/>
    <w:rsid w:val="00AD3550"/>
    <w:rsid w:val="00AD436A"/>
    <w:rsid w:val="00AD55F8"/>
    <w:rsid w:val="00AD657F"/>
    <w:rsid w:val="00AE004E"/>
    <w:rsid w:val="00AE4320"/>
    <w:rsid w:val="00AE4BDA"/>
    <w:rsid w:val="00AF1459"/>
    <w:rsid w:val="00B04F73"/>
    <w:rsid w:val="00B05F85"/>
    <w:rsid w:val="00B117ED"/>
    <w:rsid w:val="00B17E54"/>
    <w:rsid w:val="00B21FDD"/>
    <w:rsid w:val="00B22D29"/>
    <w:rsid w:val="00B26F6E"/>
    <w:rsid w:val="00B46D16"/>
    <w:rsid w:val="00B533B9"/>
    <w:rsid w:val="00B55649"/>
    <w:rsid w:val="00B56AC9"/>
    <w:rsid w:val="00B6439C"/>
    <w:rsid w:val="00B67A8F"/>
    <w:rsid w:val="00B735B8"/>
    <w:rsid w:val="00B86824"/>
    <w:rsid w:val="00B9046C"/>
    <w:rsid w:val="00B904AC"/>
    <w:rsid w:val="00B915E5"/>
    <w:rsid w:val="00B934D9"/>
    <w:rsid w:val="00BA1E7E"/>
    <w:rsid w:val="00BA51A6"/>
    <w:rsid w:val="00BA575B"/>
    <w:rsid w:val="00BB0BE9"/>
    <w:rsid w:val="00BB125A"/>
    <w:rsid w:val="00BB314D"/>
    <w:rsid w:val="00BB5C3F"/>
    <w:rsid w:val="00BB7753"/>
    <w:rsid w:val="00BD258A"/>
    <w:rsid w:val="00BE1550"/>
    <w:rsid w:val="00BE1A07"/>
    <w:rsid w:val="00BE5613"/>
    <w:rsid w:val="00BF33C4"/>
    <w:rsid w:val="00C008B9"/>
    <w:rsid w:val="00C113E0"/>
    <w:rsid w:val="00C21758"/>
    <w:rsid w:val="00C321A5"/>
    <w:rsid w:val="00C323CF"/>
    <w:rsid w:val="00C33600"/>
    <w:rsid w:val="00C34755"/>
    <w:rsid w:val="00C36D23"/>
    <w:rsid w:val="00C43934"/>
    <w:rsid w:val="00C46006"/>
    <w:rsid w:val="00C50E35"/>
    <w:rsid w:val="00C50EC5"/>
    <w:rsid w:val="00C5590C"/>
    <w:rsid w:val="00C565AE"/>
    <w:rsid w:val="00C652B6"/>
    <w:rsid w:val="00C70DA9"/>
    <w:rsid w:val="00C83C35"/>
    <w:rsid w:val="00C85A71"/>
    <w:rsid w:val="00C86D2B"/>
    <w:rsid w:val="00C93EEF"/>
    <w:rsid w:val="00CA7A8F"/>
    <w:rsid w:val="00CB034A"/>
    <w:rsid w:val="00CB5265"/>
    <w:rsid w:val="00CB5A59"/>
    <w:rsid w:val="00CD2E30"/>
    <w:rsid w:val="00CE134C"/>
    <w:rsid w:val="00CE79F1"/>
    <w:rsid w:val="00D02BAF"/>
    <w:rsid w:val="00D0574D"/>
    <w:rsid w:val="00D1489E"/>
    <w:rsid w:val="00D17D5D"/>
    <w:rsid w:val="00D24438"/>
    <w:rsid w:val="00D26AD9"/>
    <w:rsid w:val="00D35168"/>
    <w:rsid w:val="00D41A77"/>
    <w:rsid w:val="00D4623E"/>
    <w:rsid w:val="00D5157C"/>
    <w:rsid w:val="00D53106"/>
    <w:rsid w:val="00D61DCE"/>
    <w:rsid w:val="00D747C0"/>
    <w:rsid w:val="00D80FB4"/>
    <w:rsid w:val="00D97FED"/>
    <w:rsid w:val="00DB466C"/>
    <w:rsid w:val="00DB68ED"/>
    <w:rsid w:val="00DB741E"/>
    <w:rsid w:val="00DB7B40"/>
    <w:rsid w:val="00DC573C"/>
    <w:rsid w:val="00DC720F"/>
    <w:rsid w:val="00DD0C1E"/>
    <w:rsid w:val="00DD4520"/>
    <w:rsid w:val="00DD4A95"/>
    <w:rsid w:val="00DD5131"/>
    <w:rsid w:val="00DD59E6"/>
    <w:rsid w:val="00DD7A1D"/>
    <w:rsid w:val="00DE19F0"/>
    <w:rsid w:val="00DE22DA"/>
    <w:rsid w:val="00DE2BDF"/>
    <w:rsid w:val="00DF7E23"/>
    <w:rsid w:val="00E05858"/>
    <w:rsid w:val="00E07261"/>
    <w:rsid w:val="00E072D4"/>
    <w:rsid w:val="00E14030"/>
    <w:rsid w:val="00E30997"/>
    <w:rsid w:val="00E3248A"/>
    <w:rsid w:val="00E44440"/>
    <w:rsid w:val="00E516F1"/>
    <w:rsid w:val="00E6091F"/>
    <w:rsid w:val="00E70C77"/>
    <w:rsid w:val="00E74B72"/>
    <w:rsid w:val="00E843FB"/>
    <w:rsid w:val="00E90284"/>
    <w:rsid w:val="00E9434F"/>
    <w:rsid w:val="00E94DE3"/>
    <w:rsid w:val="00EB315E"/>
    <w:rsid w:val="00EB3AE1"/>
    <w:rsid w:val="00EC3C79"/>
    <w:rsid w:val="00EC71D2"/>
    <w:rsid w:val="00ED44A5"/>
    <w:rsid w:val="00EE14AF"/>
    <w:rsid w:val="00EF2C42"/>
    <w:rsid w:val="00EF3C43"/>
    <w:rsid w:val="00EF78C9"/>
    <w:rsid w:val="00F05723"/>
    <w:rsid w:val="00F05A49"/>
    <w:rsid w:val="00F07675"/>
    <w:rsid w:val="00F11CCA"/>
    <w:rsid w:val="00F15977"/>
    <w:rsid w:val="00F2418D"/>
    <w:rsid w:val="00F35EBE"/>
    <w:rsid w:val="00F402D5"/>
    <w:rsid w:val="00F4752A"/>
    <w:rsid w:val="00F50EE6"/>
    <w:rsid w:val="00F645AA"/>
    <w:rsid w:val="00F731A2"/>
    <w:rsid w:val="00F81183"/>
    <w:rsid w:val="00F87025"/>
    <w:rsid w:val="00F87A44"/>
    <w:rsid w:val="00F90085"/>
    <w:rsid w:val="00F9110C"/>
    <w:rsid w:val="00F92A98"/>
    <w:rsid w:val="00FA3E38"/>
    <w:rsid w:val="00FB304E"/>
    <w:rsid w:val="00FC58A8"/>
    <w:rsid w:val="00FD1B81"/>
    <w:rsid w:val="00FD5221"/>
    <w:rsid w:val="00FD78B8"/>
    <w:rsid w:val="00FE1163"/>
    <w:rsid w:val="00FE357F"/>
    <w:rsid w:val="00FE6A4B"/>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17B4"/>
  <w15:docId w15:val="{5BDCC0C3-9F10-4A4A-AF4F-358EE20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DA"/>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AE4BDA"/>
    <w:pPr>
      <w:keepNext/>
      <w:spacing w:after="0" w:line="240" w:lineRule="auto"/>
      <w:jc w:val="center"/>
      <w:outlineLvl w:val="0"/>
    </w:pPr>
    <w:rPr>
      <w:rFonts w:ascii="Times New Roman" w:eastAsia="Times New Roman" w:hAnsi="Times New Roman"/>
      <w:b/>
      <w:i/>
      <w:sz w:val="24"/>
      <w:szCs w:val="20"/>
      <w:lang w:val="ro-RO"/>
    </w:rPr>
  </w:style>
  <w:style w:type="paragraph" w:styleId="Heading2">
    <w:name w:val="heading 2"/>
    <w:basedOn w:val="Normal"/>
    <w:next w:val="Normal"/>
    <w:link w:val="Heading2Char"/>
    <w:qFormat/>
    <w:rsid w:val="00AE4BDA"/>
    <w:pPr>
      <w:keepNext/>
      <w:spacing w:after="0" w:line="240" w:lineRule="auto"/>
      <w:outlineLvl w:val="1"/>
    </w:pPr>
    <w:rPr>
      <w:rFonts w:ascii="Times New Roman" w:eastAsia="Times New Roman" w:hAnsi="Times New Roman"/>
      <w:sz w:val="28"/>
      <w:szCs w:val="20"/>
      <w:lang w:val="ro-RO"/>
    </w:rPr>
  </w:style>
  <w:style w:type="paragraph" w:styleId="Heading3">
    <w:name w:val="heading 3"/>
    <w:basedOn w:val="Normal"/>
    <w:next w:val="Normal"/>
    <w:link w:val="Heading3Char"/>
    <w:uiPriority w:val="9"/>
    <w:semiHidden/>
    <w:unhideWhenUsed/>
    <w:qFormat/>
    <w:rsid w:val="00AE4BDA"/>
    <w:pPr>
      <w:keepNext/>
      <w:keepLines/>
      <w:spacing w:before="40" w:after="0"/>
      <w:outlineLvl w:val="2"/>
    </w:pPr>
    <w:rPr>
      <w:rFonts w:ascii="Cambria" w:eastAsia="Times New Roman" w:hAnsi="Cambria"/>
      <w:color w:val="243F60"/>
      <w:sz w:val="24"/>
      <w:szCs w:val="24"/>
    </w:rPr>
  </w:style>
  <w:style w:type="paragraph" w:styleId="Heading5">
    <w:name w:val="heading 5"/>
    <w:basedOn w:val="Normal"/>
    <w:next w:val="Normal"/>
    <w:link w:val="Heading5Char"/>
    <w:uiPriority w:val="9"/>
    <w:unhideWhenUsed/>
    <w:qFormat/>
    <w:rsid w:val="00AE4BDA"/>
    <w:pPr>
      <w:widowControl w:val="0"/>
      <w:kinsoku w:val="0"/>
      <w:spacing w:before="240" w:after="60" w:line="240" w:lineRule="auto"/>
      <w:outlineLvl w:val="4"/>
    </w:pPr>
    <w:rPr>
      <w:rFonts w:eastAsia="Times New Roman"/>
      <w:b/>
      <w:bCs/>
      <w:i/>
      <w:i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BDA"/>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AE4BDA"/>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AE4BDA"/>
    <w:rPr>
      <w:rFonts w:ascii="Cambria" w:eastAsia="Times New Roman" w:hAnsi="Cambria" w:cs="Times New Roman"/>
      <w:color w:val="243F60"/>
      <w:sz w:val="24"/>
      <w:szCs w:val="24"/>
      <w:lang w:val="en-US"/>
    </w:rPr>
  </w:style>
  <w:style w:type="character" w:customStyle="1" w:styleId="Heading5Char">
    <w:name w:val="Heading 5 Char"/>
    <w:basedOn w:val="DefaultParagraphFont"/>
    <w:link w:val="Heading5"/>
    <w:uiPriority w:val="9"/>
    <w:rsid w:val="00AE4BDA"/>
    <w:rPr>
      <w:rFonts w:ascii="Calibri" w:eastAsia="Times New Roman" w:hAnsi="Calibri" w:cs="Times New Roman"/>
      <w:b/>
      <w:bCs/>
      <w:i/>
      <w:iCs/>
      <w:sz w:val="26"/>
      <w:szCs w:val="26"/>
    </w:rPr>
  </w:style>
  <w:style w:type="character" w:styleId="Hyperlink">
    <w:name w:val="Hyperlink"/>
    <w:unhideWhenUsed/>
    <w:rsid w:val="00AE4BDA"/>
    <w:rPr>
      <w:color w:val="0000FF"/>
      <w:u w:val="single"/>
    </w:rPr>
  </w:style>
  <w:style w:type="paragraph" w:styleId="BalloonText">
    <w:name w:val="Balloon Text"/>
    <w:basedOn w:val="Normal"/>
    <w:link w:val="BalloonTextChar"/>
    <w:uiPriority w:val="99"/>
    <w:semiHidden/>
    <w:unhideWhenUsed/>
    <w:rsid w:val="00AE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DA"/>
    <w:rPr>
      <w:rFonts w:ascii="Tahoma" w:eastAsia="Calibri" w:hAnsi="Tahoma" w:cs="Tahoma"/>
      <w:sz w:val="16"/>
      <w:szCs w:val="16"/>
      <w:lang w:val="en-US"/>
    </w:rPr>
  </w:style>
  <w:style w:type="paragraph" w:styleId="Header">
    <w:name w:val="header"/>
    <w:basedOn w:val="Normal"/>
    <w:link w:val="HeaderChar"/>
    <w:unhideWhenUsed/>
    <w:rsid w:val="00AE4BDA"/>
    <w:pPr>
      <w:tabs>
        <w:tab w:val="center" w:pos="4320"/>
        <w:tab w:val="right" w:pos="8640"/>
      </w:tabs>
      <w:spacing w:after="0" w:line="240" w:lineRule="auto"/>
    </w:pPr>
    <w:rPr>
      <w:rFonts w:ascii="Times New Roman" w:eastAsia="Times New Roman" w:hAnsi="Times New Roman"/>
      <w:sz w:val="20"/>
      <w:szCs w:val="20"/>
      <w:lang w:eastAsia="ro-RO"/>
    </w:rPr>
  </w:style>
  <w:style w:type="character" w:customStyle="1" w:styleId="HeaderChar">
    <w:name w:val="Header Char"/>
    <w:basedOn w:val="DefaultParagraphFont"/>
    <w:link w:val="Header"/>
    <w:rsid w:val="00AE4BDA"/>
    <w:rPr>
      <w:rFonts w:ascii="Times New Roman" w:eastAsia="Times New Roman" w:hAnsi="Times New Roman" w:cs="Times New Roman"/>
      <w:sz w:val="20"/>
      <w:szCs w:val="20"/>
      <w:lang w:val="en-US" w:eastAsia="ro-RO"/>
    </w:rPr>
  </w:style>
  <w:style w:type="paragraph" w:styleId="NormalWeb">
    <w:name w:val="Normal (Web)"/>
    <w:basedOn w:val="Normal"/>
    <w:uiPriority w:val="99"/>
    <w:semiHidden/>
    <w:unhideWhenUsed/>
    <w:rsid w:val="00AE4BDA"/>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BodyText">
    <w:name w:val="Body Text"/>
    <w:basedOn w:val="Normal"/>
    <w:link w:val="BodyTextChar"/>
    <w:rsid w:val="00AE4BDA"/>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E4BDA"/>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AE4BDA"/>
    <w:pPr>
      <w:widowControl w:val="0"/>
      <w:kinsoku w:val="0"/>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uiPriority w:val="99"/>
    <w:semiHidden/>
    <w:rsid w:val="00AE4BDA"/>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AE4BDA"/>
    <w:pPr>
      <w:widowControl w:val="0"/>
      <w:kinsoku w:val="0"/>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uiPriority w:val="99"/>
    <w:semiHidden/>
    <w:rsid w:val="00AE4BDA"/>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AE4BDA"/>
    <w:pPr>
      <w:widowControl w:val="0"/>
      <w:kinsoku w:val="0"/>
      <w:spacing w:after="120" w:line="240" w:lineRule="auto"/>
      <w:ind w:left="283"/>
    </w:pPr>
    <w:rPr>
      <w:rFonts w:ascii="Times New Roman" w:eastAsia="Times New Roman" w:hAnsi="Times New Roman"/>
      <w:sz w:val="24"/>
      <w:szCs w:val="24"/>
      <w:lang w:val="ro-RO"/>
    </w:rPr>
  </w:style>
  <w:style w:type="character" w:customStyle="1" w:styleId="BodyTextIndentChar">
    <w:name w:val="Body Text Indent Char"/>
    <w:basedOn w:val="DefaultParagraphFont"/>
    <w:link w:val="BodyTextIndent"/>
    <w:uiPriority w:val="99"/>
    <w:semiHidden/>
    <w:rsid w:val="00AE4BDA"/>
    <w:rPr>
      <w:rFonts w:ascii="Times New Roman" w:eastAsia="Times New Roman" w:hAnsi="Times New Roman" w:cs="Times New Roman"/>
      <w:sz w:val="24"/>
      <w:szCs w:val="24"/>
    </w:rPr>
  </w:style>
  <w:style w:type="table" w:styleId="TableGrid">
    <w:name w:val="Table Grid"/>
    <w:basedOn w:val="TableNormal"/>
    <w:uiPriority w:val="39"/>
    <w:rsid w:val="00AE4BD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E4BDA"/>
    <w:pPr>
      <w:ind w:left="720"/>
      <w:contextualSpacing/>
    </w:pPr>
  </w:style>
  <w:style w:type="paragraph" w:styleId="NoSpacing">
    <w:name w:val="No Spacing"/>
    <w:uiPriority w:val="1"/>
    <w:qFormat/>
    <w:rsid w:val="00AE4BDA"/>
    <w:pPr>
      <w:spacing w:after="0" w:line="240" w:lineRule="auto"/>
    </w:pPr>
    <w:rPr>
      <w:rFonts w:ascii="Calibri" w:eastAsia="Calibri" w:hAnsi="Calibri" w:cs="Times New Roman"/>
      <w:lang w:val="en-US"/>
    </w:rPr>
  </w:style>
  <w:style w:type="paragraph" w:styleId="BodyTextIndent2">
    <w:name w:val="Body Text Indent 2"/>
    <w:basedOn w:val="Normal"/>
    <w:link w:val="BodyTextIndent2Char"/>
    <w:uiPriority w:val="99"/>
    <w:rsid w:val="00AE4BDA"/>
    <w:pPr>
      <w:widowControl w:val="0"/>
      <w:kinsoku w:val="0"/>
      <w:spacing w:after="120" w:line="480" w:lineRule="auto"/>
      <w:ind w:left="283"/>
    </w:pPr>
    <w:rPr>
      <w:rFonts w:ascii="Times New Roman" w:eastAsia="Times New Roman" w:hAnsi="Times New Roman"/>
      <w:sz w:val="24"/>
      <w:szCs w:val="24"/>
      <w:lang w:val="ro-RO"/>
    </w:rPr>
  </w:style>
  <w:style w:type="character" w:customStyle="1" w:styleId="BodyTextIndent2Char">
    <w:name w:val="Body Text Indent 2 Char"/>
    <w:basedOn w:val="DefaultParagraphFont"/>
    <w:link w:val="BodyTextIndent2"/>
    <w:uiPriority w:val="99"/>
    <w:rsid w:val="00AE4BDA"/>
    <w:rPr>
      <w:rFonts w:ascii="Times New Roman" w:eastAsia="Times New Roman" w:hAnsi="Times New Roman" w:cs="Times New Roman"/>
      <w:sz w:val="24"/>
      <w:szCs w:val="24"/>
    </w:rPr>
  </w:style>
  <w:style w:type="paragraph" w:styleId="PlainText">
    <w:name w:val="Plain Text"/>
    <w:basedOn w:val="Normal"/>
    <w:link w:val="PlainTextChar"/>
    <w:unhideWhenUsed/>
    <w:rsid w:val="00AE4BDA"/>
    <w:pPr>
      <w:spacing w:after="0" w:line="240" w:lineRule="auto"/>
    </w:pPr>
    <w:rPr>
      <w:rFonts w:ascii="Courier New" w:eastAsia="Times New Roman" w:hAnsi="Courier New"/>
      <w:sz w:val="20"/>
      <w:szCs w:val="24"/>
    </w:rPr>
  </w:style>
  <w:style w:type="character" w:customStyle="1" w:styleId="PlainTextChar">
    <w:name w:val="Plain Text Char"/>
    <w:basedOn w:val="DefaultParagraphFont"/>
    <w:link w:val="PlainText"/>
    <w:rsid w:val="00AE4BDA"/>
    <w:rPr>
      <w:rFonts w:ascii="Courier New" w:eastAsia="Times New Roman" w:hAnsi="Courier New" w:cs="Times New Roman"/>
      <w:sz w:val="20"/>
      <w:szCs w:val="24"/>
      <w:lang w:val="en-US"/>
    </w:rPr>
  </w:style>
  <w:style w:type="paragraph" w:styleId="Footer">
    <w:name w:val="footer"/>
    <w:basedOn w:val="Normal"/>
    <w:link w:val="FooterChar"/>
    <w:uiPriority w:val="99"/>
    <w:unhideWhenUsed/>
    <w:rsid w:val="00594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84"/>
    <w:rPr>
      <w:rFonts w:ascii="Calibri" w:eastAsia="Calibri" w:hAnsi="Calibri" w:cs="Times New Roman"/>
      <w:lang w:val="en-US"/>
    </w:rPr>
  </w:style>
  <w:style w:type="character" w:styleId="CommentReference">
    <w:name w:val="annotation reference"/>
    <w:basedOn w:val="DefaultParagraphFont"/>
    <w:uiPriority w:val="99"/>
    <w:semiHidden/>
    <w:unhideWhenUsed/>
    <w:rsid w:val="004A289B"/>
    <w:rPr>
      <w:sz w:val="16"/>
      <w:szCs w:val="16"/>
    </w:rPr>
  </w:style>
  <w:style w:type="paragraph" w:styleId="CommentText">
    <w:name w:val="annotation text"/>
    <w:basedOn w:val="Normal"/>
    <w:link w:val="CommentTextChar"/>
    <w:uiPriority w:val="99"/>
    <w:semiHidden/>
    <w:unhideWhenUsed/>
    <w:rsid w:val="004A289B"/>
    <w:pPr>
      <w:spacing w:line="240" w:lineRule="auto"/>
    </w:pPr>
    <w:rPr>
      <w:sz w:val="20"/>
      <w:szCs w:val="20"/>
    </w:rPr>
  </w:style>
  <w:style w:type="character" w:customStyle="1" w:styleId="CommentTextChar">
    <w:name w:val="Comment Text Char"/>
    <w:basedOn w:val="DefaultParagraphFont"/>
    <w:link w:val="CommentText"/>
    <w:uiPriority w:val="99"/>
    <w:semiHidden/>
    <w:rsid w:val="004A289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289B"/>
    <w:rPr>
      <w:b/>
      <w:bCs/>
    </w:rPr>
  </w:style>
  <w:style w:type="character" w:customStyle="1" w:styleId="CommentSubjectChar">
    <w:name w:val="Comment Subject Char"/>
    <w:basedOn w:val="CommentTextChar"/>
    <w:link w:val="CommentSubject"/>
    <w:uiPriority w:val="99"/>
    <w:semiHidden/>
    <w:rsid w:val="004A289B"/>
    <w:rPr>
      <w:rFonts w:ascii="Calibri" w:eastAsia="Calibri" w:hAnsi="Calibri" w:cs="Times New Roman"/>
      <w:b/>
      <w:bCs/>
      <w:sz w:val="20"/>
      <w:szCs w:val="20"/>
      <w:lang w:val="en-US"/>
    </w:rPr>
  </w:style>
  <w:style w:type="character" w:customStyle="1" w:styleId="shdr">
    <w:name w:val="s_hdr"/>
    <w:rsid w:val="004056AB"/>
  </w:style>
  <w:style w:type="character" w:styleId="IntenseEmphasis">
    <w:name w:val="Intense Emphasis"/>
    <w:uiPriority w:val="21"/>
    <w:qFormat/>
    <w:rsid w:val="004056A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4844">
      <w:bodyDiv w:val="1"/>
      <w:marLeft w:val="0"/>
      <w:marRight w:val="0"/>
      <w:marTop w:val="0"/>
      <w:marBottom w:val="0"/>
      <w:divBdr>
        <w:top w:val="none" w:sz="0" w:space="0" w:color="auto"/>
        <w:left w:val="none" w:sz="0" w:space="0" w:color="auto"/>
        <w:bottom w:val="none" w:sz="0" w:space="0" w:color="auto"/>
        <w:right w:val="none" w:sz="0" w:space="0" w:color="auto"/>
      </w:divBdr>
    </w:div>
    <w:div w:id="568539343">
      <w:bodyDiv w:val="1"/>
      <w:marLeft w:val="0"/>
      <w:marRight w:val="0"/>
      <w:marTop w:val="0"/>
      <w:marBottom w:val="0"/>
      <w:divBdr>
        <w:top w:val="none" w:sz="0" w:space="0" w:color="auto"/>
        <w:left w:val="none" w:sz="0" w:space="0" w:color="auto"/>
        <w:bottom w:val="none" w:sz="0" w:space="0" w:color="auto"/>
        <w:right w:val="none" w:sz="0" w:space="0" w:color="auto"/>
      </w:divBdr>
    </w:div>
    <w:div w:id="747969152">
      <w:bodyDiv w:val="1"/>
      <w:marLeft w:val="0"/>
      <w:marRight w:val="0"/>
      <w:marTop w:val="0"/>
      <w:marBottom w:val="0"/>
      <w:divBdr>
        <w:top w:val="none" w:sz="0" w:space="0" w:color="auto"/>
        <w:left w:val="none" w:sz="0" w:space="0" w:color="auto"/>
        <w:bottom w:val="none" w:sz="0" w:space="0" w:color="auto"/>
        <w:right w:val="none" w:sz="0" w:space="0" w:color="auto"/>
      </w:divBdr>
    </w:div>
    <w:div w:id="962734432">
      <w:bodyDiv w:val="1"/>
      <w:marLeft w:val="0"/>
      <w:marRight w:val="0"/>
      <w:marTop w:val="0"/>
      <w:marBottom w:val="0"/>
      <w:divBdr>
        <w:top w:val="none" w:sz="0" w:space="0" w:color="auto"/>
        <w:left w:val="none" w:sz="0" w:space="0" w:color="auto"/>
        <w:bottom w:val="none" w:sz="0" w:space="0" w:color="auto"/>
        <w:right w:val="none" w:sz="0" w:space="0" w:color="auto"/>
      </w:divBdr>
    </w:div>
    <w:div w:id="991904992">
      <w:bodyDiv w:val="1"/>
      <w:marLeft w:val="0"/>
      <w:marRight w:val="0"/>
      <w:marTop w:val="0"/>
      <w:marBottom w:val="0"/>
      <w:divBdr>
        <w:top w:val="none" w:sz="0" w:space="0" w:color="auto"/>
        <w:left w:val="none" w:sz="0" w:space="0" w:color="auto"/>
        <w:bottom w:val="none" w:sz="0" w:space="0" w:color="auto"/>
        <w:right w:val="none" w:sz="0" w:space="0" w:color="auto"/>
      </w:divBdr>
    </w:div>
    <w:div w:id="1108430044">
      <w:bodyDiv w:val="1"/>
      <w:marLeft w:val="0"/>
      <w:marRight w:val="0"/>
      <w:marTop w:val="0"/>
      <w:marBottom w:val="0"/>
      <w:divBdr>
        <w:top w:val="none" w:sz="0" w:space="0" w:color="auto"/>
        <w:left w:val="none" w:sz="0" w:space="0" w:color="auto"/>
        <w:bottom w:val="none" w:sz="0" w:space="0" w:color="auto"/>
        <w:right w:val="none" w:sz="0" w:space="0" w:color="auto"/>
      </w:divBdr>
    </w:div>
    <w:div w:id="1234240603">
      <w:bodyDiv w:val="1"/>
      <w:marLeft w:val="0"/>
      <w:marRight w:val="0"/>
      <w:marTop w:val="0"/>
      <w:marBottom w:val="0"/>
      <w:divBdr>
        <w:top w:val="none" w:sz="0" w:space="0" w:color="auto"/>
        <w:left w:val="none" w:sz="0" w:space="0" w:color="auto"/>
        <w:bottom w:val="none" w:sz="0" w:space="0" w:color="auto"/>
        <w:right w:val="none" w:sz="0" w:space="0" w:color="auto"/>
      </w:divBdr>
    </w:div>
    <w:div w:id="1616205324">
      <w:bodyDiv w:val="1"/>
      <w:marLeft w:val="0"/>
      <w:marRight w:val="0"/>
      <w:marTop w:val="0"/>
      <w:marBottom w:val="0"/>
      <w:divBdr>
        <w:top w:val="none" w:sz="0" w:space="0" w:color="auto"/>
        <w:left w:val="none" w:sz="0" w:space="0" w:color="auto"/>
        <w:bottom w:val="none" w:sz="0" w:space="0" w:color="auto"/>
        <w:right w:val="none" w:sz="0" w:space="0" w:color="auto"/>
      </w:divBdr>
    </w:div>
    <w:div w:id="1785924584">
      <w:bodyDiv w:val="1"/>
      <w:marLeft w:val="0"/>
      <w:marRight w:val="0"/>
      <w:marTop w:val="0"/>
      <w:marBottom w:val="0"/>
      <w:divBdr>
        <w:top w:val="none" w:sz="0" w:space="0" w:color="auto"/>
        <w:left w:val="none" w:sz="0" w:space="0" w:color="auto"/>
        <w:bottom w:val="none" w:sz="0" w:space="0" w:color="auto"/>
        <w:right w:val="none" w:sz="0" w:space="0" w:color="auto"/>
      </w:divBdr>
    </w:div>
    <w:div w:id="1938562430">
      <w:bodyDiv w:val="1"/>
      <w:marLeft w:val="0"/>
      <w:marRight w:val="0"/>
      <w:marTop w:val="0"/>
      <w:marBottom w:val="0"/>
      <w:divBdr>
        <w:top w:val="none" w:sz="0" w:space="0" w:color="auto"/>
        <w:left w:val="none" w:sz="0" w:space="0" w:color="auto"/>
        <w:bottom w:val="none" w:sz="0" w:space="0" w:color="auto"/>
        <w:right w:val="none" w:sz="0" w:space="0" w:color="auto"/>
      </w:divBdr>
    </w:div>
    <w:div w:id="20586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yperlink" Target="http://www.casan.ro/cassam/page/verificare-asigura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hyperlink" Target="mailto:carduri@cassam.ro" TargetMode="External"/><Relationship Id="rId2" Type="http://schemas.openxmlformats.org/officeDocument/2006/relationships/numbering" Target="numbering.xml"/><Relationship Id="rId16" Type="http://schemas.openxmlformats.org/officeDocument/2006/relationships/hyperlink" Target="mailto:shibata@cassa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cas@cassam.ro" TargetMode="Externa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D65E-EC6B-4984-81D8-6F2AB6ED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12030</Words>
  <Characters>69780</Characters>
  <Application>Microsoft Office Word</Application>
  <DocSecurity>0</DocSecurity>
  <Lines>581</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4</cp:revision>
  <cp:lastPrinted>2023-02-20T12:44:00Z</cp:lastPrinted>
  <dcterms:created xsi:type="dcterms:W3CDTF">2023-04-12T09:14:00Z</dcterms:created>
  <dcterms:modified xsi:type="dcterms:W3CDTF">2023-04-18T06:25:00Z</dcterms:modified>
</cp:coreProperties>
</file>